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36A5" w14:textId="77777777" w:rsidR="008B3862" w:rsidRDefault="004A0BC5" w:rsidP="004A0BC5">
      <w:pPr>
        <w:pStyle w:val="10"/>
        <w:ind w:left="1134" w:right="1274"/>
      </w:pPr>
      <w:r>
        <w:t>Κλασσική θεωρία και φωτοηλεκτρικό φαινόμενο</w:t>
      </w:r>
    </w:p>
    <w:p w14:paraId="49C03D52" w14:textId="0E1EBC68" w:rsidR="003B6B86" w:rsidRDefault="00C4106E" w:rsidP="00C4106E">
      <w:r>
        <w:t>Ένας λαμπτήρας</w:t>
      </w:r>
      <w:r w:rsidR="002809D7">
        <w:t xml:space="preserve"> πυρακτώσεως</w:t>
      </w:r>
      <w:r>
        <w:t xml:space="preserve"> ισχύος </w:t>
      </w:r>
      <w:r w:rsidR="002809D7">
        <w:t>100</w:t>
      </w:r>
      <w:r>
        <w:t>W,</w:t>
      </w:r>
      <w:r w:rsidR="002809D7">
        <w:t xml:space="preserve"> εκπέμπει μόνο το 8% σε φωτεινή</w:t>
      </w:r>
      <w:r w:rsidR="005104E1">
        <w:t xml:space="preserve"> (ορατή)</w:t>
      </w:r>
      <w:r w:rsidR="002809D7">
        <w:t xml:space="preserve"> ακτινοβολία. Δεχόμαστε ότι η ε</w:t>
      </w:r>
      <w:r w:rsidR="006B1B73">
        <w:t xml:space="preserve">κπεμπόμενη </w:t>
      </w:r>
      <w:r w:rsidR="002809D7">
        <w:t xml:space="preserve">φωτεινή </w:t>
      </w:r>
      <w:r w:rsidR="006B1B73">
        <w:t xml:space="preserve">ενέργεια αντιστοιχεί σε φως με </w:t>
      </w:r>
      <w:r>
        <w:t>μήκος κύματος  λ=</w:t>
      </w:r>
      <w:r w:rsidR="00806E2E">
        <w:t>6</w:t>
      </w:r>
      <w:r>
        <w:t>00nm.</w:t>
      </w:r>
      <w:r w:rsidR="002809D7">
        <w:t xml:space="preserve"> </w:t>
      </w:r>
      <w:r>
        <w:t xml:space="preserve">Ο λαμπτήρας συγκρατείται σε απόσταση </w:t>
      </w:r>
      <w:r w:rsidR="00425C94">
        <w:t>R</w:t>
      </w:r>
      <w:r>
        <w:t>=</w:t>
      </w:r>
      <w:r w:rsidR="00A73B08">
        <w:t>2</w:t>
      </w:r>
      <w:r>
        <w:t>m, από μια μεταλλική επιφάνεια, εμβαδού Α=</w:t>
      </w:r>
      <w:r w:rsidR="002809D7">
        <w:t xml:space="preserve">3,14 </w:t>
      </w:r>
      <w:r>
        <w:t>cm</w:t>
      </w:r>
      <w:r>
        <w:rPr>
          <w:vertAlign w:val="superscript"/>
        </w:rPr>
        <w:t>2</w:t>
      </w:r>
      <w:r w:rsidR="00425C94">
        <w:t>, με την επιφάνεια αυτή</w:t>
      </w:r>
      <w:r w:rsidR="00B4648B">
        <w:t>,</w:t>
      </w:r>
      <w:r w:rsidR="00425C94">
        <w:t xml:space="preserve"> κάθετη στην απόσταση R. </w:t>
      </w:r>
    </w:p>
    <w:p w14:paraId="6EFD437C" w14:textId="4C2EA0DF" w:rsidR="00425C94" w:rsidRDefault="006412E3" w:rsidP="007D7D27">
      <w:pPr>
        <w:ind w:left="453" w:hanging="340"/>
      </w:pPr>
      <w:r>
        <w:t xml:space="preserve">i) </w:t>
      </w:r>
      <w:r w:rsidR="007D7D27">
        <w:t xml:space="preserve"> </w:t>
      </w:r>
      <w:r w:rsidR="00261448">
        <w:t xml:space="preserve"> </w:t>
      </w:r>
      <w:r>
        <w:t>Πόση ενέργεια προσπίπτει ανά δευτερόλεπτο στην μεταλλική επιφάνεια και π</w:t>
      </w:r>
      <w:r w:rsidR="00425C94">
        <w:t xml:space="preserve">όση ενέργεια μπορεί να απορροφήσει ανά δευτερόλεπτο ένα άτομο </w:t>
      </w:r>
      <w:r w:rsidR="008A4481">
        <w:t>του μετά</w:t>
      </w:r>
      <w:r w:rsidR="00202BBA">
        <w:t>λ</w:t>
      </w:r>
      <w:r w:rsidR="008A4481">
        <w:t>λου</w:t>
      </w:r>
      <w:r w:rsidR="00425C94">
        <w:t>, στην επιφάνεια της πλάκας</w:t>
      </w:r>
      <w:r w:rsidR="00B4648B">
        <w:t>, δεχόμενοι ομοιόμορφή σφαιρική εκπομπή φωτός από τον λαμπτήρα</w:t>
      </w:r>
      <w:r w:rsidR="00425C94">
        <w:t>;</w:t>
      </w:r>
    </w:p>
    <w:p w14:paraId="0512DDF1" w14:textId="77777777" w:rsidR="00425C94" w:rsidRDefault="00425C94" w:rsidP="007D7D27">
      <w:pPr>
        <w:ind w:left="453" w:hanging="340"/>
      </w:pPr>
      <w:proofErr w:type="spellStart"/>
      <w:r>
        <w:t>ii</w:t>
      </w:r>
      <w:proofErr w:type="spellEnd"/>
      <w:r>
        <w:t>) Με δεδομένο ότι η ενέργεια που θα απορροφήσει το άτομο, θα χρησιμοποιηθεί για την απομάκρυνση ενός ηλεκτρονίου</w:t>
      </w:r>
      <w:r w:rsidR="00202BBA">
        <w:t xml:space="preserve"> του</w:t>
      </w:r>
      <w:r>
        <w:t>, με αποτέλεσμα να</w:t>
      </w:r>
      <w:r w:rsidR="00261448">
        <w:t xml:space="preserve"> έχουμε εξαγωγή φωτοηλεκτρονίων</w:t>
      </w:r>
      <w:r w:rsidR="00202BBA">
        <w:t xml:space="preserve"> από την μεταλλική επιφάνεια,</w:t>
      </w:r>
      <w:r>
        <w:t xml:space="preserve"> να υπολογιστεί το χρονικό διάστημα φωτισμού του ατόμου, για να έχουμε εξαγωγή ενός ηλεκτρονίου, σύμφωνα με την κλασσική θεωρία.</w:t>
      </w:r>
      <w:r w:rsidR="0079503E">
        <w:t xml:space="preserve"> Θεωρούμε ότι το άτομο απορροφά όλη την ενέργεια</w:t>
      </w:r>
      <w:r w:rsidR="00575FBA">
        <w:t xml:space="preserve"> της ηλεκτρομαγνητικής ακτινοβολίας</w:t>
      </w:r>
      <w:r w:rsidR="0079503E">
        <w:t xml:space="preserve"> που προσπίπτει πάνω του.</w:t>
      </w:r>
    </w:p>
    <w:p w14:paraId="3FD91DA0" w14:textId="77777777" w:rsidR="0079503E" w:rsidRDefault="00425C94" w:rsidP="007D7D27">
      <w:pPr>
        <w:ind w:left="453" w:hanging="340"/>
      </w:pPr>
      <w:proofErr w:type="spellStart"/>
      <w:r>
        <w:t>iii</w:t>
      </w:r>
      <w:proofErr w:type="spellEnd"/>
      <w:r>
        <w:t xml:space="preserve">) </w:t>
      </w:r>
      <w:r w:rsidR="00261448">
        <w:t xml:space="preserve">Σύμφωνα με την κβαντική θεωρία το φως αποτελείται από φωτόνια. Πόσα φωτόνια προσπίπτουν στην επιφάνεια της πλάκας ανά δευτερόλεπτο; </w:t>
      </w:r>
      <w:r w:rsidR="0079503E">
        <w:t xml:space="preserve"> </w:t>
      </w:r>
      <w:r w:rsidR="0050747D">
        <w:t>Να συγκριθεί το πλήθος των φωτονίων αυτών, με τον πληθυσμό της Γης</w:t>
      </w:r>
      <w:r w:rsidR="001D3871">
        <w:t>, ο οποίος</w:t>
      </w:r>
      <w:r w:rsidR="0050747D">
        <w:t xml:space="preserve"> υπολογίζεται στα 8 δισεκατομ</w:t>
      </w:r>
      <w:r w:rsidR="001D3871">
        <w:t>μ</w:t>
      </w:r>
      <w:r w:rsidR="0050747D">
        <w:t>ύρια.</w:t>
      </w:r>
    </w:p>
    <w:p w14:paraId="07524A03" w14:textId="77777777" w:rsidR="0079503E" w:rsidRDefault="0079503E" w:rsidP="007D7D27">
      <w:pPr>
        <w:ind w:left="453" w:hanging="340"/>
      </w:pPr>
      <w:proofErr w:type="spellStart"/>
      <w:r>
        <w:t>iv</w:t>
      </w:r>
      <w:proofErr w:type="spellEnd"/>
      <w:r>
        <w:t xml:space="preserve">) </w:t>
      </w:r>
      <w:r w:rsidR="00261448">
        <w:t xml:space="preserve">Αφού αποδείξετε ότι το φως της παραπάνω λάμπας, μπορεί να προκαλέσει εξαγωγή φωτοηλεκτρονίων από την </w:t>
      </w:r>
      <w:r w:rsidR="008A4481">
        <w:t xml:space="preserve">μεταλλική </w:t>
      </w:r>
      <w:r w:rsidR="00261448">
        <w:t>πλάκα</w:t>
      </w:r>
      <w:r w:rsidR="00804DE1">
        <w:t>, να υπολογισθούν</w:t>
      </w:r>
      <w:r>
        <w:t>:</w:t>
      </w:r>
    </w:p>
    <w:p w14:paraId="7AEE021E" w14:textId="77777777" w:rsidR="00425C94" w:rsidRDefault="0079503E" w:rsidP="007D7D27">
      <w:pPr>
        <w:ind w:left="794" w:hanging="340"/>
      </w:pPr>
      <w:r>
        <w:t xml:space="preserve">α) η μέγιστη </w:t>
      </w:r>
      <w:r w:rsidR="00A24E1E">
        <w:t xml:space="preserve">κινητική ενέργεια  σε </w:t>
      </w:r>
      <w:proofErr w:type="spellStart"/>
      <w:r w:rsidR="00A24E1E">
        <w:t>eV</w:t>
      </w:r>
      <w:proofErr w:type="spellEnd"/>
      <w:r w:rsidR="00A24E1E">
        <w:t>,</w:t>
      </w:r>
      <w:r>
        <w:t xml:space="preserve"> την οποία μπορεί να έχουν τα εξερχόμενα ηλεκτρόνια.</w:t>
      </w:r>
    </w:p>
    <w:p w14:paraId="17D43F79" w14:textId="77777777" w:rsidR="0079503E" w:rsidRDefault="0079503E" w:rsidP="007D7D27">
      <w:pPr>
        <w:ind w:left="794" w:hanging="340"/>
      </w:pPr>
      <w:r>
        <w:t xml:space="preserve">β) </w:t>
      </w:r>
      <w:r w:rsidR="00804DE1">
        <w:t xml:space="preserve">ο </w:t>
      </w:r>
      <w:r>
        <w:t xml:space="preserve">χρόνος </w:t>
      </w:r>
      <w:r w:rsidR="00804DE1">
        <w:t>που απαιτείται να φωτισθεί η μεταλλική πλάκα</w:t>
      </w:r>
      <w:r>
        <w:t>, ώστε να αρχίσει η εξαγωγή φωτοηλεκτρονίων</w:t>
      </w:r>
      <w:r w:rsidR="00804DE1">
        <w:t>.</w:t>
      </w:r>
    </w:p>
    <w:p w14:paraId="4493C120" w14:textId="77777777" w:rsidR="008E02B9" w:rsidRPr="00202BBA" w:rsidRDefault="008E02B9" w:rsidP="008E02B9">
      <w:r>
        <w:t xml:space="preserve">Δίνεται το έργο εξαγωγής του </w:t>
      </w:r>
      <w:r w:rsidR="008A4481">
        <w:t>μετάλλου</w:t>
      </w:r>
      <w:r>
        <w:t xml:space="preserve"> φ=</w:t>
      </w:r>
      <w:r w:rsidR="008A4481">
        <w:t>1</w:t>
      </w:r>
      <w:r>
        <w:t>,</w:t>
      </w:r>
      <w:r w:rsidR="00004355">
        <w:t>8</w:t>
      </w:r>
      <w:r w:rsidR="008A6A9F">
        <w:t>6</w:t>
      </w:r>
      <w:r>
        <w:t>eV, η ατομική ακτίνα</w:t>
      </w:r>
      <w:r w:rsidR="00202BBA">
        <w:t xml:space="preserve"> του υλικού της μεταλλικής πλάκας</w:t>
      </w:r>
      <w:r>
        <w:t xml:space="preserve"> r=</w:t>
      </w:r>
      <w:r w:rsidR="001713DE">
        <w:t>2,</w:t>
      </w:r>
      <w:r w:rsidR="00A73B08">
        <w:t>6</w:t>
      </w:r>
      <w:r>
        <w:rPr>
          <w:rFonts w:ascii="Arial" w:hAnsi="Arial" w:cs="Arial"/>
        </w:rPr>
        <w:t>∙</w:t>
      </w:r>
      <w:r>
        <w:t>10</w:t>
      </w:r>
      <w:r>
        <w:rPr>
          <w:vertAlign w:val="superscript"/>
        </w:rPr>
        <w:t>-10</w:t>
      </w:r>
      <w:r>
        <w:t>m</w:t>
      </w:r>
      <w:r w:rsidR="00202BBA">
        <w:t xml:space="preserve">, </w:t>
      </w:r>
      <w:r w:rsidR="00804DE1">
        <w:t xml:space="preserve"> </w:t>
      </w:r>
      <w:r w:rsidR="00202BBA">
        <w:t>h=6,63</w:t>
      </w:r>
      <w:r w:rsidR="00202BBA">
        <w:rPr>
          <w:rFonts w:ascii="Arial" w:hAnsi="Arial" w:cs="Arial"/>
        </w:rPr>
        <w:t>∙</w:t>
      </w:r>
      <w:r w:rsidR="00202BBA">
        <w:t>10</w:t>
      </w:r>
      <w:r w:rsidR="00202BBA">
        <w:rPr>
          <w:vertAlign w:val="superscript"/>
        </w:rPr>
        <w:t>-34</w:t>
      </w:r>
      <w:r w:rsidR="00202BBA">
        <w:t xml:space="preserve"> </w:t>
      </w:r>
      <w:proofErr w:type="spellStart"/>
      <w:r w:rsidR="00202BBA">
        <w:t>J</w:t>
      </w:r>
      <w:r w:rsidR="00202BBA">
        <w:rPr>
          <w:rFonts w:ascii="Arial" w:hAnsi="Arial" w:cs="Arial"/>
        </w:rPr>
        <w:t>∙</w:t>
      </w:r>
      <w:r w:rsidR="00202BBA">
        <w:t>s</w:t>
      </w:r>
      <w:proofErr w:type="spellEnd"/>
      <w:r w:rsidR="004A5572">
        <w:t>, c=3∙10</w:t>
      </w:r>
      <w:r w:rsidR="004A5572">
        <w:rPr>
          <w:vertAlign w:val="superscript"/>
        </w:rPr>
        <w:t>8</w:t>
      </w:r>
      <w:r w:rsidR="004A5572">
        <w:t>m/s</w:t>
      </w:r>
      <w:r w:rsidR="00202BBA">
        <w:t xml:space="preserve"> και 1eV=-1,6</w:t>
      </w:r>
      <w:r w:rsidR="00202BBA">
        <w:rPr>
          <w:rFonts w:ascii="Arial" w:hAnsi="Arial" w:cs="Arial"/>
        </w:rPr>
        <w:t>∙</w:t>
      </w:r>
      <w:r w:rsidR="00202BBA">
        <w:t>10</w:t>
      </w:r>
      <w:r w:rsidR="00202BBA">
        <w:rPr>
          <w:vertAlign w:val="superscript"/>
        </w:rPr>
        <w:t>-19</w:t>
      </w:r>
      <w:r w:rsidR="00202BBA">
        <w:t>J</w:t>
      </w:r>
      <w:r w:rsidR="00BE6F90">
        <w:t>.</w:t>
      </w:r>
    </w:p>
    <w:p w14:paraId="7364BCFE" w14:textId="77777777" w:rsidR="008E02B9" w:rsidRPr="001713DE" w:rsidRDefault="008E02B9" w:rsidP="00C4106E">
      <w:pPr>
        <w:rPr>
          <w:b/>
          <w:bCs/>
          <w:i/>
          <w:iCs/>
          <w:color w:val="0070C0"/>
          <w:sz w:val="24"/>
          <w:szCs w:val="24"/>
        </w:rPr>
      </w:pPr>
      <w:r w:rsidRPr="001713DE">
        <w:rPr>
          <w:b/>
          <w:bCs/>
          <w:i/>
          <w:iCs/>
          <w:color w:val="0070C0"/>
          <w:sz w:val="24"/>
          <w:szCs w:val="24"/>
        </w:rPr>
        <w:t>Απάντηση:</w:t>
      </w:r>
    </w:p>
    <w:p w14:paraId="7AB34A57" w14:textId="77777777" w:rsidR="008E02B9" w:rsidRDefault="00650CFE" w:rsidP="00650CFE">
      <w:pPr>
        <w:pStyle w:val="i"/>
      </w:pPr>
      <w:r>
        <w:t>Αν πάρουμε μια σφαίρα ακτίνας R=</w:t>
      </w:r>
      <w:r w:rsidR="000A2E15">
        <w:t>2</w:t>
      </w:r>
      <w:r>
        <w:t>m, στο κέντρο της οποίας τοποθετούμε  την λάμπα, την οποία θεωρούμε σημειακή, τότε η ενέργεια ανά μονάδα επιφανείας και ανά μονάδα χρόνου, που φτάνει στην επιφάνεια της σφαίρας αυτής, ονομάζεται ένταση της ακτινοβολίας και θα είναι ίση:</w:t>
      </w:r>
    </w:p>
    <w:p w14:paraId="4B37E55D" w14:textId="77777777" w:rsidR="00650CFE" w:rsidRDefault="00A73B08" w:rsidP="0040721B">
      <w:pPr>
        <w:jc w:val="center"/>
      </w:pPr>
      <w:r w:rsidRPr="00650CFE">
        <w:rPr>
          <w:position w:val="-24"/>
        </w:rPr>
        <w:object w:dxaOrig="4740" w:dyaOrig="620" w14:anchorId="22C87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37.45pt;height:31.7pt" o:ole="">
            <v:imagedata r:id="rId8" o:title=""/>
          </v:shape>
          <o:OLEObject Type="Embed" ProgID="Equation.DSMT4" ShapeID="_x0000_i1032" DrawAspect="Content" ObjectID="_1738579458" r:id="rId9"/>
        </w:object>
      </w:r>
    </w:p>
    <w:p w14:paraId="3A670112" w14:textId="77777777" w:rsidR="002809D7" w:rsidRDefault="0040721B" w:rsidP="0040721B">
      <w:pPr>
        <w:ind w:left="340"/>
      </w:pPr>
      <w:r>
        <w:t>Αλλά τότε η ενέργεια που προσπίπτει ανά δευτερόλεπτο στην επιφάνεια</w:t>
      </w:r>
      <w:r w:rsidR="002809D7">
        <w:t xml:space="preserve"> της μεταλλικής πλάκας εμβαδού Α, θα είναι ίση:</w:t>
      </w:r>
    </w:p>
    <w:p w14:paraId="1CA0D2AD" w14:textId="77777777" w:rsidR="002809D7" w:rsidRDefault="005017DE" w:rsidP="002809D7">
      <w:pPr>
        <w:ind w:left="340"/>
        <w:jc w:val="center"/>
      </w:pPr>
      <w:r w:rsidRPr="0040721B">
        <w:rPr>
          <w:position w:val="-24"/>
        </w:rPr>
        <w:object w:dxaOrig="5240" w:dyaOrig="620" w14:anchorId="7F04D702">
          <v:shape id="_x0000_i1033" type="#_x0000_t75" style="width:262.7pt;height:31.7pt" o:ole="">
            <v:imagedata r:id="rId10" o:title=""/>
          </v:shape>
          <o:OLEObject Type="Embed" ProgID="Equation.DSMT4" ShapeID="_x0000_i1033" DrawAspect="Content" ObjectID="_1738579459" r:id="rId11"/>
        </w:object>
      </w:r>
    </w:p>
    <w:p w14:paraId="60BF0718" w14:textId="77777777" w:rsidR="0040721B" w:rsidRDefault="0040721B" w:rsidP="0040721B">
      <w:pPr>
        <w:ind w:left="340"/>
      </w:pPr>
      <w:r>
        <w:t xml:space="preserve"> </w:t>
      </w:r>
      <w:r w:rsidR="00A73B08">
        <w:t xml:space="preserve">Ενώ η αντίστοιχη ενέργεια που προσπίπτει σε ένα κύκλο </w:t>
      </w:r>
      <w:r>
        <w:t xml:space="preserve">ακτίνας r, όση είναι η επιφάνεια </w:t>
      </w:r>
      <w:r w:rsidR="002C1D35">
        <w:t xml:space="preserve">που καλύπτει </w:t>
      </w:r>
      <w:r w:rsidR="002C1D35">
        <w:lastRenderedPageBreak/>
        <w:t>ένα άτομο</w:t>
      </w:r>
      <w:r>
        <w:t xml:space="preserve"> του υλικού της πλάκας, θα είναι ίση:</w:t>
      </w:r>
    </w:p>
    <w:p w14:paraId="1B80122A" w14:textId="77777777" w:rsidR="0040721B" w:rsidRDefault="00EC4DB3" w:rsidP="0040721B">
      <w:pPr>
        <w:ind w:left="340"/>
        <w:jc w:val="center"/>
      </w:pPr>
      <w:r w:rsidRPr="001C72F3">
        <w:rPr>
          <w:position w:val="-60"/>
        </w:rPr>
        <w:object w:dxaOrig="7440" w:dyaOrig="1320" w14:anchorId="32F081FE">
          <v:shape id="_x0000_i1025" type="#_x0000_t75" style="width:372pt;height:66pt" o:ole="">
            <v:imagedata r:id="rId12" o:title=""/>
          </v:shape>
          <o:OLEObject Type="Embed" ProgID="Equation.DSMT4" ShapeID="_x0000_i1025" DrawAspect="Content" ObjectID="_1738579460" r:id="rId13"/>
        </w:object>
      </w:r>
    </w:p>
    <w:p w14:paraId="1B45A50F" w14:textId="77777777" w:rsidR="0079503E" w:rsidRDefault="00A73B08" w:rsidP="00A73B08">
      <w:pPr>
        <w:pStyle w:val="i"/>
      </w:pPr>
      <w:r>
        <w:t>Αν σε κάθε δευτερόλεπτο το άτομο απορροφά ενέργεια 4,2</w:t>
      </w:r>
      <w:r>
        <w:rPr>
          <w:rFonts w:ascii="Arial" w:hAnsi="Arial" w:cs="Arial"/>
        </w:rPr>
        <w:t>∙</w:t>
      </w:r>
      <w:r>
        <w:t>10</w:t>
      </w:r>
      <w:r>
        <w:rPr>
          <w:vertAlign w:val="superscript"/>
        </w:rPr>
        <w:t>-19</w:t>
      </w:r>
      <w:r>
        <w:t>J</w:t>
      </w:r>
      <w:r w:rsidR="00A00437">
        <w:t>=2,6eV</w:t>
      </w:r>
      <w:r>
        <w:t>, τότε για να απορροφήσει ενέργεια ίση με το έργο εξαγωγής, θα απαιτηθεί χρόνος:</w:t>
      </w:r>
    </w:p>
    <w:p w14:paraId="59D9F515" w14:textId="77777777" w:rsidR="00A73B08" w:rsidRDefault="00004355" w:rsidP="001C72F3">
      <w:pPr>
        <w:jc w:val="center"/>
      </w:pPr>
      <w:r w:rsidRPr="001C72F3">
        <w:rPr>
          <w:position w:val="-30"/>
        </w:rPr>
        <w:object w:dxaOrig="2620" w:dyaOrig="680" w14:anchorId="4FB7BC2C">
          <v:shape id="_x0000_i1026" type="#_x0000_t75" style="width:131.15pt;height:33.85pt" o:ole="">
            <v:imagedata r:id="rId14" o:title=""/>
          </v:shape>
          <o:OLEObject Type="Embed" ProgID="Equation.DSMT4" ShapeID="_x0000_i1026" DrawAspect="Content" ObjectID="_1738579461" r:id="rId15"/>
        </w:object>
      </w:r>
    </w:p>
    <w:p w14:paraId="199C0F28" w14:textId="2802B647" w:rsidR="0027240F" w:rsidRDefault="0027240F" w:rsidP="0027240F">
      <w:pPr>
        <w:pStyle w:val="i"/>
      </w:pPr>
      <w:r>
        <w:t>Η ισχύς που εκπέμπεται σαν φωτεινή</w:t>
      </w:r>
      <w:r w:rsidR="001269C0">
        <w:t xml:space="preserve"> (ορατή)</w:t>
      </w:r>
      <w:r>
        <w:t xml:space="preserve"> ακτινοβολία, με (μέσο) μήκος κύματος λ, είναι ίση με το 8% της ολικής ισχύος, συνεπώς έχει </w:t>
      </w:r>
      <w:r w:rsidR="00A00437">
        <w:t>τιμή</w:t>
      </w:r>
      <w:r>
        <w:t xml:space="preserve"> </w:t>
      </w:r>
      <w:r w:rsidRPr="000A2E15">
        <w:rPr>
          <w:i/>
          <w:iCs/>
          <w:sz w:val="24"/>
          <w:szCs w:val="24"/>
        </w:rPr>
        <w:t>Ρ</w:t>
      </w:r>
      <w:r w:rsidRPr="000A2E15">
        <w:rPr>
          <w:i/>
          <w:iCs/>
          <w:sz w:val="24"/>
          <w:szCs w:val="24"/>
          <w:vertAlign w:val="subscript"/>
        </w:rPr>
        <w:t>1</w:t>
      </w:r>
      <w:r w:rsidRPr="000A2E15">
        <w:rPr>
          <w:i/>
          <w:iCs/>
          <w:sz w:val="24"/>
          <w:szCs w:val="24"/>
        </w:rPr>
        <w:t>=0,08Ρ=8W</w:t>
      </w:r>
      <w:r>
        <w:t>, αλλά τότε και η ενέργεια που πέφτει στην μεταλλική επιφάνεια θα είναι το 8% της ενέργειας W</w:t>
      </w:r>
      <w:r>
        <w:rPr>
          <w:vertAlign w:val="subscript"/>
        </w:rPr>
        <w:t>1</w:t>
      </w:r>
      <w:r>
        <w:t xml:space="preserve"> δηλαδή:</w:t>
      </w:r>
      <w:r w:rsidR="005017DE" w:rsidRPr="005017DE">
        <w:rPr>
          <w:noProof/>
        </w:rPr>
        <w:t xml:space="preserve"> </w:t>
      </w:r>
    </w:p>
    <w:p w14:paraId="12FE33EC" w14:textId="77777777" w:rsidR="0027240F" w:rsidRDefault="005017DE" w:rsidP="0027240F">
      <w:pPr>
        <w:jc w:val="center"/>
      </w:pPr>
      <w:r w:rsidRPr="0027240F">
        <w:rPr>
          <w:position w:val="-12"/>
        </w:rPr>
        <w:object w:dxaOrig="3519" w:dyaOrig="380" w14:anchorId="56BAC816">
          <v:shape id="_x0000_i1027" type="#_x0000_t75" style="width:175.7pt;height:18.85pt" o:ole="">
            <v:imagedata r:id="rId16" o:title=""/>
          </v:shape>
          <o:OLEObject Type="Embed" ProgID="Equation.DSMT4" ShapeID="_x0000_i1027" DrawAspect="Content" ObjectID="_1738579462" r:id="rId17"/>
        </w:object>
      </w:r>
    </w:p>
    <w:p w14:paraId="3D1A95AA" w14:textId="77777777" w:rsidR="0027240F" w:rsidRDefault="0027240F" w:rsidP="0027240F">
      <w:pPr>
        <w:ind w:left="340"/>
      </w:pPr>
      <w:r>
        <w:t>Όμως η παραπάνω ενέργεια μεταφέρεται από Ν φωτόνια</w:t>
      </w:r>
      <w:r w:rsidR="000A2E15">
        <w:t xml:space="preserve">, </w:t>
      </w:r>
      <w:r w:rsidR="000103D9">
        <w:t xml:space="preserve">με </w:t>
      </w:r>
      <w:r w:rsidR="000A2E15">
        <w:t>το καθένα να έχει</w:t>
      </w:r>
      <w:r>
        <w:t xml:space="preserve"> ενέργεια </w:t>
      </w:r>
      <w:proofErr w:type="spellStart"/>
      <w:r w:rsidRPr="0027240F">
        <w:rPr>
          <w:i/>
          <w:iCs/>
        </w:rPr>
        <w:t>Ε</w:t>
      </w:r>
      <w:r w:rsidRPr="0027240F">
        <w:rPr>
          <w:i/>
          <w:iCs/>
          <w:vertAlign w:val="subscript"/>
        </w:rPr>
        <w:t>φ</w:t>
      </w:r>
      <w:proofErr w:type="spellEnd"/>
      <w:r w:rsidRPr="0027240F">
        <w:rPr>
          <w:i/>
          <w:iCs/>
        </w:rPr>
        <w:t>=</w:t>
      </w:r>
      <w:proofErr w:type="spellStart"/>
      <w:r w:rsidRPr="0027240F">
        <w:rPr>
          <w:i/>
          <w:iCs/>
        </w:rPr>
        <w:t>hf</w:t>
      </w:r>
      <w:proofErr w:type="spellEnd"/>
      <w:r>
        <w:t>, όπου:</w:t>
      </w:r>
    </w:p>
    <w:p w14:paraId="3FEC65B0" w14:textId="77777777" w:rsidR="0027240F" w:rsidRDefault="000F3DB6" w:rsidP="00A00437">
      <w:pPr>
        <w:ind w:left="340"/>
        <w:jc w:val="center"/>
      </w:pPr>
      <w:r w:rsidRPr="00A00437">
        <w:rPr>
          <w:position w:val="-24"/>
        </w:rPr>
        <w:object w:dxaOrig="6200" w:dyaOrig="660" w14:anchorId="569AE79B">
          <v:shape id="_x0000_i1028" type="#_x0000_t75" style="width:309.85pt;height:33pt" o:ole="">
            <v:imagedata r:id="rId18" o:title=""/>
          </v:shape>
          <o:OLEObject Type="Embed" ProgID="Equation.DSMT4" ShapeID="_x0000_i1028" DrawAspect="Content" ObjectID="_1738579463" r:id="rId19"/>
        </w:object>
      </w:r>
      <w:r w:rsidR="00A00437">
        <w:t xml:space="preserve"> (1) </w:t>
      </w:r>
    </w:p>
    <w:p w14:paraId="6B05DCFD" w14:textId="77777777" w:rsidR="0027240F" w:rsidRDefault="005017DE" w:rsidP="00A00437">
      <w:pPr>
        <w:ind w:left="340"/>
        <w:jc w:val="center"/>
      </w:pPr>
      <w:r w:rsidRPr="00A00437">
        <w:rPr>
          <w:position w:val="-32"/>
        </w:rPr>
        <w:object w:dxaOrig="5780" w:dyaOrig="740" w14:anchorId="0FB40991">
          <v:shape id="_x0000_i1029" type="#_x0000_t75" style="width:289.3pt;height:36.85pt" o:ole="">
            <v:imagedata r:id="rId20" o:title=""/>
          </v:shape>
          <o:OLEObject Type="Embed" ProgID="Equation.DSMT4" ShapeID="_x0000_i1029" DrawAspect="Content" ObjectID="_1738579464" r:id="rId21"/>
        </w:object>
      </w:r>
    </w:p>
    <w:p w14:paraId="5AFBBDC2" w14:textId="77777777" w:rsidR="001D3871" w:rsidRDefault="001D3871" w:rsidP="001D3871">
      <w:pPr>
        <w:ind w:left="340"/>
      </w:pPr>
      <w:r>
        <w:t xml:space="preserve">Αν διαιρέσουμε τον αριθμό των φωτονίων </w:t>
      </w:r>
      <w:proofErr w:type="spellStart"/>
      <w:r>
        <w:t>Ν</w:t>
      </w:r>
      <w:r>
        <w:rPr>
          <w:vertAlign w:val="subscript"/>
        </w:rPr>
        <w:t>φ</w:t>
      </w:r>
      <w:proofErr w:type="spellEnd"/>
      <w:r>
        <w:t xml:space="preserve"> με τον πληθυσμό της Γης Ν</w:t>
      </w:r>
      <w:r>
        <w:rPr>
          <w:vertAlign w:val="subscript"/>
        </w:rPr>
        <w:t>α</w:t>
      </w:r>
      <w:r>
        <w:t xml:space="preserve"> θα πάρουμε:</w:t>
      </w:r>
    </w:p>
    <w:p w14:paraId="06ABB264" w14:textId="77777777" w:rsidR="001D3871" w:rsidRDefault="005017DE" w:rsidP="001D3871">
      <w:pPr>
        <w:ind w:left="340"/>
        <w:jc w:val="center"/>
      </w:pPr>
      <w:r w:rsidRPr="001D3871">
        <w:rPr>
          <w:position w:val="-30"/>
        </w:rPr>
        <w:object w:dxaOrig="3220" w:dyaOrig="720" w14:anchorId="08DFB481">
          <v:shape id="_x0000_i1030" type="#_x0000_t75" style="width:160.7pt;height:36pt" o:ole="">
            <v:imagedata r:id="rId22" o:title=""/>
          </v:shape>
          <o:OLEObject Type="Embed" ProgID="Equation.DSMT4" ShapeID="_x0000_i1030" DrawAspect="Content" ObjectID="_1738579465" r:id="rId23"/>
        </w:object>
      </w:r>
    </w:p>
    <w:p w14:paraId="03E763EC" w14:textId="77777777" w:rsidR="001D3871" w:rsidRDefault="001D3871" w:rsidP="001D3871">
      <w:pPr>
        <w:ind w:left="340"/>
      </w:pPr>
      <w:r>
        <w:t>Θα χρειαζόμαστε 20.000 πλανήτες με πληθυσμό</w:t>
      </w:r>
      <w:r w:rsidR="00112B79">
        <w:t>, όσο και η</w:t>
      </w:r>
      <w:r>
        <w:t xml:space="preserve"> Γη, για να πάρουμε τόσους ανθρώπους, όσα φωτόνια προσπίπτουν σε ένα δευτερόλεπτο στην επιφάνεια </w:t>
      </w:r>
      <w:r w:rsidR="008A6A9F">
        <w:t>των</w:t>
      </w:r>
      <w:r>
        <w:t xml:space="preserve"> 3,14cm</w:t>
      </w:r>
      <w:r>
        <w:rPr>
          <w:vertAlign w:val="superscript"/>
        </w:rPr>
        <w:t>2</w:t>
      </w:r>
      <w:r>
        <w:t>...</w:t>
      </w:r>
      <w:r w:rsidR="000A2E15">
        <w:t xml:space="preserve"> </w:t>
      </w:r>
      <w:r w:rsidR="00EC4DB3">
        <w:t>δ</w:t>
      </w:r>
      <w:r w:rsidR="000A2E15">
        <w:t>ηλαδή σε επιφάνεια, όση είναι η φωτιζόμενη επιφάνεια του μικρού δ</w:t>
      </w:r>
      <w:r w:rsidR="00257E04">
        <w:t>άκτυλού μας</w:t>
      </w:r>
      <w:r w:rsidR="000A2E15">
        <w:t>!!!</w:t>
      </w:r>
    </w:p>
    <w:p w14:paraId="5EF1140C" w14:textId="77777777" w:rsidR="002736F3" w:rsidRDefault="002736F3" w:rsidP="002736F3">
      <w:pPr>
        <w:pStyle w:val="i"/>
      </w:pPr>
      <w:r>
        <w:t>Από την εξίσωση (1) προκύπτει ότι κάθε φωτόνιο μεταφέρει ενέργεια 2,06eV, ενέργεια μεγαλύτερη από το έργο εξαγωγής φ=1,</w:t>
      </w:r>
      <w:r w:rsidR="000F3DB6">
        <w:t>8</w:t>
      </w:r>
      <w:r w:rsidR="00112B79">
        <w:t>6</w:t>
      </w:r>
      <w:r>
        <w:t>eV. Αλλά τότε η απορρόφηση ενός τέτοιου φωτονίου μπορεί να οδηγήσει στην εξαγωγή ηλεκτρονίου από το μέταλλο.</w:t>
      </w:r>
    </w:p>
    <w:p w14:paraId="619AFCDB" w14:textId="77777777" w:rsidR="002736F3" w:rsidRDefault="008A6A9F" w:rsidP="008A6A9F">
      <w:pPr>
        <w:pStyle w:val="abc"/>
      </w:pPr>
      <w:r>
        <w:t>α) Από την φωτοηλεκτρική εξίσωση του Einstein</w:t>
      </w:r>
      <w:r w:rsidR="00A24E1E">
        <w:t xml:space="preserve">, </w:t>
      </w:r>
      <w:r>
        <w:t>για την μέγιστη δυνατή κινητική ενέργεια των εξερχομένων από το μέταλλο ηλεκτρονίων, έχουμε:</w:t>
      </w:r>
    </w:p>
    <w:p w14:paraId="11E33800" w14:textId="77777777" w:rsidR="008A6A9F" w:rsidRDefault="000F3DB6" w:rsidP="008A6A9F">
      <w:pPr>
        <w:pStyle w:val="abc"/>
        <w:jc w:val="center"/>
      </w:pPr>
      <w:r w:rsidRPr="008A6A9F">
        <w:rPr>
          <w:position w:val="-14"/>
        </w:rPr>
        <w:object w:dxaOrig="4760" w:dyaOrig="380" w14:anchorId="091C6E84">
          <v:shape id="_x0000_i1031" type="#_x0000_t75" style="width:238.3pt;height:18.85pt" o:ole="">
            <v:imagedata r:id="rId24" o:title=""/>
          </v:shape>
          <o:OLEObject Type="Embed" ProgID="Equation.DSMT4" ShapeID="_x0000_i1031" DrawAspect="Content" ObjectID="_1738579466" r:id="rId25"/>
        </w:object>
      </w:r>
    </w:p>
    <w:p w14:paraId="54E814B1" w14:textId="77777777" w:rsidR="00A24E1E" w:rsidRDefault="00A24E1E" w:rsidP="00A24E1E">
      <w:pPr>
        <w:pStyle w:val="abc"/>
      </w:pPr>
      <w:r>
        <w:t xml:space="preserve">β)  Σύμφωνα με την κβαντική θεωρία το φωτόνιο απορροφάται ακαριαία από το ηλεκτρόνιο, το οποίο άμεσα μπορεί να εγκαταλείψει την επιφάνεια και να εξέλθει από το μέταλλο. Δεν υπάρχει δηλαδή καμιά καθυστέρηση, οπότε το αντίστοιχο χρονικό διάστημα Δt→0, σε αντίθεση με την κλασσική θεωρία </w:t>
      </w:r>
      <w:r>
        <w:lastRenderedPageBreak/>
        <w:t>που προβλέπει χρονική καθυστέρηση για την έξοδο των ηλεκτρονίων.</w:t>
      </w:r>
    </w:p>
    <w:p w14:paraId="666EA915" w14:textId="77777777" w:rsidR="00004355" w:rsidRPr="000F3DB6" w:rsidRDefault="00004355" w:rsidP="00A24E1E">
      <w:pPr>
        <w:pStyle w:val="abc"/>
        <w:rPr>
          <w:b/>
          <w:bCs/>
          <w:i/>
          <w:iCs/>
          <w:sz w:val="24"/>
          <w:szCs w:val="24"/>
        </w:rPr>
      </w:pPr>
      <w:r w:rsidRPr="000F3DB6">
        <w:rPr>
          <w:b/>
          <w:bCs/>
          <w:i/>
          <w:iCs/>
          <w:color w:val="FF0000"/>
          <w:sz w:val="24"/>
          <w:szCs w:val="24"/>
        </w:rPr>
        <w:t>Σχόλιο:</w:t>
      </w:r>
    </w:p>
    <w:p w14:paraId="3E598237" w14:textId="77777777" w:rsidR="00004355" w:rsidRDefault="00004355" w:rsidP="00004355">
      <w:r>
        <w:t xml:space="preserve">Αξίζει να προσεχθεί ότι όταν εφαρμόσαμε την κλασσική θεωρία, για να υπολογίσουμε την ενέργεια που απορροφά το άτομο, χρησιμοποιήσαμε την συνολική ενέργεια της ηλεκτρομαγνητικής </w:t>
      </w:r>
      <w:r w:rsidR="00422491">
        <w:t>ακτινοβολίας</w:t>
      </w:r>
      <w:r>
        <w:t xml:space="preserve">, που ακτινοβολείται, είτε αυτή είναι στην περιοχή του ορατού φωτός, είτε στην περιοχή του </w:t>
      </w:r>
      <w:r w:rsidR="000F3DB6">
        <w:t>υπέρυθρου</w:t>
      </w:r>
      <w:r w:rsidR="00257E04">
        <w:t>, αν δεχτούμε ότι η λάμπα εκπέμπει μόνο σε ορατό και υπέρυθρο.</w:t>
      </w:r>
    </w:p>
    <w:p w14:paraId="0AE54DED" w14:textId="77777777" w:rsidR="00004355" w:rsidRDefault="00004355" w:rsidP="00004355">
      <w:r>
        <w:t xml:space="preserve">Αντίθετα στην κβαντομηχανική χρησιμοποιήσαμε μόνο το ορατό φως αφού η ακτινοβολία στην περιοχή του </w:t>
      </w:r>
      <w:r w:rsidR="000F3DB6">
        <w:t>υπέρυθρου</w:t>
      </w:r>
      <w:r>
        <w:t xml:space="preserve"> δεν μπορεί να προκαλέσει εξαγωγή φωτοηλεκτρονίων, αφού για λ</w:t>
      </w:r>
      <w:r>
        <w:rPr>
          <w:vertAlign w:val="subscript"/>
        </w:rPr>
        <w:t>1</w:t>
      </w:r>
      <w:r>
        <w:t>&gt;700nm θα έχουμε:</w:t>
      </w:r>
    </w:p>
    <w:p w14:paraId="19EB3DB0" w14:textId="77777777" w:rsidR="00004355" w:rsidRDefault="000F3DB6" w:rsidP="00004355">
      <w:pPr>
        <w:jc w:val="center"/>
      </w:pPr>
      <w:r w:rsidRPr="000F3DB6">
        <w:rPr>
          <w:position w:val="-62"/>
        </w:rPr>
        <w:object w:dxaOrig="5000" w:dyaOrig="1359" w14:anchorId="77B9672D">
          <v:shape id="_x0000_i1034" type="#_x0000_t75" style="width:250.7pt;height:68.15pt" o:ole="">
            <v:imagedata r:id="rId26" o:title=""/>
          </v:shape>
          <o:OLEObject Type="Embed" ProgID="Equation.DSMT4" ShapeID="_x0000_i1034" DrawAspect="Content" ObjectID="_1738579467" r:id="rId27"/>
        </w:object>
      </w:r>
    </w:p>
    <w:p w14:paraId="70AA5271" w14:textId="77777777" w:rsidR="000F3DB6" w:rsidRDefault="000F3DB6" w:rsidP="000F3DB6">
      <w:r>
        <w:t xml:space="preserve">Ενέργεια που είναι μικρότερη από το έργο εξαγωγής. </w:t>
      </w:r>
    </w:p>
    <w:p w14:paraId="51299A28" w14:textId="77777777" w:rsidR="000F3DB6" w:rsidRPr="00004355" w:rsidRDefault="00FE6B53" w:rsidP="00FE6B53">
      <w:pPr>
        <w:jc w:val="right"/>
      </w:pPr>
      <w:r w:rsidRPr="00863BE5">
        <w:rPr>
          <w:b/>
          <w:bCs/>
          <w:i/>
          <w:iCs/>
          <w:color w:val="0070C0"/>
          <w:sz w:val="24"/>
          <w:szCs w:val="24"/>
        </w:rPr>
        <w:t>dmargaris@gmail.com</w:t>
      </w:r>
    </w:p>
    <w:sectPr w:rsidR="000F3DB6" w:rsidRPr="00004355" w:rsidSect="00465D8E">
      <w:headerReference w:type="default" r:id="rId28"/>
      <w:footerReference w:type="default" r:id="rId29"/>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D041" w14:textId="77777777" w:rsidR="00392CBC" w:rsidRDefault="00392CBC">
      <w:pPr>
        <w:spacing w:after="0" w:line="240" w:lineRule="auto"/>
      </w:pPr>
      <w:r>
        <w:separator/>
      </w:r>
    </w:p>
  </w:endnote>
  <w:endnote w:type="continuationSeparator" w:id="0">
    <w:p w14:paraId="1D1A9D31" w14:textId="77777777" w:rsidR="00392CBC" w:rsidRDefault="0039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A9F3" w14:textId="77777777" w:rsidR="00CA7A43" w:rsidRDefault="00CA7A43" w:rsidP="00465D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6AE8ABF6" w14:textId="77777777" w:rsidR="00CA7A43" w:rsidRPr="00D56705" w:rsidRDefault="00CA7A43" w:rsidP="00465D8E">
    <w:pPr>
      <w:pStyle w:val="a5"/>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14:paraId="7B19F0A7" w14:textId="77777777" w:rsidR="00CA7A43" w:rsidRDefault="00CA7A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35EA" w14:textId="77777777" w:rsidR="00392CBC" w:rsidRDefault="00392CBC">
      <w:pPr>
        <w:spacing w:after="0" w:line="240" w:lineRule="auto"/>
      </w:pPr>
      <w:r>
        <w:separator/>
      </w:r>
    </w:p>
  </w:footnote>
  <w:footnote w:type="continuationSeparator" w:id="0">
    <w:p w14:paraId="79E91498" w14:textId="77777777" w:rsidR="00392CBC" w:rsidRDefault="00392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E81E" w14:textId="77777777" w:rsidR="00CA7A43" w:rsidRPr="00AE239F" w:rsidRDefault="00CA7A43" w:rsidP="00465D8E">
    <w:pPr>
      <w:pStyle w:val="a4"/>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4A0BC5">
      <w:rPr>
        <w:i/>
      </w:rPr>
      <w:t>Κβαντομηχανική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33D"/>
    <w:multiLevelType w:val="hybridMultilevel"/>
    <w:tmpl w:val="D2F0EBC0"/>
    <w:lvl w:ilvl="0" w:tplc="BBA2B44A">
      <w:start w:val="1"/>
      <w:numFmt w:val="lowerRoman"/>
      <w:pStyle w:val="i"/>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5C24B4"/>
    <w:multiLevelType w:val="multilevel"/>
    <w:tmpl w:val="4530A3F8"/>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4D2A2A"/>
    <w:multiLevelType w:val="hybridMultilevel"/>
    <w:tmpl w:val="6A84E86E"/>
    <w:lvl w:ilvl="0" w:tplc="9B1612B2">
      <w:start w:val="1"/>
      <w:numFmt w:val="decimal"/>
      <w:pStyle w:val="a"/>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80045383">
    <w:abstractNumId w:val="1"/>
  </w:num>
  <w:num w:numId="2" w16cid:durableId="505442407">
    <w:abstractNumId w:val="1"/>
  </w:num>
  <w:num w:numId="3" w16cid:durableId="1567649377">
    <w:abstractNumId w:val="2"/>
  </w:num>
  <w:num w:numId="4" w16cid:durableId="1277520035">
    <w:abstractNumId w:val="2"/>
  </w:num>
  <w:num w:numId="5" w16cid:durableId="1921525938">
    <w:abstractNumId w:val="2"/>
  </w:num>
  <w:num w:numId="6" w16cid:durableId="1869443833">
    <w:abstractNumId w:val="2"/>
  </w:num>
  <w:num w:numId="7" w16cid:durableId="2144805444">
    <w:abstractNumId w:val="0"/>
  </w:num>
  <w:num w:numId="8" w16cid:durableId="1288051043">
    <w:abstractNumId w:val="0"/>
  </w:num>
  <w:num w:numId="9" w16cid:durableId="871764711">
    <w:abstractNumId w:val="2"/>
  </w:num>
  <w:num w:numId="10" w16cid:durableId="1335453679">
    <w:abstractNumId w:val="2"/>
  </w:num>
  <w:num w:numId="11" w16cid:durableId="2086103987">
    <w:abstractNumId w:val="1"/>
  </w:num>
  <w:num w:numId="12" w16cid:durableId="2055956682">
    <w:abstractNumId w:val="0"/>
  </w:num>
  <w:num w:numId="13" w16cid:durableId="1314215565">
    <w:abstractNumId w:val="0"/>
  </w:num>
  <w:num w:numId="14" w16cid:durableId="662466888">
    <w:abstractNumId w:val="0"/>
  </w:num>
  <w:num w:numId="15" w16cid:durableId="859320819">
    <w:abstractNumId w:val="2"/>
  </w:num>
  <w:num w:numId="16" w16cid:durableId="1647316690">
    <w:abstractNumId w:val="2"/>
  </w:num>
  <w:num w:numId="17" w16cid:durableId="1261331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9A"/>
    <w:rsid w:val="00004355"/>
    <w:rsid w:val="000103D9"/>
    <w:rsid w:val="00053396"/>
    <w:rsid w:val="00091E43"/>
    <w:rsid w:val="000A2E15"/>
    <w:rsid w:val="000A5A2D"/>
    <w:rsid w:val="000B48D3"/>
    <w:rsid w:val="000C397A"/>
    <w:rsid w:val="000D78E0"/>
    <w:rsid w:val="000F3DB6"/>
    <w:rsid w:val="00112B79"/>
    <w:rsid w:val="001269C0"/>
    <w:rsid w:val="00151628"/>
    <w:rsid w:val="00157DCF"/>
    <w:rsid w:val="001664A5"/>
    <w:rsid w:val="001713DE"/>
    <w:rsid w:val="001764F7"/>
    <w:rsid w:val="00191C12"/>
    <w:rsid w:val="001C72F3"/>
    <w:rsid w:val="001D3871"/>
    <w:rsid w:val="001E1D17"/>
    <w:rsid w:val="00202BBA"/>
    <w:rsid w:val="00223943"/>
    <w:rsid w:val="00257E04"/>
    <w:rsid w:val="00261448"/>
    <w:rsid w:val="0027240F"/>
    <w:rsid w:val="002736F3"/>
    <w:rsid w:val="002751F9"/>
    <w:rsid w:val="002809D7"/>
    <w:rsid w:val="002C1D35"/>
    <w:rsid w:val="002C4684"/>
    <w:rsid w:val="003272C2"/>
    <w:rsid w:val="00334BD8"/>
    <w:rsid w:val="00342B66"/>
    <w:rsid w:val="00384498"/>
    <w:rsid w:val="00392CBC"/>
    <w:rsid w:val="003959A8"/>
    <w:rsid w:val="003A6C4E"/>
    <w:rsid w:val="003B4900"/>
    <w:rsid w:val="003B6B86"/>
    <w:rsid w:val="003D2058"/>
    <w:rsid w:val="0040721B"/>
    <w:rsid w:val="00414106"/>
    <w:rsid w:val="0041752B"/>
    <w:rsid w:val="00422491"/>
    <w:rsid w:val="00425C94"/>
    <w:rsid w:val="0044454D"/>
    <w:rsid w:val="00465544"/>
    <w:rsid w:val="00465D8E"/>
    <w:rsid w:val="00470A0F"/>
    <w:rsid w:val="004A0BC5"/>
    <w:rsid w:val="004A5572"/>
    <w:rsid w:val="004B1BA7"/>
    <w:rsid w:val="004F7518"/>
    <w:rsid w:val="005017DE"/>
    <w:rsid w:val="00503A3E"/>
    <w:rsid w:val="0050747D"/>
    <w:rsid w:val="0050788A"/>
    <w:rsid w:val="005104E1"/>
    <w:rsid w:val="005559B6"/>
    <w:rsid w:val="0055699C"/>
    <w:rsid w:val="00570EBA"/>
    <w:rsid w:val="00572886"/>
    <w:rsid w:val="00575FBA"/>
    <w:rsid w:val="005C059F"/>
    <w:rsid w:val="00606284"/>
    <w:rsid w:val="006412E3"/>
    <w:rsid w:val="00650CFE"/>
    <w:rsid w:val="00667E23"/>
    <w:rsid w:val="006B1B73"/>
    <w:rsid w:val="006C3491"/>
    <w:rsid w:val="006F010A"/>
    <w:rsid w:val="006F5F92"/>
    <w:rsid w:val="00717932"/>
    <w:rsid w:val="00736498"/>
    <w:rsid w:val="00744C3F"/>
    <w:rsid w:val="00757BF7"/>
    <w:rsid w:val="0079503E"/>
    <w:rsid w:val="007B36AF"/>
    <w:rsid w:val="007D112E"/>
    <w:rsid w:val="007D7637"/>
    <w:rsid w:val="007D7D27"/>
    <w:rsid w:val="007E115B"/>
    <w:rsid w:val="00804DE1"/>
    <w:rsid w:val="00806E2E"/>
    <w:rsid w:val="00814FD8"/>
    <w:rsid w:val="0081576D"/>
    <w:rsid w:val="00844E46"/>
    <w:rsid w:val="0087491C"/>
    <w:rsid w:val="008945AD"/>
    <w:rsid w:val="008A4481"/>
    <w:rsid w:val="008A6A9F"/>
    <w:rsid w:val="008B3862"/>
    <w:rsid w:val="008E02B9"/>
    <w:rsid w:val="008F1381"/>
    <w:rsid w:val="008F3C3C"/>
    <w:rsid w:val="009251E5"/>
    <w:rsid w:val="0093669A"/>
    <w:rsid w:val="009675D3"/>
    <w:rsid w:val="009A1C4D"/>
    <w:rsid w:val="009A3338"/>
    <w:rsid w:val="00A00437"/>
    <w:rsid w:val="00A24E1E"/>
    <w:rsid w:val="00A73B08"/>
    <w:rsid w:val="00AA662C"/>
    <w:rsid w:val="00AC5AC3"/>
    <w:rsid w:val="00B11C3D"/>
    <w:rsid w:val="00B23DEC"/>
    <w:rsid w:val="00B344E9"/>
    <w:rsid w:val="00B4648B"/>
    <w:rsid w:val="00B820C2"/>
    <w:rsid w:val="00BA769D"/>
    <w:rsid w:val="00BB3001"/>
    <w:rsid w:val="00BC5758"/>
    <w:rsid w:val="00BE2565"/>
    <w:rsid w:val="00BE6F90"/>
    <w:rsid w:val="00C4106E"/>
    <w:rsid w:val="00CA7A43"/>
    <w:rsid w:val="00D045EF"/>
    <w:rsid w:val="00D82210"/>
    <w:rsid w:val="00D97305"/>
    <w:rsid w:val="00DA31C3"/>
    <w:rsid w:val="00DB4AE5"/>
    <w:rsid w:val="00DE1D3D"/>
    <w:rsid w:val="00DE49E1"/>
    <w:rsid w:val="00E210D0"/>
    <w:rsid w:val="00EA64C4"/>
    <w:rsid w:val="00EB2362"/>
    <w:rsid w:val="00EB6640"/>
    <w:rsid w:val="00EC4DB3"/>
    <w:rsid w:val="00EC647B"/>
    <w:rsid w:val="00EE1786"/>
    <w:rsid w:val="00EE7957"/>
    <w:rsid w:val="00F6515A"/>
    <w:rsid w:val="00F71F26"/>
    <w:rsid w:val="00FA0CD8"/>
    <w:rsid w:val="00FD54FF"/>
    <w:rsid w:val="00FE6B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E643"/>
  <w15:docId w15:val="{5CC297DC-E32E-4514-B2E5-EED21FF9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87491C"/>
    <w:pPr>
      <w:widowControl w:val="0"/>
      <w:tabs>
        <w:tab w:val="left" w:pos="340"/>
      </w:tabs>
      <w:spacing w:after="60" w:line="360" w:lineRule="auto"/>
      <w:jc w:val="both"/>
    </w:pPr>
    <w:rPr>
      <w:rFonts w:ascii="Times New Roman" w:hAnsi="Times New Roman"/>
      <w:sz w:val="22"/>
      <w:szCs w:val="22"/>
      <w:lang w:eastAsia="en-US"/>
    </w:rPr>
  </w:style>
  <w:style w:type="paragraph" w:styleId="10">
    <w:name w:val="heading 1"/>
    <w:basedOn w:val="a0"/>
    <w:next w:val="a0"/>
    <w:link w:val="1Char"/>
    <w:qFormat/>
    <w:rsid w:val="0087491C"/>
    <w:pPr>
      <w:keepNext/>
      <w:shd w:val="clear" w:color="auto" w:fill="0070C0"/>
      <w:spacing w:before="120" w:after="120"/>
      <w:ind w:left="1701" w:right="1701"/>
      <w:jc w:val="center"/>
      <w:outlineLvl w:val="0"/>
    </w:pPr>
    <w:rPr>
      <w:rFonts w:ascii="Cambria" w:eastAsia="Times New Roman" w:hAnsi="Cambria" w:cs="Arial"/>
      <w:b/>
      <w:bCs/>
      <w:i/>
      <w:color w:val="FFFFFF"/>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Αριθμός 1"/>
    <w:basedOn w:val="a0"/>
    <w:qFormat/>
    <w:rsid w:val="00844E46"/>
    <w:pPr>
      <w:numPr>
        <w:ilvl w:val="1"/>
        <w:numId w:val="11"/>
      </w:numPr>
      <w:tabs>
        <w:tab w:val="clear" w:pos="340"/>
        <w:tab w:val="clear" w:pos="680"/>
      </w:tabs>
      <w:spacing w:after="0"/>
    </w:pPr>
    <w:rPr>
      <w:rFonts w:eastAsia="Times New Roman"/>
      <w:szCs w:val="20"/>
      <w:lang w:eastAsia="el-GR"/>
    </w:rPr>
  </w:style>
  <w:style w:type="character" w:customStyle="1" w:styleId="1Char">
    <w:name w:val="Επικεφαλίδα 1 Char"/>
    <w:link w:val="10"/>
    <w:rsid w:val="0087491C"/>
    <w:rPr>
      <w:rFonts w:ascii="Cambria" w:eastAsia="Times New Roman" w:hAnsi="Cambria" w:cs="Arial"/>
      <w:b/>
      <w:bCs/>
      <w:i/>
      <w:color w:val="FFFFFF"/>
      <w:kern w:val="32"/>
      <w:sz w:val="28"/>
      <w:szCs w:val="28"/>
      <w:shd w:val="clear" w:color="auto" w:fill="0070C0"/>
    </w:rPr>
  </w:style>
  <w:style w:type="paragraph" w:styleId="a4">
    <w:name w:val="header"/>
    <w:basedOn w:val="a0"/>
    <w:link w:val="Char"/>
    <w:uiPriority w:val="99"/>
    <w:unhideWhenUsed/>
    <w:rsid w:val="008945AD"/>
    <w:pPr>
      <w:tabs>
        <w:tab w:val="center" w:pos="4153"/>
        <w:tab w:val="right" w:pos="8306"/>
      </w:tabs>
      <w:spacing w:after="0" w:line="240" w:lineRule="auto"/>
    </w:pPr>
  </w:style>
  <w:style w:type="character" w:customStyle="1" w:styleId="Char">
    <w:name w:val="Κεφαλίδα Char"/>
    <w:link w:val="a4"/>
    <w:uiPriority w:val="99"/>
    <w:rsid w:val="008945AD"/>
    <w:rPr>
      <w:rFonts w:ascii="Times New Roman" w:hAnsi="Times New Roman" w:cs="Times New Roman"/>
    </w:rPr>
  </w:style>
  <w:style w:type="paragraph" w:styleId="a5">
    <w:name w:val="footer"/>
    <w:basedOn w:val="a0"/>
    <w:link w:val="Char0"/>
    <w:unhideWhenUsed/>
    <w:rsid w:val="008945AD"/>
    <w:pPr>
      <w:tabs>
        <w:tab w:val="center" w:pos="4153"/>
        <w:tab w:val="right" w:pos="8306"/>
      </w:tabs>
      <w:spacing w:after="0" w:line="240" w:lineRule="auto"/>
    </w:pPr>
  </w:style>
  <w:style w:type="character" w:customStyle="1" w:styleId="Char0">
    <w:name w:val="Υποσέλιδο Char"/>
    <w:link w:val="a5"/>
    <w:rsid w:val="008945AD"/>
    <w:rPr>
      <w:rFonts w:ascii="Times New Roman" w:hAnsi="Times New Roman" w:cs="Times New Roman"/>
    </w:rPr>
  </w:style>
  <w:style w:type="character" w:styleId="a6">
    <w:name w:val="page number"/>
    <w:basedOn w:val="a1"/>
    <w:rsid w:val="008945AD"/>
  </w:style>
  <w:style w:type="paragraph" w:customStyle="1" w:styleId="a">
    <w:name w:val="Αριθμός"/>
    <w:basedOn w:val="a0"/>
    <w:rsid w:val="0087491C"/>
    <w:pPr>
      <w:numPr>
        <w:numId w:val="16"/>
      </w:numPr>
      <w:tabs>
        <w:tab w:val="clear" w:pos="340"/>
        <w:tab w:val="left" w:pos="425"/>
      </w:tabs>
      <w:spacing w:before="120" w:after="0"/>
    </w:pPr>
    <w:rPr>
      <w:rFonts w:eastAsia="Times New Roman"/>
      <w:szCs w:val="24"/>
      <w:shd w:val="clear" w:color="auto" w:fill="FFFFFF"/>
      <w:lang w:eastAsia="el-GR"/>
    </w:rPr>
  </w:style>
  <w:style w:type="paragraph" w:customStyle="1" w:styleId="abc">
    <w:name w:val="abc"/>
    <w:basedOn w:val="a0"/>
    <w:qFormat/>
    <w:rsid w:val="0087491C"/>
    <w:pPr>
      <w:ind w:left="568" w:hanging="284"/>
    </w:pPr>
  </w:style>
  <w:style w:type="paragraph" w:customStyle="1" w:styleId="i">
    <w:name w:val="Αριθμός i"/>
    <w:basedOn w:val="a0"/>
    <w:qFormat/>
    <w:rsid w:val="00650CFE"/>
    <w:pPr>
      <w:numPr>
        <w:numId w:val="17"/>
      </w:numPr>
      <w:tabs>
        <w:tab w:val="clear" w:pos="340"/>
      </w:tabs>
      <w:ind w:left="357" w:hanging="357"/>
    </w:pPr>
    <w:rPr>
      <w:rFonts w:eastAsia="Times New Roman"/>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OneDrive\&#904;&#947;&#947;&#961;&#945;&#966;&#945;\Custom%20Office%20Templates\&#914;&#945;&#963;&#953;&#954;&#959;.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7E65-47DE-4EBC-9977-7E2BB64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Βασικο</Template>
  <TotalTime>0</TotalTime>
  <Pages>3</Pages>
  <Words>745</Words>
  <Characters>4024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Διονύσης Μάργαρης</dc:creator>
  <cp:keywords/>
  <dc:description/>
  <cp:lastModifiedBy>dmarg</cp:lastModifiedBy>
  <cp:revision>2</cp:revision>
  <cp:lastPrinted>2023-01-09T04:56:00Z</cp:lastPrinted>
  <dcterms:created xsi:type="dcterms:W3CDTF">2023-02-22T11:58:00Z</dcterms:created>
  <dcterms:modified xsi:type="dcterms:W3CDTF">2023-02-22T11:58:00Z</dcterms:modified>
</cp:coreProperties>
</file>