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2FD2F" w14:textId="5482DB3E" w:rsidR="00B820C2" w:rsidRPr="00584271" w:rsidRDefault="00584271" w:rsidP="00A10AC2">
      <w:pPr>
        <w:pStyle w:val="10"/>
      </w:pPr>
      <w:r>
        <w:t xml:space="preserve">Ένα Θέμα από </w:t>
      </w:r>
      <w:r>
        <w:rPr>
          <w:lang w:val="en-US"/>
        </w:rPr>
        <w:t>test</w:t>
      </w:r>
      <w:r w:rsidRPr="00584271">
        <w:t xml:space="preserve">  </w:t>
      </w:r>
      <w:r>
        <w:t>του 2007</w:t>
      </w:r>
    </w:p>
    <w:p w14:paraId="4E50B65D" w14:textId="5ED380A8" w:rsidR="00B648B9" w:rsidRPr="0005075D" w:rsidRDefault="00000000" w:rsidP="00B648B9">
      <w:pPr>
        <w:pStyle w:val="a0"/>
        <w:numPr>
          <w:ilvl w:val="0"/>
          <w:numId w:val="0"/>
        </w:numPr>
        <w:jc w:val="both"/>
      </w:pPr>
      <w:r>
        <w:rPr>
          <w:rFonts w:asciiTheme="minorHAnsi" w:eastAsiaTheme="minorEastAsia" w:hAnsiTheme="minorHAnsi" w:cstheme="minorBidi"/>
          <w:noProof/>
        </w:rPr>
        <w:object w:dxaOrig="1440" w:dyaOrig="1440" w14:anchorId="233A5F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19.2pt;margin-top:11.5pt;width:159.5pt;height:123.3pt;z-index:251659264;mso-position-horizontal-relative:text;mso-position-vertical-relative:text" filled="t" fillcolor="#bdd6ee [1300]">
            <v:fill color2="fill lighten(51)" angle="-45" focusposition=".5,.5" focussize="" method="linear sigma" focus="100%" type="gradient"/>
            <v:imagedata r:id="rId8" o:title=""/>
            <w10:wrap type="square"/>
          </v:shape>
          <o:OLEObject Type="Embed" ProgID="Visio.Drawing.11" ShapeID="_x0000_s1027" DrawAspect="Content" ObjectID="_1735810273" r:id="rId9"/>
        </w:object>
      </w:r>
    </w:p>
    <w:p w14:paraId="0970E3F5" w14:textId="575E646D" w:rsidR="00B648B9" w:rsidRDefault="00B648B9" w:rsidP="00B648B9">
      <w:r>
        <w:t>Ένα πρωτόνιο περνά από 3 ομογενή πεδία, κινούμενο κάθετα στις δυναμικές γραμμές τους, όπως στο σχήμα. Τ</w:t>
      </w:r>
      <w:r w:rsidR="00584271">
        <w:t xml:space="preserve">ο ένα πεδίο είναι ηλεκτρικό και τα άλλα δύο </w:t>
      </w:r>
      <w:r>
        <w:t>μαγνητικά.</w:t>
      </w:r>
    </w:p>
    <w:p w14:paraId="4AE5DD22" w14:textId="019EF86D" w:rsidR="00B648B9" w:rsidRDefault="00584271" w:rsidP="00584271">
      <w:pPr>
        <w:ind w:left="453" w:hanging="340"/>
      </w:pPr>
      <w:r>
        <w:t xml:space="preserve">i) </w:t>
      </w:r>
      <w:r w:rsidR="008077E9">
        <w:t xml:space="preserve">  </w:t>
      </w:r>
      <w:r w:rsidR="00B648B9">
        <w:t>Σχεδιάστε τις δυναμικές γραμμές των τριών πεδίων</w:t>
      </w:r>
      <w:r w:rsidR="008077E9">
        <w:t>, αν η ένταση του ηλεκτρικού πεδίου είναι κάθετη στην ταχύτητα εισόδου στο πεδίο του πρωτονίου.</w:t>
      </w:r>
    </w:p>
    <w:p w14:paraId="6F6144DB" w14:textId="56179A3D" w:rsidR="00B648B9" w:rsidRDefault="00584271" w:rsidP="00584271">
      <w:pPr>
        <w:ind w:left="794" w:hanging="340"/>
      </w:pPr>
      <w:r>
        <w:t xml:space="preserve">α) </w:t>
      </w:r>
      <w:r w:rsidR="00B648B9">
        <w:t>Ποιο μαγνητικό πεδίο έχει μεγαλύτερη ένταση;</w:t>
      </w:r>
    </w:p>
    <w:p w14:paraId="019B67CB" w14:textId="07035CDC" w:rsidR="00B648B9" w:rsidRDefault="00584271" w:rsidP="00584271">
      <w:pPr>
        <w:ind w:left="794" w:hanging="340"/>
      </w:pPr>
      <w:r>
        <w:t xml:space="preserve">β) </w:t>
      </w:r>
      <w:r w:rsidR="00B648B9">
        <w:t>Σε ποιο μαγνητικό πεδίο το πρωτόνιο κινείται περισσότερο χρόνο;</w:t>
      </w:r>
    </w:p>
    <w:p w14:paraId="41E98F51" w14:textId="61CC47FC" w:rsidR="00B648B9" w:rsidRPr="00584271" w:rsidRDefault="00584271" w:rsidP="00584271">
      <w:pPr>
        <w:ind w:left="794" w:hanging="340"/>
      </w:pPr>
      <w:r>
        <w:t xml:space="preserve">γ) </w:t>
      </w:r>
      <w:r w:rsidR="00B648B9">
        <w:t>Να συγκρίνετε τα μέτρα των ταχυτήτων υ</w:t>
      </w:r>
      <w:r w:rsidR="00B648B9">
        <w:rPr>
          <w:vertAlign w:val="subscript"/>
        </w:rPr>
        <w:t>1</w:t>
      </w:r>
      <w:r w:rsidR="00B648B9">
        <w:t>,</w:t>
      </w:r>
      <w:r>
        <w:t xml:space="preserve"> </w:t>
      </w:r>
      <w:r w:rsidR="00B648B9">
        <w:t>υ</w:t>
      </w:r>
      <w:r w:rsidR="00B648B9">
        <w:rPr>
          <w:vertAlign w:val="subscript"/>
        </w:rPr>
        <w:t>2</w:t>
      </w:r>
      <w:r>
        <w:t xml:space="preserve">, </w:t>
      </w:r>
      <w:r w:rsidR="00B648B9">
        <w:t>υ</w:t>
      </w:r>
      <w:r w:rsidR="00B648B9">
        <w:rPr>
          <w:vertAlign w:val="subscript"/>
        </w:rPr>
        <w:t>3</w:t>
      </w:r>
      <w:r>
        <w:t xml:space="preserve"> και υ</w:t>
      </w:r>
      <w:r>
        <w:rPr>
          <w:vertAlign w:val="subscript"/>
        </w:rPr>
        <w:t>4</w:t>
      </w:r>
      <w:r>
        <w:t>.</w:t>
      </w:r>
    </w:p>
    <w:p w14:paraId="382BF596" w14:textId="77777777" w:rsidR="00B648B9" w:rsidRDefault="00B648B9" w:rsidP="00584271">
      <w:pPr>
        <w:ind w:left="453" w:hanging="340"/>
      </w:pPr>
      <w:r>
        <w:t>Να δικαιολογήσετε τις παραπάνω ερωτήσεις.</w:t>
      </w:r>
    </w:p>
    <w:p w14:paraId="097954A9" w14:textId="7D947C30" w:rsidR="00B648B9" w:rsidRDefault="00584271" w:rsidP="00584271">
      <w:pPr>
        <w:ind w:left="453" w:hanging="340"/>
      </w:pPr>
      <w:proofErr w:type="spellStart"/>
      <w:r>
        <w:t>ii</w:t>
      </w:r>
      <w:proofErr w:type="spellEnd"/>
      <w:r>
        <w:t xml:space="preserve">) </w:t>
      </w:r>
      <w:r w:rsidR="00B648B9">
        <w:t>Να χαρακτηρίστε σαν σωστές ή λαθεμένες τις παρακάτω προτάσεις:</w:t>
      </w:r>
    </w:p>
    <w:p w14:paraId="0EB190B8" w14:textId="7D86A126" w:rsidR="00B648B9" w:rsidRDefault="00584271" w:rsidP="00584271">
      <w:pPr>
        <w:ind w:left="794" w:hanging="340"/>
      </w:pPr>
      <w:r>
        <w:t xml:space="preserve">α) </w:t>
      </w:r>
      <w:r w:rsidR="00B648B9">
        <w:t>Μεγαλύτερη δύναμη δέχεται το σωματίδιο από το (2) πεδίο, παρά από το (1).</w:t>
      </w:r>
    </w:p>
    <w:p w14:paraId="4D099498" w14:textId="33D6D57A" w:rsidR="00B648B9" w:rsidRDefault="00584271" w:rsidP="00584271">
      <w:pPr>
        <w:ind w:left="794" w:hanging="340"/>
      </w:pPr>
      <w:r>
        <w:t xml:space="preserve">β) </w:t>
      </w:r>
      <w:r w:rsidR="00B648B9">
        <w:t>Το έργο της δύναμης που δέχεται το σωματίδιο από το πρώτο πεδίο είναι θετικό.</w:t>
      </w:r>
    </w:p>
    <w:p w14:paraId="03967C70" w14:textId="53C87C6A" w:rsidR="00B648B9" w:rsidRDefault="00584271" w:rsidP="00584271">
      <w:pPr>
        <w:ind w:left="794" w:hanging="340"/>
      </w:pPr>
      <w:r>
        <w:t xml:space="preserve">γ) </w:t>
      </w:r>
      <w:r w:rsidR="00B648B9">
        <w:t>Η δύναμη που δέχεται το σωματίδιο από το δεύτερο πεδίο είναι σταθερή.</w:t>
      </w:r>
    </w:p>
    <w:p w14:paraId="3F3099C6" w14:textId="4D59D935" w:rsidR="00B648B9" w:rsidRDefault="00584271" w:rsidP="00584271">
      <w:pPr>
        <w:ind w:left="794" w:hanging="340"/>
      </w:pPr>
      <w:r>
        <w:t>δ)</w:t>
      </w:r>
      <w:r w:rsidR="00B648B9">
        <w:t>Στο τρίτο πεδίο το σωματίδιο έχει σταθερή επιτάχυνση.</w:t>
      </w:r>
    </w:p>
    <w:p w14:paraId="4688068A" w14:textId="0AEE92E9" w:rsidR="00B648B9" w:rsidRDefault="00584271" w:rsidP="00584271">
      <w:pPr>
        <w:ind w:left="794" w:hanging="340"/>
      </w:pPr>
      <w:r>
        <w:t xml:space="preserve">ε) </w:t>
      </w:r>
      <w:r w:rsidR="00B648B9">
        <w:t>Το σωματίδιο δεν επιταχύνεται όταν βρίσκεται στο πρώτο πεδίο.</w:t>
      </w:r>
    </w:p>
    <w:p w14:paraId="63D96B09" w14:textId="3EBB9DDE" w:rsidR="00B648B9" w:rsidRPr="00E7200C" w:rsidRDefault="00000000" w:rsidP="00E7200C">
      <w:pPr>
        <w:spacing w:before="120" w:after="120"/>
        <w:rPr>
          <w:b/>
          <w:bCs/>
          <w:i/>
          <w:iCs/>
          <w:color w:val="0070C0"/>
        </w:rPr>
      </w:pPr>
      <w:r>
        <w:rPr>
          <w:rFonts w:asciiTheme="minorHAnsi" w:eastAsiaTheme="minorEastAsia" w:hAnsiTheme="minorHAnsi" w:cstheme="minorBidi"/>
          <w:b/>
          <w:bCs/>
          <w:i/>
          <w:iCs/>
          <w:noProof/>
          <w:color w:val="0070C0"/>
          <w:lang w:eastAsia="el-GR"/>
        </w:rPr>
        <w:object w:dxaOrig="1440" w:dyaOrig="1440" w14:anchorId="082855E4">
          <v:shape id="_x0000_s1028" type="#_x0000_t75" style="position:absolute;left:0;text-align:left;margin-left:318.85pt;margin-top:22pt;width:159.85pt;height:137.05pt;z-index:251661312;mso-position-horizontal-relative:text;mso-position-vertical-relative:text" filled="t" fillcolor="#bdd6ee [1300]">
            <v:fill color2="fill lighten(51)" focusposition="1" focussize="" method="linear sigma" type="gradient"/>
            <v:imagedata r:id="rId10" o:title=""/>
            <w10:wrap type="square"/>
          </v:shape>
          <o:OLEObject Type="Embed" ProgID="Visio.Drawing.11" ShapeID="_x0000_s1028" DrawAspect="Content" ObjectID="_1735810274" r:id="rId11"/>
        </w:object>
      </w:r>
      <w:r w:rsidR="00584271" w:rsidRPr="00E7200C">
        <w:rPr>
          <w:b/>
          <w:bCs/>
          <w:i/>
          <w:iCs/>
          <w:color w:val="0070C0"/>
        </w:rPr>
        <w:t>Απάντηση:</w:t>
      </w:r>
    </w:p>
    <w:p w14:paraId="323BEE17" w14:textId="0D55183D" w:rsidR="00584271" w:rsidRDefault="00B94511" w:rsidP="00B94511">
      <w:pPr>
        <w:pStyle w:val="1"/>
      </w:pPr>
      <w:r>
        <w:t>Στα πεδία (1) και (2) το πρωτόνιο εκτελεί κυκλική κίνηση (από ένα ημικύκλιο…), πράγμα που σημαίνει ότι τα πεδία είναι μαγνητικά, σε αντίθεση με το πεδίο (3) όπου μένει να είναι ηλεκτροστατικό.</w:t>
      </w:r>
      <w:r w:rsidR="001A5FA3">
        <w:t xml:space="preserve"> Στο σχήμα έχουν σημειωθεί οι δυνάμεις που ασκούνται στο πρωτόνιο και στα τρία πεδία, οπότε στο μεν ηλεκτρικό πεδίο η ένταση έχει την κατεύθυνση της δύναμης, ενώ στα δύο μαγνητικά, με βάση τον κανόνα των τριών δακτύλων και αφού σχεδιάσουμε τις  δυνάμεις </w:t>
      </w:r>
      <w:r w:rsidR="001A5FA3">
        <w:rPr>
          <w:lang w:val="en-US"/>
        </w:rPr>
        <w:t>Laplace</w:t>
      </w:r>
      <w:r w:rsidR="001A5FA3" w:rsidRPr="001A5FA3">
        <w:t xml:space="preserve"> </w:t>
      </w:r>
      <w:r w:rsidR="001A5FA3">
        <w:t>να κατευθύνονται προς τα κέντρα των δύο κυκλικών τροχιών, βρίσκουμε την ένταση Β</w:t>
      </w:r>
      <w:r w:rsidR="001A5FA3">
        <w:rPr>
          <w:vertAlign w:val="subscript"/>
        </w:rPr>
        <w:t>1</w:t>
      </w:r>
      <w:r w:rsidR="001A5FA3">
        <w:t xml:space="preserve"> να είναι κάθετη στο επίπεδο της σελίδας με φορά προς τα έξω, ενώ η ένταση Β</w:t>
      </w:r>
      <w:r w:rsidR="001A5FA3">
        <w:rPr>
          <w:vertAlign w:val="subscript"/>
        </w:rPr>
        <w:t>2</w:t>
      </w:r>
      <w:r w:rsidR="001A5FA3">
        <w:t xml:space="preserve"> έχει φορά προς τα μέσα.</w:t>
      </w:r>
    </w:p>
    <w:p w14:paraId="148FA225" w14:textId="1CE9C3F3" w:rsidR="00E63918" w:rsidRDefault="00F2226A" w:rsidP="00E63918">
      <w:pPr>
        <w:pStyle w:val="abc"/>
      </w:pPr>
      <w:r>
        <w:t>α</w:t>
      </w:r>
      <w:r w:rsidR="00E63918">
        <w:t>)</w:t>
      </w:r>
      <w:r>
        <w:t xml:space="preserve"> </w:t>
      </w:r>
      <w:r w:rsidR="00E63918">
        <w:t>Η ακτίνα της κυκλικής τροχιάς του πρωτονίου δίνεται από την εξίσωση:</w:t>
      </w:r>
    </w:p>
    <w:p w14:paraId="586792E3" w14:textId="093DCD5B" w:rsidR="00E63918" w:rsidRPr="00B94511" w:rsidRDefault="00F2226A" w:rsidP="00F2226A">
      <w:pPr>
        <w:pStyle w:val="abc"/>
        <w:jc w:val="center"/>
      </w:pPr>
      <w:r w:rsidRPr="00E63918">
        <w:rPr>
          <w:position w:val="-28"/>
          <w:lang w:val="en-US"/>
        </w:rPr>
        <w:object w:dxaOrig="820" w:dyaOrig="660" w14:anchorId="187AF3C5">
          <v:shape id="_x0000_i1027" type="#_x0000_t75" style="width:41.3pt;height:33.2pt" o:ole="">
            <v:imagedata r:id="rId12" o:title=""/>
          </v:shape>
          <o:OLEObject Type="Embed" ProgID="Equation.DSMT4" ShapeID="_x0000_i1027" DrawAspect="Content" ObjectID="_1735810271" r:id="rId13"/>
        </w:object>
      </w:r>
    </w:p>
    <w:p w14:paraId="1E9C77AC" w14:textId="7796947D" w:rsidR="00A10AC2" w:rsidRDefault="00F2226A" w:rsidP="00865802">
      <w:pPr>
        <w:ind w:left="568"/>
      </w:pPr>
      <w:r>
        <w:t xml:space="preserve">Αλλά στην ομαλή κυκλική κίνηση που εκτελεί το πρωτόνιο μέσα στο (1) πεδίο, δεν μεταβάλλεται το μέτρο της ταχύτητας, οπότε στα δύο μαγνητικά πεδία </w:t>
      </w:r>
      <w:r w:rsidR="00865802">
        <w:t xml:space="preserve">το πρωτόνιο έχει το ίδιο μέτρο ταχύτητας. Αλλά τότε η ακτίνα σε κάθε πεδίο είναι αντιστρόφως ανάλογη της έντασης με αποτέλεσμα στο πεδίο (1) που </w:t>
      </w:r>
      <w:r w:rsidR="00865802">
        <w:lastRenderedPageBreak/>
        <w:t>η ακτίνα είναι μικρότερη το  πεδίο να είναι ισχυρότερο. Δηλαδή Β</w:t>
      </w:r>
      <w:r w:rsidR="00865802">
        <w:rPr>
          <w:vertAlign w:val="subscript"/>
        </w:rPr>
        <w:t>1</w:t>
      </w:r>
      <w:r w:rsidR="00865802">
        <w:t xml:space="preserve"> &gt; Β</w:t>
      </w:r>
      <w:r w:rsidR="00865802">
        <w:rPr>
          <w:vertAlign w:val="subscript"/>
        </w:rPr>
        <w:t>2</w:t>
      </w:r>
      <w:r w:rsidR="00865802">
        <w:t>.</w:t>
      </w:r>
    </w:p>
    <w:p w14:paraId="66CB6EFA" w14:textId="7215CD5E" w:rsidR="00865802" w:rsidRDefault="00865802" w:rsidP="00865802">
      <w:pPr>
        <w:pStyle w:val="abc"/>
      </w:pPr>
      <w:r>
        <w:t>β) Σε κάθε μαγνητικό πεδίο το πρωτόνιο παραμένει για χρονικό διάστημα, ίσο με την μισή περίοδο:</w:t>
      </w:r>
    </w:p>
    <w:p w14:paraId="20736D5D" w14:textId="315D5DB6" w:rsidR="00865802" w:rsidRDefault="0009075C" w:rsidP="0009075C">
      <w:pPr>
        <w:pStyle w:val="abc"/>
        <w:jc w:val="center"/>
        <w:rPr>
          <w:lang w:val="en-US"/>
        </w:rPr>
      </w:pPr>
      <w:r w:rsidRPr="00E63918">
        <w:rPr>
          <w:position w:val="-28"/>
          <w:lang w:val="en-US"/>
        </w:rPr>
        <w:object w:dxaOrig="1760" w:dyaOrig="660" w14:anchorId="7A69D2DA">
          <v:shape id="_x0000_i1028" type="#_x0000_t75" style="width:88.6pt;height:33.2pt" o:ole="">
            <v:imagedata r:id="rId14" o:title=""/>
          </v:shape>
          <o:OLEObject Type="Embed" ProgID="Equation.DSMT4" ShapeID="_x0000_i1028" DrawAspect="Content" ObjectID="_1735810272" r:id="rId15"/>
        </w:object>
      </w:r>
    </w:p>
    <w:p w14:paraId="65E0CA4F" w14:textId="0B583ED9" w:rsidR="0009075C" w:rsidRDefault="0009075C" w:rsidP="0009075C">
      <w:pPr>
        <w:pStyle w:val="abc"/>
        <w:ind w:left="852"/>
      </w:pPr>
      <w:r>
        <w:t>Οπότε στο πεδίο (1) με την μεγαλύτερη ένταση θα κινηθεί για μικρότερο χρονικό διάστημα και t</w:t>
      </w:r>
      <w:r>
        <w:rPr>
          <w:vertAlign w:val="subscript"/>
        </w:rPr>
        <w:t>1</w:t>
      </w:r>
      <w:r>
        <w:t xml:space="preserve"> &lt; t</w:t>
      </w:r>
      <w:r>
        <w:rPr>
          <w:vertAlign w:val="subscript"/>
        </w:rPr>
        <w:t>2</w:t>
      </w:r>
      <w:r>
        <w:t>.</w:t>
      </w:r>
    </w:p>
    <w:p w14:paraId="536FCF3E" w14:textId="50819183" w:rsidR="00A82B1C" w:rsidRDefault="00A82B1C" w:rsidP="00A82B1C">
      <w:pPr>
        <w:pStyle w:val="abc"/>
      </w:pPr>
      <w:r>
        <w:t>γ)  Όπως αναφέρθηκε και παραπάνω, στα μαγνητικά πεδία δεν μεταβάλλεται το μέτρο της ταχύτητας του πρωτονίου, οπότε για τα μέτρα των ταχυτήτων θα έχουμε:</w:t>
      </w:r>
    </w:p>
    <w:p w14:paraId="060F1B8A" w14:textId="6305AC60" w:rsidR="00A82B1C" w:rsidRPr="00A82B1C" w:rsidRDefault="00000000" w:rsidP="00A82B1C">
      <w:pPr>
        <w:pStyle w:val="abc"/>
        <w:ind w:left="852"/>
        <w:jc w:val="center"/>
        <w:rPr>
          <w:i/>
          <w:iCs/>
          <w:sz w:val="24"/>
          <w:szCs w:val="24"/>
        </w:rPr>
      </w:pPr>
      <w:r>
        <w:rPr>
          <w:rFonts w:asciiTheme="minorHAnsi" w:eastAsiaTheme="minorEastAsia" w:hAnsiTheme="minorHAnsi" w:cstheme="minorBidi"/>
          <w:noProof/>
          <w:lang w:eastAsia="el-GR"/>
        </w:rPr>
        <w:object w:dxaOrig="1440" w:dyaOrig="1440" w14:anchorId="23617AD1">
          <v:shape id="_x0000_s1029" type="#_x0000_t75" style="position:absolute;left:0;text-align:left;margin-left:408.7pt;margin-top:20.5pt;width:70.5pt;height:61.9pt;z-index:251663360;mso-position-horizontal-relative:text;mso-position-vertical-relative:text" filled="t" fillcolor="#bdd6ee [1300]">
            <v:fill color2="fill lighten(51)" angle="-135" focusposition=".5,.5" focussize="" method="linear sigma" type="gradient"/>
            <v:imagedata r:id="rId16" o:title=""/>
            <w10:wrap type="square"/>
          </v:shape>
          <o:OLEObject Type="Embed" ProgID="Visio.Drawing.11" ShapeID="_x0000_s1029" DrawAspect="Content" ObjectID="_1735810275" r:id="rId17"/>
        </w:object>
      </w:r>
      <w:r w:rsidR="00A82B1C" w:rsidRPr="00A82B1C">
        <w:rPr>
          <w:i/>
          <w:iCs/>
          <w:sz w:val="24"/>
          <w:szCs w:val="24"/>
        </w:rPr>
        <w:t>υ</w:t>
      </w:r>
      <w:r w:rsidR="00A82B1C" w:rsidRPr="00A82B1C">
        <w:rPr>
          <w:i/>
          <w:iCs/>
          <w:sz w:val="24"/>
          <w:szCs w:val="24"/>
          <w:vertAlign w:val="subscript"/>
        </w:rPr>
        <w:t>1</w:t>
      </w:r>
      <w:r w:rsidR="00A82B1C" w:rsidRPr="00A82B1C">
        <w:rPr>
          <w:i/>
          <w:iCs/>
          <w:sz w:val="24"/>
          <w:szCs w:val="24"/>
        </w:rPr>
        <w:t xml:space="preserve"> = υ</w:t>
      </w:r>
      <w:r w:rsidR="00A82B1C" w:rsidRPr="00A82B1C">
        <w:rPr>
          <w:i/>
          <w:iCs/>
          <w:sz w:val="24"/>
          <w:szCs w:val="24"/>
          <w:vertAlign w:val="subscript"/>
        </w:rPr>
        <w:t>2</w:t>
      </w:r>
      <w:r w:rsidR="00A82B1C" w:rsidRPr="00A82B1C">
        <w:rPr>
          <w:i/>
          <w:iCs/>
          <w:sz w:val="24"/>
          <w:szCs w:val="24"/>
        </w:rPr>
        <w:t xml:space="preserve"> = υ</w:t>
      </w:r>
      <w:r w:rsidR="00A82B1C" w:rsidRPr="00A82B1C">
        <w:rPr>
          <w:i/>
          <w:iCs/>
          <w:sz w:val="24"/>
          <w:szCs w:val="24"/>
          <w:vertAlign w:val="subscript"/>
        </w:rPr>
        <w:t>3</w:t>
      </w:r>
      <w:r w:rsidR="00A82B1C" w:rsidRPr="00A82B1C">
        <w:rPr>
          <w:i/>
          <w:iCs/>
          <w:sz w:val="24"/>
          <w:szCs w:val="24"/>
        </w:rPr>
        <w:t>.</w:t>
      </w:r>
    </w:p>
    <w:p w14:paraId="4032A5F7" w14:textId="602E4E92" w:rsidR="0009075C" w:rsidRDefault="009C47A2" w:rsidP="00AA6106">
      <w:pPr>
        <w:ind w:left="568"/>
      </w:pPr>
      <w:r>
        <w:t>Αντίθετα στο ηλεκτρικό πεδίο το σωματίδιο εκτελεί παραβολική τροχιά, όπου στην κατεύθυνση της έντασης του πεδίου, το πρωτόνιο επιταχύνεται αυξάνοντας το μέτρο της ταχύτητας</w:t>
      </w:r>
      <w:r w:rsidR="00AA6106" w:rsidRPr="00AA6106">
        <w:t xml:space="preserve"> </w:t>
      </w:r>
      <w:r w:rsidR="00AA6106">
        <w:t>υ</w:t>
      </w:r>
      <w:r w:rsidR="00AA6106">
        <w:rPr>
          <w:vertAlign w:val="subscript"/>
          <w:lang w:val="en-US"/>
        </w:rPr>
        <w:t>y</w:t>
      </w:r>
      <w:r>
        <w:t>, συνεπώς αυξάνοντας και το συνολικό μέτρο της ταχύτητάς του</w:t>
      </w:r>
      <w:r w:rsidR="00AA6106" w:rsidRPr="00AA6106">
        <w:t xml:space="preserve"> </w:t>
      </w:r>
      <w:r w:rsidR="00AA6106">
        <w:t>υ</w:t>
      </w:r>
      <w:r>
        <w:t xml:space="preserve"> και</w:t>
      </w:r>
      <w:r w:rsidR="00AA6106">
        <w:t xml:space="preserve"> τελικά θα εξέλθει με ταχύτητα</w:t>
      </w:r>
      <w:r>
        <w:t xml:space="preserve"> υ</w:t>
      </w:r>
      <w:r>
        <w:rPr>
          <w:vertAlign w:val="subscript"/>
        </w:rPr>
        <w:t>4</w:t>
      </w:r>
      <w:r>
        <w:t xml:space="preserve"> &gt; υ</w:t>
      </w:r>
      <w:r>
        <w:rPr>
          <w:vertAlign w:val="subscript"/>
        </w:rPr>
        <w:t>3</w:t>
      </w:r>
      <w:r>
        <w:t>.</w:t>
      </w:r>
    </w:p>
    <w:p w14:paraId="6B891F56" w14:textId="58441BCD" w:rsidR="00AA6106" w:rsidRDefault="00AA6106" w:rsidP="00AA6106">
      <w:pPr>
        <w:pStyle w:val="1"/>
      </w:pPr>
      <w:r>
        <w:t xml:space="preserve">Το μέτρο της δύναμης </w:t>
      </w:r>
      <w:r>
        <w:rPr>
          <w:lang w:val="en-US"/>
        </w:rPr>
        <w:t>Laplace</w:t>
      </w:r>
      <w:r w:rsidRPr="00AA6106">
        <w:t xml:space="preserve"> </w:t>
      </w:r>
      <w:r>
        <w:t>δίνεται από την εξίσωση F=</w:t>
      </w:r>
      <w:proofErr w:type="spellStart"/>
      <w:r>
        <w:t>Βυq</w:t>
      </w:r>
      <w:proofErr w:type="spellEnd"/>
      <w:r>
        <w:t xml:space="preserve"> και για τα δύο μαγνητικά πεδία, ενώ η δύναμη είναι συνεχώς κάθετη στην ταχύτητα, άρα μεταβάλλεται η κατεύθυνσή της, ενώ δεν παράγει έργο. Αντίθετα στο ηλεκτρικό πεδίο έχουμε σταθερή δύναμη η οποία προσδίδει στο πρωτόνιο σταθερή επιτάχυνση, οπότε θα έχουμε:</w:t>
      </w:r>
    </w:p>
    <w:p w14:paraId="7C3E7FEF" w14:textId="37ABAF66" w:rsidR="00AA6106" w:rsidRDefault="00AA6106" w:rsidP="00AA6106">
      <w:pPr>
        <w:pStyle w:val="abc"/>
        <w:ind w:left="602"/>
      </w:pPr>
      <w:r>
        <w:t>α) Μεγαλύτερη δύναμη δέχεται το σωματίδιο από το (</w:t>
      </w:r>
      <w:r w:rsidR="00CE7456">
        <w:t>1</w:t>
      </w:r>
      <w:r>
        <w:t>) πεδίο, παρά από το</w:t>
      </w:r>
      <w:r w:rsidR="00CE7456">
        <w:t xml:space="preserve"> πεδίο</w:t>
      </w:r>
      <w:r>
        <w:t xml:space="preserve"> (</w:t>
      </w:r>
      <w:r w:rsidR="00CE7456">
        <w:t>2</w:t>
      </w:r>
      <w:r>
        <w:t xml:space="preserve">). </w:t>
      </w:r>
      <w:r w:rsidRPr="00AA6106">
        <w:rPr>
          <w:b/>
          <w:bCs/>
          <w:color w:val="FF0000"/>
        </w:rPr>
        <w:t>(</w:t>
      </w:r>
      <w:r w:rsidR="00CE7456">
        <w:rPr>
          <w:b/>
          <w:bCs/>
          <w:color w:val="FF0000"/>
        </w:rPr>
        <w:t>Σ</w:t>
      </w:r>
      <w:r w:rsidRPr="00AA6106">
        <w:rPr>
          <w:b/>
          <w:bCs/>
          <w:color w:val="FF0000"/>
        </w:rPr>
        <w:t>)</w:t>
      </w:r>
    </w:p>
    <w:p w14:paraId="04BEE100" w14:textId="6E5D73CD" w:rsidR="00AA6106" w:rsidRPr="00AA6106" w:rsidRDefault="00AA6106" w:rsidP="00AA6106">
      <w:pPr>
        <w:pStyle w:val="abc"/>
        <w:ind w:left="602"/>
        <w:rPr>
          <w:b/>
          <w:bCs/>
        </w:rPr>
      </w:pPr>
      <w:r>
        <w:t xml:space="preserve">β) Το έργο της δύναμης που δέχεται το σωματίδιο από το πρώτο πεδίο είναι θετικό. </w:t>
      </w:r>
      <w:r w:rsidRPr="00AA6106">
        <w:rPr>
          <w:b/>
          <w:bCs/>
          <w:color w:val="FF0000"/>
        </w:rPr>
        <w:t>(</w:t>
      </w:r>
      <w:r>
        <w:rPr>
          <w:b/>
          <w:bCs/>
          <w:color w:val="FF0000"/>
        </w:rPr>
        <w:t>Λ</w:t>
      </w:r>
      <w:r w:rsidRPr="00AA6106">
        <w:rPr>
          <w:b/>
          <w:bCs/>
          <w:color w:val="FF0000"/>
        </w:rPr>
        <w:t>)</w:t>
      </w:r>
    </w:p>
    <w:p w14:paraId="29CA6324" w14:textId="7DBE67AF" w:rsidR="00AA6106" w:rsidRDefault="00AA6106" w:rsidP="00AA6106">
      <w:pPr>
        <w:pStyle w:val="abc"/>
        <w:ind w:left="602"/>
      </w:pPr>
      <w:r>
        <w:t xml:space="preserve">γ) Η δύναμη που δέχεται το σωματίδιο από το δεύτερο πεδίο είναι σταθερή. </w:t>
      </w:r>
      <w:r w:rsidRPr="00AA6106">
        <w:rPr>
          <w:b/>
          <w:bCs/>
          <w:color w:val="FF0000"/>
        </w:rPr>
        <w:t>(</w:t>
      </w:r>
      <w:r>
        <w:rPr>
          <w:b/>
          <w:bCs/>
          <w:color w:val="FF0000"/>
        </w:rPr>
        <w:t>Λ</w:t>
      </w:r>
      <w:r w:rsidRPr="00AA6106">
        <w:rPr>
          <w:b/>
          <w:bCs/>
          <w:color w:val="FF0000"/>
        </w:rPr>
        <w:t>)</w:t>
      </w:r>
    </w:p>
    <w:p w14:paraId="544A2103" w14:textId="701C9B74" w:rsidR="00AA6106" w:rsidRDefault="00AA6106" w:rsidP="00AA6106">
      <w:pPr>
        <w:pStyle w:val="abc"/>
        <w:ind w:left="602"/>
      </w:pPr>
      <w:r>
        <w:t xml:space="preserve">δ)Στο τρίτο πεδίο το σωματίδιο έχει σταθερή επιτάχυνση. </w:t>
      </w:r>
      <w:r w:rsidRPr="00AA6106">
        <w:rPr>
          <w:b/>
          <w:bCs/>
          <w:color w:val="FF0000"/>
        </w:rPr>
        <w:t>(Σ)</w:t>
      </w:r>
    </w:p>
    <w:p w14:paraId="3AE14E20" w14:textId="0B418383" w:rsidR="00AA6106" w:rsidRDefault="00AA6106" w:rsidP="00AA6106">
      <w:pPr>
        <w:pStyle w:val="abc"/>
        <w:ind w:left="602"/>
      </w:pPr>
      <w:r>
        <w:t>ε) Το σωματίδιο</w:t>
      </w:r>
      <w:r w:rsidR="00B33FC7">
        <w:t xml:space="preserve"> έχει επιτάχυνση</w:t>
      </w:r>
      <w:r>
        <w:t xml:space="preserve"> όταν βρίσκεται στο πρώτο πεδίο. </w:t>
      </w:r>
      <w:r w:rsidRPr="00AA6106">
        <w:rPr>
          <w:b/>
          <w:bCs/>
          <w:color w:val="FF0000"/>
        </w:rPr>
        <w:t>(</w:t>
      </w:r>
      <w:r w:rsidR="00B33FC7">
        <w:rPr>
          <w:b/>
          <w:bCs/>
          <w:color w:val="FF0000"/>
        </w:rPr>
        <w:t>Σ</w:t>
      </w:r>
      <w:r w:rsidRPr="00AA6106">
        <w:rPr>
          <w:b/>
          <w:bCs/>
          <w:color w:val="FF0000"/>
        </w:rPr>
        <w:t>)</w:t>
      </w:r>
    </w:p>
    <w:p w14:paraId="0D1F1392" w14:textId="3619F5CC" w:rsidR="00AA6106" w:rsidRPr="00AA6106" w:rsidRDefault="00B33FC7" w:rsidP="00B33FC7">
      <w:pPr>
        <w:pStyle w:val="1"/>
        <w:numPr>
          <w:ilvl w:val="0"/>
          <w:numId w:val="0"/>
        </w:numPr>
        <w:ind w:left="318"/>
        <w:jc w:val="right"/>
      </w:pPr>
      <w:r w:rsidRPr="00735C9B">
        <w:rPr>
          <w:b/>
          <w:i/>
          <w:color w:val="0070C0"/>
          <w:sz w:val="24"/>
          <w:szCs w:val="24"/>
        </w:rPr>
        <w:t>dmargaris@gmail.com</w:t>
      </w:r>
    </w:p>
    <w:sectPr w:rsidR="00AA6106" w:rsidRPr="00AA6106" w:rsidSect="00465D8E">
      <w:headerReference w:type="default" r:id="rId18"/>
      <w:footerReference w:type="default" r:id="rId19"/>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2F264" w14:textId="77777777" w:rsidR="009E513C" w:rsidRDefault="009E513C">
      <w:pPr>
        <w:spacing w:after="0" w:line="240" w:lineRule="auto"/>
      </w:pPr>
      <w:r>
        <w:separator/>
      </w:r>
    </w:p>
  </w:endnote>
  <w:endnote w:type="continuationSeparator" w:id="0">
    <w:p w14:paraId="2CA744A5" w14:textId="77777777" w:rsidR="009E513C" w:rsidRDefault="009E5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0EE2" w14:textId="77777777" w:rsidR="00CA7A43" w:rsidRDefault="00CA7A43" w:rsidP="00465D8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7797FECA" w14:textId="77777777" w:rsidR="00CA7A43" w:rsidRPr="00D56705" w:rsidRDefault="00CA7A43" w:rsidP="00465D8E">
    <w:pPr>
      <w:pStyle w:val="a6"/>
      <w:pBdr>
        <w:top w:val="single" w:sz="4" w:space="1" w:color="auto"/>
      </w:pBdr>
      <w:tabs>
        <w:tab w:val="clear" w:pos="4153"/>
        <w:tab w:val="left" w:pos="2888"/>
        <w:tab w:val="center" w:pos="4862"/>
      </w:tabs>
      <w:jc w:val="center"/>
      <w:rPr>
        <w:i/>
        <w:color w:val="0000FF"/>
        <w:lang w:val="en-US"/>
      </w:rPr>
    </w:pPr>
    <w:r w:rsidRPr="00D56705">
      <w:rPr>
        <w:i/>
        <w:color w:val="0000FF"/>
        <w:lang w:val="en-US"/>
      </w:rPr>
      <w:t>www.ylikonet.gr</w:t>
    </w:r>
  </w:p>
  <w:p w14:paraId="1D1693FB" w14:textId="77777777" w:rsidR="00CA7A43" w:rsidRDefault="00CA7A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111CC" w14:textId="77777777" w:rsidR="009E513C" w:rsidRDefault="009E513C">
      <w:pPr>
        <w:spacing w:after="0" w:line="240" w:lineRule="auto"/>
      </w:pPr>
      <w:r>
        <w:separator/>
      </w:r>
    </w:p>
  </w:footnote>
  <w:footnote w:type="continuationSeparator" w:id="0">
    <w:p w14:paraId="336C4871" w14:textId="77777777" w:rsidR="009E513C" w:rsidRDefault="009E5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1FBF" w14:textId="0534E029" w:rsidR="00CA7A43" w:rsidRPr="00A10AC2" w:rsidRDefault="00CA7A43" w:rsidP="00465D8E">
    <w:pPr>
      <w:pStyle w:val="a5"/>
      <w:pBdr>
        <w:bottom w:val="single" w:sz="4" w:space="1" w:color="auto"/>
      </w:pBdr>
      <w:tabs>
        <w:tab w:val="clear" w:pos="4153"/>
        <w:tab w:val="clear" w:pos="8306"/>
        <w:tab w:val="right" w:pos="9639"/>
      </w:tabs>
      <w:rPr>
        <w:i/>
      </w:rPr>
    </w:pPr>
    <w:r w:rsidRPr="00950928">
      <w:rPr>
        <w:i/>
      </w:rPr>
      <w:t>Υλικό Φυσικής-Χημείας</w:t>
    </w:r>
    <w:r w:rsidRPr="00950928">
      <w:rPr>
        <w:i/>
      </w:rPr>
      <w:tab/>
    </w:r>
    <w:r w:rsidR="00584271">
      <w:rPr>
        <w:i/>
      </w:rPr>
      <w:t>Ηλεκτρομαγνητισμός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133D"/>
    <w:multiLevelType w:val="hybridMultilevel"/>
    <w:tmpl w:val="7ABC1464"/>
    <w:lvl w:ilvl="0" w:tplc="BBA2B44A">
      <w:start w:val="1"/>
      <w:numFmt w:val="lowerRoman"/>
      <w:pStyle w:val="i"/>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0094E04"/>
    <w:multiLevelType w:val="multilevel"/>
    <w:tmpl w:val="4C421362"/>
    <w:styleLink w:val="1ia"/>
    <w:lvl w:ilvl="0">
      <w:start w:val="1"/>
      <w:numFmt w:val="none"/>
      <w:lvlText w:val=""/>
      <w:lvlJc w:val="left"/>
      <w:pPr>
        <w:tabs>
          <w:tab w:val="num" w:pos="360"/>
        </w:tabs>
        <w:ind w:left="360" w:hanging="360"/>
      </w:pPr>
      <w:rPr>
        <w:rFonts w:hint="default"/>
      </w:rPr>
    </w:lvl>
    <w:lvl w:ilvl="1">
      <w:start w:val="1"/>
      <w:numFmt w:val="none"/>
      <w:lvlText w:val=""/>
      <w:lvlJc w:val="left"/>
      <w:pPr>
        <w:tabs>
          <w:tab w:val="num" w:pos="357"/>
        </w:tabs>
        <w:ind w:left="0" w:firstLine="567"/>
      </w:pPr>
      <w:rPr>
        <w:rFonts w:hint="default"/>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outline w:val="0"/>
        <w:shadow w:val="0"/>
        <w:emboss w:val="0"/>
        <w:imprint w:val="0"/>
        <w:vanish w:val="0"/>
        <w:color w:val="auto"/>
        <w:sz w:val="22"/>
        <w:szCs w:val="22"/>
        <w:vertAlign w:val="baseline"/>
      </w:rPr>
    </w:lvl>
    <w:lvl w:ilvl="3">
      <w:start w:val="1"/>
      <w:numFmt w:val="lowerRoman"/>
      <w:lvlText w:val="%4)"/>
      <w:lvlJc w:val="left"/>
      <w:pPr>
        <w:tabs>
          <w:tab w:val="num" w:pos="737"/>
        </w:tabs>
        <w:ind w:left="737" w:hanging="340"/>
      </w:pPr>
      <w:rPr>
        <w:rFonts w:hint="default"/>
      </w:rPr>
    </w:lvl>
    <w:lvl w:ilvl="4">
      <w:start w:val="1"/>
      <w:numFmt w:val="lowerLetter"/>
      <w:lvlText w:val="%5)"/>
      <w:lvlJc w:val="left"/>
      <w:pPr>
        <w:tabs>
          <w:tab w:val="num" w:pos="1021"/>
        </w:tabs>
        <w:ind w:left="1021"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95C24B4"/>
    <w:multiLevelType w:val="multilevel"/>
    <w:tmpl w:val="6584E7A8"/>
    <w:lvl w:ilvl="0">
      <w:start w:val="1"/>
      <w:numFmt w:val="decimal"/>
      <w:lvlText w:val="%1)"/>
      <w:lvlJc w:val="left"/>
      <w:pPr>
        <w:tabs>
          <w:tab w:val="num" w:pos="360"/>
        </w:tabs>
        <w:ind w:left="360" w:hanging="360"/>
      </w:pPr>
      <w:rPr>
        <w:rFonts w:ascii="Times New Roman" w:hAnsi="Times New Roman" w:hint="default"/>
        <w:sz w:val="22"/>
        <w:szCs w:val="22"/>
      </w:rPr>
    </w:lvl>
    <w:lvl w:ilvl="1">
      <w:start w:val="1"/>
      <w:numFmt w:val="lowerRoman"/>
      <w:pStyle w:val="1"/>
      <w:lvlText w:val="%2)"/>
      <w:lvlJc w:val="left"/>
      <w:pPr>
        <w:tabs>
          <w:tab w:val="num" w:pos="680"/>
        </w:tabs>
        <w:ind w:left="680" w:hanging="3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E4D2A2A"/>
    <w:multiLevelType w:val="hybridMultilevel"/>
    <w:tmpl w:val="FE440AC4"/>
    <w:lvl w:ilvl="0" w:tplc="9B1612B2">
      <w:start w:val="1"/>
      <w:numFmt w:val="decimal"/>
      <w:pStyle w:val="a"/>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68F2436"/>
    <w:multiLevelType w:val="hybridMultilevel"/>
    <w:tmpl w:val="C2942FDC"/>
    <w:lvl w:ilvl="0" w:tplc="04A0E7AA">
      <w:numFmt w:val="none"/>
      <w:pStyle w:val="a0"/>
      <w:lvlText w:val="Μονάδες %1"/>
      <w:lvlJc w:val="left"/>
      <w:pPr>
        <w:tabs>
          <w:tab w:val="num" w:pos="0"/>
        </w:tabs>
        <w:ind w:left="57" w:hanging="57"/>
      </w:pPr>
      <w:rPr>
        <w:rFonts w:ascii="Times New Roman" w:hAnsi="Times New Roman" w:hint="default"/>
        <w:b w:val="0"/>
        <w:i/>
        <w:sz w:val="22"/>
        <w:szCs w:val="22"/>
      </w:rPr>
    </w:lvl>
    <w:lvl w:ilvl="1" w:tplc="04080019" w:tentative="1">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884878482">
    <w:abstractNumId w:val="2"/>
  </w:num>
  <w:num w:numId="2" w16cid:durableId="428040717">
    <w:abstractNumId w:val="2"/>
  </w:num>
  <w:num w:numId="3" w16cid:durableId="2073574197">
    <w:abstractNumId w:val="3"/>
  </w:num>
  <w:num w:numId="4" w16cid:durableId="1476335399">
    <w:abstractNumId w:val="3"/>
  </w:num>
  <w:num w:numId="5" w16cid:durableId="1202939154">
    <w:abstractNumId w:val="3"/>
  </w:num>
  <w:num w:numId="6" w16cid:durableId="27414310">
    <w:abstractNumId w:val="3"/>
  </w:num>
  <w:num w:numId="7" w16cid:durableId="1054887009">
    <w:abstractNumId w:val="0"/>
  </w:num>
  <w:num w:numId="8" w16cid:durableId="273564729">
    <w:abstractNumId w:val="0"/>
  </w:num>
  <w:num w:numId="9" w16cid:durableId="926420217">
    <w:abstractNumId w:val="2"/>
  </w:num>
  <w:num w:numId="10" w16cid:durableId="1649286991">
    <w:abstractNumId w:val="2"/>
  </w:num>
  <w:num w:numId="11" w16cid:durableId="1650209049">
    <w:abstractNumId w:val="2"/>
  </w:num>
  <w:num w:numId="12" w16cid:durableId="874658996">
    <w:abstractNumId w:val="2"/>
  </w:num>
  <w:num w:numId="13" w16cid:durableId="578170964">
    <w:abstractNumId w:val="2"/>
  </w:num>
  <w:num w:numId="14" w16cid:durableId="1649163813">
    <w:abstractNumId w:val="2"/>
  </w:num>
  <w:num w:numId="15" w16cid:durableId="1186210095">
    <w:abstractNumId w:val="1"/>
  </w:num>
  <w:num w:numId="16" w16cid:durableId="995764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B9"/>
    <w:rsid w:val="0009075C"/>
    <w:rsid w:val="00091E43"/>
    <w:rsid w:val="000A5A2D"/>
    <w:rsid w:val="000B60AB"/>
    <w:rsid w:val="000C48D7"/>
    <w:rsid w:val="000D415B"/>
    <w:rsid w:val="001764F7"/>
    <w:rsid w:val="001A5FA3"/>
    <w:rsid w:val="001B1C40"/>
    <w:rsid w:val="001D0BF1"/>
    <w:rsid w:val="001D608B"/>
    <w:rsid w:val="001D73DD"/>
    <w:rsid w:val="0029294F"/>
    <w:rsid w:val="002E5FBD"/>
    <w:rsid w:val="00334BD8"/>
    <w:rsid w:val="00342B66"/>
    <w:rsid w:val="00374ABC"/>
    <w:rsid w:val="003B4900"/>
    <w:rsid w:val="003D2058"/>
    <w:rsid w:val="0041752B"/>
    <w:rsid w:val="0044454D"/>
    <w:rsid w:val="00465D8E"/>
    <w:rsid w:val="00470A0F"/>
    <w:rsid w:val="004B34C0"/>
    <w:rsid w:val="004F7518"/>
    <w:rsid w:val="00562B9C"/>
    <w:rsid w:val="00572886"/>
    <w:rsid w:val="00584271"/>
    <w:rsid w:val="005C059F"/>
    <w:rsid w:val="00667E23"/>
    <w:rsid w:val="006C0DB4"/>
    <w:rsid w:val="00717932"/>
    <w:rsid w:val="00744C3F"/>
    <w:rsid w:val="00757BF7"/>
    <w:rsid w:val="007866C8"/>
    <w:rsid w:val="007C6934"/>
    <w:rsid w:val="007E115B"/>
    <w:rsid w:val="008077E9"/>
    <w:rsid w:val="0081576D"/>
    <w:rsid w:val="00865802"/>
    <w:rsid w:val="008945AD"/>
    <w:rsid w:val="008C1F80"/>
    <w:rsid w:val="009537E6"/>
    <w:rsid w:val="009A1C4D"/>
    <w:rsid w:val="009C47A2"/>
    <w:rsid w:val="009E513C"/>
    <w:rsid w:val="00A10AC2"/>
    <w:rsid w:val="00A82B1C"/>
    <w:rsid w:val="00AA6106"/>
    <w:rsid w:val="00AC5AC3"/>
    <w:rsid w:val="00B11C3D"/>
    <w:rsid w:val="00B30B50"/>
    <w:rsid w:val="00B33FC7"/>
    <w:rsid w:val="00B648B9"/>
    <w:rsid w:val="00B820C2"/>
    <w:rsid w:val="00B94511"/>
    <w:rsid w:val="00BB3001"/>
    <w:rsid w:val="00BF0BB2"/>
    <w:rsid w:val="00CA7A43"/>
    <w:rsid w:val="00CE7456"/>
    <w:rsid w:val="00D045EF"/>
    <w:rsid w:val="00D82210"/>
    <w:rsid w:val="00DE49E1"/>
    <w:rsid w:val="00E601C1"/>
    <w:rsid w:val="00E63918"/>
    <w:rsid w:val="00E7200C"/>
    <w:rsid w:val="00EA5007"/>
    <w:rsid w:val="00EA64C4"/>
    <w:rsid w:val="00EB2362"/>
    <w:rsid w:val="00EB6640"/>
    <w:rsid w:val="00EC647B"/>
    <w:rsid w:val="00ED5929"/>
    <w:rsid w:val="00EE1786"/>
    <w:rsid w:val="00EE4B1F"/>
    <w:rsid w:val="00EE7957"/>
    <w:rsid w:val="00F2226A"/>
    <w:rsid w:val="00F6515A"/>
    <w:rsid w:val="00FD54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95027B1"/>
  <w15:chartTrackingRefBased/>
  <w15:docId w15:val="{F68CEE46-8527-4CD6-A2F6-8DF71A1A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rsid w:val="00AA6106"/>
    <w:pPr>
      <w:widowControl w:val="0"/>
      <w:tabs>
        <w:tab w:val="left" w:pos="340"/>
      </w:tabs>
      <w:spacing w:after="60" w:line="360" w:lineRule="auto"/>
      <w:jc w:val="both"/>
    </w:pPr>
    <w:rPr>
      <w:rFonts w:ascii="Times New Roman" w:hAnsi="Times New Roman" w:cs="Times New Roman"/>
    </w:rPr>
  </w:style>
  <w:style w:type="paragraph" w:styleId="10">
    <w:name w:val="heading 1"/>
    <w:basedOn w:val="a1"/>
    <w:next w:val="a1"/>
    <w:link w:val="1Char"/>
    <w:qFormat/>
    <w:rsid w:val="00E601C1"/>
    <w:pPr>
      <w:keepNext/>
      <w:shd w:val="clear" w:color="auto" w:fill="0070C0"/>
      <w:spacing w:before="120" w:after="120"/>
      <w:ind w:left="1701" w:right="1701"/>
      <w:jc w:val="center"/>
      <w:outlineLvl w:val="0"/>
    </w:pPr>
    <w:rPr>
      <w:rFonts w:ascii="Cambria" w:eastAsia="Times New Roman" w:hAnsi="Cambria" w:cs="Arial"/>
      <w:b/>
      <w:bCs/>
      <w:i/>
      <w:color w:val="FFFFFF" w:themeColor="background1"/>
      <w:kern w:val="32"/>
      <w:sz w:val="28"/>
      <w:szCs w:val="28"/>
    </w:rPr>
  </w:style>
  <w:style w:type="paragraph" w:styleId="2">
    <w:name w:val="heading 2"/>
    <w:basedOn w:val="a1"/>
    <w:next w:val="a1"/>
    <w:link w:val="2Char"/>
    <w:qFormat/>
    <w:rsid w:val="00B648B9"/>
    <w:pPr>
      <w:keepNext/>
      <w:pageBreakBefore/>
      <w:pBdr>
        <w:bottom w:val="double" w:sz="6" w:space="1" w:color="auto"/>
      </w:pBdr>
      <w:shd w:val="pct35" w:color="FFFF00" w:fill="00FF00"/>
      <w:tabs>
        <w:tab w:val="clear" w:pos="340"/>
        <w:tab w:val="num" w:pos="357"/>
      </w:tabs>
      <w:spacing w:after="120" w:line="280" w:lineRule="atLeast"/>
      <w:ind w:right="1701" w:firstLine="567"/>
      <w:jc w:val="center"/>
      <w:outlineLvl w:val="1"/>
    </w:pPr>
    <w:rPr>
      <w:rFonts w:eastAsia="Times New Roman"/>
      <w:b/>
      <w:i/>
      <w:spacing w:val="20"/>
      <w:sz w:val="28"/>
      <w:szCs w:val="28"/>
      <w:lang w:eastAsia="el-G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Αριθμός 1"/>
    <w:basedOn w:val="a1"/>
    <w:qFormat/>
    <w:rsid w:val="00EA5007"/>
    <w:pPr>
      <w:numPr>
        <w:ilvl w:val="1"/>
        <w:numId w:val="14"/>
      </w:numPr>
      <w:tabs>
        <w:tab w:val="clear" w:pos="340"/>
        <w:tab w:val="clear" w:pos="680"/>
      </w:tabs>
      <w:spacing w:after="0"/>
      <w:ind w:left="318" w:hanging="318"/>
    </w:pPr>
    <w:rPr>
      <w:rFonts w:eastAsia="Times New Roman"/>
      <w:szCs w:val="20"/>
      <w:lang w:eastAsia="el-GR"/>
    </w:rPr>
  </w:style>
  <w:style w:type="character" w:customStyle="1" w:styleId="1Char">
    <w:name w:val="Επικεφαλίδα 1 Char"/>
    <w:basedOn w:val="a2"/>
    <w:link w:val="10"/>
    <w:rsid w:val="00E601C1"/>
    <w:rPr>
      <w:rFonts w:ascii="Cambria" w:eastAsia="Times New Roman" w:hAnsi="Cambria" w:cs="Arial"/>
      <w:b/>
      <w:bCs/>
      <w:i/>
      <w:color w:val="FFFFFF" w:themeColor="background1"/>
      <w:kern w:val="32"/>
      <w:sz w:val="28"/>
      <w:szCs w:val="28"/>
      <w:shd w:val="clear" w:color="auto" w:fill="0070C0"/>
    </w:rPr>
  </w:style>
  <w:style w:type="paragraph" w:styleId="a5">
    <w:name w:val="header"/>
    <w:basedOn w:val="a1"/>
    <w:link w:val="Char"/>
    <w:uiPriority w:val="99"/>
    <w:unhideWhenUsed/>
    <w:rsid w:val="008945AD"/>
    <w:pPr>
      <w:tabs>
        <w:tab w:val="center" w:pos="4153"/>
        <w:tab w:val="right" w:pos="8306"/>
      </w:tabs>
      <w:spacing w:after="0" w:line="240" w:lineRule="auto"/>
    </w:pPr>
  </w:style>
  <w:style w:type="character" w:customStyle="1" w:styleId="Char">
    <w:name w:val="Κεφαλίδα Char"/>
    <w:basedOn w:val="a2"/>
    <w:link w:val="a5"/>
    <w:uiPriority w:val="99"/>
    <w:rsid w:val="008945AD"/>
    <w:rPr>
      <w:rFonts w:ascii="Times New Roman" w:hAnsi="Times New Roman" w:cs="Times New Roman"/>
    </w:rPr>
  </w:style>
  <w:style w:type="paragraph" w:styleId="a6">
    <w:name w:val="footer"/>
    <w:basedOn w:val="a1"/>
    <w:link w:val="Char0"/>
    <w:unhideWhenUsed/>
    <w:rsid w:val="008945AD"/>
    <w:pPr>
      <w:tabs>
        <w:tab w:val="center" w:pos="4153"/>
        <w:tab w:val="right" w:pos="8306"/>
      </w:tabs>
      <w:spacing w:after="0" w:line="240" w:lineRule="auto"/>
    </w:pPr>
  </w:style>
  <w:style w:type="character" w:customStyle="1" w:styleId="Char0">
    <w:name w:val="Υποσέλιδο Char"/>
    <w:basedOn w:val="a2"/>
    <w:link w:val="a6"/>
    <w:rsid w:val="008945AD"/>
    <w:rPr>
      <w:rFonts w:ascii="Times New Roman" w:hAnsi="Times New Roman" w:cs="Times New Roman"/>
    </w:rPr>
  </w:style>
  <w:style w:type="character" w:styleId="a7">
    <w:name w:val="page number"/>
    <w:basedOn w:val="a2"/>
    <w:rsid w:val="008945AD"/>
  </w:style>
  <w:style w:type="paragraph" w:customStyle="1" w:styleId="a">
    <w:name w:val="Αριθμός"/>
    <w:basedOn w:val="a1"/>
    <w:rsid w:val="0041752B"/>
    <w:pPr>
      <w:numPr>
        <w:numId w:val="6"/>
      </w:numPr>
      <w:tabs>
        <w:tab w:val="clear" w:pos="340"/>
        <w:tab w:val="left" w:pos="425"/>
      </w:tabs>
      <w:spacing w:before="120" w:after="0"/>
    </w:pPr>
    <w:rPr>
      <w:rFonts w:eastAsia="Times New Roman"/>
      <w:szCs w:val="24"/>
      <w:shd w:val="clear" w:color="auto" w:fill="FFFFFF"/>
      <w:lang w:eastAsia="el-GR"/>
    </w:rPr>
  </w:style>
  <w:style w:type="paragraph" w:customStyle="1" w:styleId="abc">
    <w:name w:val="abc"/>
    <w:basedOn w:val="a1"/>
    <w:qFormat/>
    <w:rsid w:val="004F7518"/>
    <w:pPr>
      <w:ind w:left="568" w:hanging="284"/>
    </w:pPr>
  </w:style>
  <w:style w:type="paragraph" w:customStyle="1" w:styleId="i">
    <w:name w:val="Αριθμός i"/>
    <w:basedOn w:val="a1"/>
    <w:qFormat/>
    <w:rsid w:val="00D045EF"/>
    <w:pPr>
      <w:numPr>
        <w:numId w:val="8"/>
      </w:numPr>
      <w:tabs>
        <w:tab w:val="clear" w:pos="340"/>
      </w:tabs>
    </w:pPr>
    <w:rPr>
      <w:rFonts w:eastAsia="Times New Roman"/>
      <w:szCs w:val="20"/>
      <w:lang w:eastAsia="el-GR"/>
    </w:rPr>
  </w:style>
  <w:style w:type="character" w:customStyle="1" w:styleId="2Char">
    <w:name w:val="Επικεφαλίδα 2 Char"/>
    <w:basedOn w:val="a2"/>
    <w:link w:val="2"/>
    <w:rsid w:val="00B648B9"/>
    <w:rPr>
      <w:rFonts w:ascii="Times New Roman" w:eastAsia="Times New Roman" w:hAnsi="Times New Roman" w:cs="Times New Roman"/>
      <w:b/>
      <w:i/>
      <w:spacing w:val="20"/>
      <w:sz w:val="28"/>
      <w:szCs w:val="28"/>
      <w:shd w:val="pct35" w:color="FFFF00" w:fill="00FF00"/>
      <w:lang w:eastAsia="el-GR"/>
    </w:rPr>
  </w:style>
  <w:style w:type="paragraph" w:customStyle="1" w:styleId="a8">
    <w:name w:val="αβγ"/>
    <w:basedOn w:val="a1"/>
    <w:rsid w:val="00B648B9"/>
    <w:pPr>
      <w:tabs>
        <w:tab w:val="clear" w:pos="340"/>
      </w:tabs>
      <w:spacing w:after="0" w:line="280" w:lineRule="atLeast"/>
      <w:ind w:left="1020" w:hanging="340"/>
    </w:pPr>
    <w:rPr>
      <w:rFonts w:eastAsia="Times New Roman"/>
      <w:szCs w:val="20"/>
      <w:lang w:eastAsia="el-GR"/>
    </w:rPr>
  </w:style>
  <w:style w:type="paragraph" w:customStyle="1" w:styleId="a0">
    <w:name w:val="μονάδες"/>
    <w:rsid w:val="00B648B9"/>
    <w:pPr>
      <w:numPr>
        <w:numId w:val="16"/>
      </w:numPr>
      <w:spacing w:after="0" w:line="240" w:lineRule="auto"/>
      <w:ind w:right="284"/>
      <w:jc w:val="right"/>
    </w:pPr>
    <w:rPr>
      <w:rFonts w:ascii="Times New Roman" w:eastAsia="Times New Roman" w:hAnsi="Times New Roman" w:cs="Times New Roman"/>
      <w:i/>
      <w:sz w:val="20"/>
      <w:szCs w:val="20"/>
      <w:lang w:eastAsia="el-GR"/>
    </w:rPr>
  </w:style>
  <w:style w:type="numbering" w:customStyle="1" w:styleId="1ia">
    <w:name w:val="1.i.a."/>
    <w:basedOn w:val="a4"/>
    <w:rsid w:val="00B648B9"/>
    <w:pPr>
      <w:numPr>
        <w:numId w:val="15"/>
      </w:numPr>
    </w:pPr>
  </w:style>
  <w:style w:type="paragraph" w:styleId="a9">
    <w:name w:val="List Paragraph"/>
    <w:basedOn w:val="a1"/>
    <w:uiPriority w:val="34"/>
    <w:qFormat/>
    <w:rsid w:val="00AA6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rg\Documents\&#928;&#961;&#959;&#963;&#945;&#961;&#956;&#959;&#963;&#956;&#941;&#957;&#945;%20&#960;&#961;&#972;&#964;&#965;&#960;&#945;%20&#964;&#959;&#965;%20Office\&#914;&#945;&#963;&#953;&#954;&#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A4946-A48B-48F4-B749-792534A0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Βασικό</Template>
  <TotalTime>89</TotalTime>
  <Pages>2</Pages>
  <Words>541</Words>
  <Characters>2926</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dmarg</dc:creator>
  <cp:keywords/>
  <dc:description/>
  <cp:lastModifiedBy>dmarg</cp:lastModifiedBy>
  <cp:revision>11</cp:revision>
  <dcterms:created xsi:type="dcterms:W3CDTF">2023-01-21T07:01:00Z</dcterms:created>
  <dcterms:modified xsi:type="dcterms:W3CDTF">2023-01-21T10:45:00Z</dcterms:modified>
</cp:coreProperties>
</file>