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E33942" w:rsidRDefault="00E33942" w:rsidP="00880ED0">
      <w:pPr>
        <w:pStyle w:val="10"/>
      </w:pPr>
      <w:r>
        <w:t>Οι ροπές κ</w:t>
      </w:r>
      <w:r w:rsidR="001D7796">
        <w:t>ατά την</w:t>
      </w:r>
      <w:r>
        <w:t xml:space="preserve"> περιστροφή του πλαισίου</w:t>
      </w:r>
    </w:p>
    <w:p w:rsidR="00B820C2" w:rsidRDefault="007C4B65" w:rsidP="00A953F9">
      <w:r w:rsidRPr="00982FCF">
        <w:rPr>
          <w:rFonts w:ascii="Calibri" w:eastAsia="Times New Roman" w:hAnsi="Calibri"/>
          <w:noProof/>
          <w:lang w:eastAsia="el-GR"/>
        </w:rPr>
        <w:object w:dxaOrig="3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6.25pt;margin-top:1.65pt;width:144.05pt;height:106.8pt;z-index:251656704" filled="t" fillcolor="#bdd6ee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713106584" r:id="rId9"/>
        </w:object>
      </w:r>
      <w:r>
        <w:t>Ένα ομογενές μεταλλικό ορθογώνιο πλαίσιο ΑΓΔΕ με πλευρές</w:t>
      </w:r>
      <w:r w:rsidR="007A581B">
        <w:t xml:space="preserve"> (ΓΔ)= α =0,5m και</w:t>
      </w:r>
      <w:r>
        <w:t xml:space="preserve"> (ΑΓ)= 2α, στρέφεται όπως στο σχήμα, γύρω από κατακόρυφο άξονα z, ο οποίος περνά από τα μέσα των πλευρών ΑΓ και ΔΕ, αλλά και από το κέντρο μάζας Κ του πλαισίου, χωρίς τριβές. Το επίπεδο του πλαισίου είναι κατα</w:t>
      </w:r>
      <w:r w:rsidR="007A581B">
        <w:t>κόρυφο, ενώ βρίσκεται μέσα σε ένα οριζόντιο ομογενές μαγνητικό πεδίο</w:t>
      </w:r>
      <w:r w:rsidR="00F309C7">
        <w:t>. Το πλαίσιο στρέφεται με σταθερή γωνιακή ταχύτητα ω=4</w:t>
      </w:r>
      <w:r w:rsidR="00F309C7">
        <w:rPr>
          <w:lang w:val="en-US"/>
        </w:rPr>
        <w:t>rad</w:t>
      </w:r>
      <w:r w:rsidR="00F309C7" w:rsidRPr="007A581B">
        <w:t>/</w:t>
      </w:r>
      <w:r w:rsidR="00F309C7">
        <w:rPr>
          <w:lang w:val="en-US"/>
        </w:rPr>
        <w:t>s</w:t>
      </w:r>
      <w:r w:rsidR="0030087E">
        <w:t xml:space="preserve">, </w:t>
      </w:r>
      <w:r w:rsidR="007A581B">
        <w:t>με την επίδραση μεταβλητής δύναμης F</w:t>
      </w:r>
      <w:r w:rsidR="007A581B">
        <w:rPr>
          <w:vertAlign w:val="subscript"/>
        </w:rPr>
        <w:t>1</w:t>
      </w:r>
      <w:r w:rsidR="007A581B">
        <w:t>, η οποία ασκείται στην κορυφή Γ, κάθετα στο επίπεδο του πλαισίου</w:t>
      </w:r>
      <w:r w:rsidR="0030087E">
        <w:t xml:space="preserve">. </w:t>
      </w:r>
      <w:r w:rsidR="007A581B" w:rsidRPr="007A581B">
        <w:t xml:space="preserve"> </w:t>
      </w:r>
      <w:r w:rsidR="007A581B">
        <w:t>Για την στιγμή t</w:t>
      </w:r>
      <w:r w:rsidR="007A581B">
        <w:rPr>
          <w:vertAlign w:val="subscript"/>
        </w:rPr>
        <w:t>1</w:t>
      </w:r>
      <w:r w:rsidR="007A581B">
        <w:t xml:space="preserve"> όπου η ένταση του πεδίου είναι παράλληλη στο επίπεδο του πλαισίου, ζητούνται</w:t>
      </w:r>
      <w:r w:rsidR="00074B8D">
        <w:t>:</w:t>
      </w:r>
    </w:p>
    <w:p w:rsidR="00074B8D" w:rsidRDefault="00074B8D" w:rsidP="00F309C7">
      <w:pPr>
        <w:ind w:left="510" w:hanging="340"/>
      </w:pPr>
      <w:r>
        <w:t xml:space="preserve">i) </w:t>
      </w:r>
      <w:r w:rsidR="00F309C7">
        <w:t xml:space="preserve"> </w:t>
      </w:r>
      <w:r w:rsidR="0030087E">
        <w:t xml:space="preserve"> </w:t>
      </w:r>
      <w:r w:rsidR="00A02F54">
        <w:t>Πόση είναι η μαγνητική</w:t>
      </w:r>
      <w:r>
        <w:t xml:space="preserve"> ροή που διέρχεται από το πλαίσιο</w:t>
      </w:r>
      <w:r w:rsidR="008857B7">
        <w:t>;</w:t>
      </w:r>
      <w:r>
        <w:t xml:space="preserve"> Γιατί το πλαίσιο διαρρέεται από ρεύμα; Να βρείτε την φορά της έντασης του ρεύματος που διαρρέει την πλευρά ΓΔ.</w:t>
      </w:r>
    </w:p>
    <w:p w:rsidR="00074B8D" w:rsidRDefault="00074B8D" w:rsidP="00F309C7">
      <w:pPr>
        <w:ind w:left="510" w:hanging="340"/>
      </w:pPr>
      <w:proofErr w:type="spellStart"/>
      <w:r>
        <w:t>ii</w:t>
      </w:r>
      <w:proofErr w:type="spellEnd"/>
      <w:r>
        <w:t xml:space="preserve">) </w:t>
      </w:r>
      <w:r w:rsidR="00F309C7">
        <w:t xml:space="preserve"> </w:t>
      </w:r>
      <w:r>
        <w:t>Να σχεδιάσετε στο σχήμα την δύναμη από το μαγνητικό πεδίο που ασκείται σε κάθε πλευρά του π</w:t>
      </w:r>
      <w:r w:rsidR="00BE2B15">
        <w:t>λα</w:t>
      </w:r>
      <w:r>
        <w:t>ισίου.</w:t>
      </w:r>
      <w:r w:rsidR="00F309C7">
        <w:t xml:space="preserve"> </w:t>
      </w:r>
      <w:r>
        <w:t>Από ποια εξίσωση υπολογίζεται το μέτρο κάθε δύναμης;</w:t>
      </w:r>
    </w:p>
    <w:p w:rsidR="00BE2B15" w:rsidRDefault="00BE2B15" w:rsidP="00F309C7">
      <w:pPr>
        <w:ind w:left="510" w:hanging="340"/>
      </w:pPr>
      <w:proofErr w:type="spellStart"/>
      <w:r>
        <w:t>iii</w:t>
      </w:r>
      <w:proofErr w:type="spellEnd"/>
      <w:r>
        <w:t xml:space="preserve">) Αν η δύναμη </w:t>
      </w:r>
      <w:r>
        <w:rPr>
          <w:lang w:val="en-US"/>
        </w:rPr>
        <w:t>Laplace</w:t>
      </w:r>
      <w:r w:rsidRPr="00BE2B15">
        <w:t xml:space="preserve"> </w:t>
      </w:r>
      <w:r>
        <w:t>που ασκείται στην πλευρά ΓΔ έχει μέτρο F</w:t>
      </w:r>
      <w:r>
        <w:rPr>
          <w:vertAlign w:val="subscript"/>
        </w:rPr>
        <w:t>ΓΔ</w:t>
      </w:r>
      <w:r>
        <w:t>=0,5Ν, να σχεδιάσετε την εξωτερική δύναμη F</w:t>
      </w:r>
      <w:r>
        <w:rPr>
          <w:vertAlign w:val="subscript"/>
        </w:rPr>
        <w:t>1</w:t>
      </w:r>
      <w:r>
        <w:t xml:space="preserve"> και να υπολογίσετε το μέτρο της.</w:t>
      </w:r>
    </w:p>
    <w:p w:rsidR="00BE2B15" w:rsidRDefault="00BE2B15" w:rsidP="00F309C7">
      <w:pPr>
        <w:ind w:left="510" w:hanging="340"/>
      </w:pPr>
      <w:proofErr w:type="spellStart"/>
      <w:r>
        <w:t>iv</w:t>
      </w:r>
      <w:proofErr w:type="spellEnd"/>
      <w:r>
        <w:t xml:space="preserve">) Να βρεθεί ο </w:t>
      </w:r>
      <w:r w:rsidR="005409B9">
        <w:t xml:space="preserve">στιγμιαίος </w:t>
      </w:r>
      <w:r>
        <w:t>ρυθμός με τον οποίο παράγεται θερμότητα στην αντίσταση του πλαισίου</w:t>
      </w:r>
      <w:r w:rsidR="005409B9">
        <w:t>.</w:t>
      </w:r>
    </w:p>
    <w:p w:rsidR="00F309C7" w:rsidRPr="00691374" w:rsidRDefault="00F309C7" w:rsidP="00691374">
      <w:pPr>
        <w:spacing w:before="120" w:after="120"/>
        <w:rPr>
          <w:b/>
          <w:i/>
          <w:color w:val="0070C0"/>
          <w:sz w:val="24"/>
          <w:szCs w:val="24"/>
        </w:rPr>
      </w:pPr>
      <w:r w:rsidRPr="00691374">
        <w:rPr>
          <w:b/>
          <w:i/>
          <w:color w:val="0070C0"/>
          <w:sz w:val="24"/>
          <w:szCs w:val="24"/>
        </w:rPr>
        <w:t>Απάντηση:</w:t>
      </w:r>
    </w:p>
    <w:p w:rsidR="00F309C7" w:rsidRDefault="00031CE4" w:rsidP="00031CE4">
      <w:pPr>
        <w:pStyle w:val="1"/>
      </w:pPr>
      <w:r>
        <w:t>Η μαγνητική ροή που διέρχεται από την επιφάνεια του πλαισίου είναι μηδενική (την στιγμή t</w:t>
      </w:r>
      <w:r>
        <w:rPr>
          <w:vertAlign w:val="subscript"/>
        </w:rPr>
        <w:t>1</w:t>
      </w:r>
      <w:r>
        <w:t>) αφού:</w:t>
      </w:r>
    </w:p>
    <w:p w:rsidR="00031CE4" w:rsidRDefault="00031CE4" w:rsidP="00031CE4">
      <w:pPr>
        <w:jc w:val="center"/>
      </w:pPr>
      <w:r w:rsidRPr="00031CE4">
        <w:rPr>
          <w:position w:val="-6"/>
        </w:rPr>
        <w:object w:dxaOrig="3340" w:dyaOrig="279">
          <v:shape id="_x0000_i1025" type="#_x0000_t75" style="width:167.1pt;height:14.05pt" o:ole="">
            <v:imagedata r:id="rId10" o:title=""/>
          </v:shape>
          <o:OLEObject Type="Embed" ProgID="Equation.DSMT4" ShapeID="_x0000_i1025" DrawAspect="Content" ObjectID="_1713106580" r:id="rId11"/>
        </w:object>
      </w:r>
    </w:p>
    <w:p w:rsidR="00031CE4" w:rsidRPr="00004D98" w:rsidRDefault="004C5B14" w:rsidP="00691374">
      <w:pPr>
        <w:ind w:left="340"/>
      </w:pPr>
      <w:r>
        <w:rPr>
          <w:noProof/>
        </w:rPr>
        <w:object w:dxaOrig="3340" w:dyaOrig="279">
          <v:shape id="_x0000_s1028" type="#_x0000_t75" style="position:absolute;left:0;text-align:left;margin-left:313.5pt;margin-top:59.25pt;width:166.8pt;height:106.8pt;z-index:251657728" filled="t" fillcolor="#bdd6ee">
            <v:fill color2="fill lighten(51)" focusposition="1" focussize="" method="linear sigma" type="gradient"/>
            <v:imagedata r:id="rId12" o:title=""/>
            <w10:wrap type="square"/>
          </v:shape>
          <o:OLEObject Type="Embed" ProgID="Visio.Drawing.15" ShapeID="_x0000_s1028" DrawAspect="Content" ObjectID="_1713106585" r:id="rId13"/>
        </w:object>
      </w:r>
      <w:r w:rsidR="00031CE4">
        <w:t>Όμως η ροή είναι μηδενική, όχι ο ρυθμός μεταβολής της! Με άλλα λόγια αν η ροή υπακούει στην εξίσωση Φ=</w:t>
      </w:r>
      <w:proofErr w:type="spellStart"/>
      <w:r w:rsidR="00031CE4">
        <w:t>ΒΑ∙συνωt</w:t>
      </w:r>
      <w:proofErr w:type="spellEnd"/>
      <w:r w:rsidR="00031CE4">
        <w:t xml:space="preserve">, τότε στο πλαίσιο αναπτύσσεται ΗΕΔ λόγω επαγωγής (εναλλασσόμενη τάση) που υπακούει στην εξίσωση </w:t>
      </w:r>
      <w:r w:rsidR="00422DB9">
        <w:t>V=</w:t>
      </w:r>
      <w:proofErr w:type="spellStart"/>
      <w:r w:rsidR="00422DB9">
        <w:t>ΒωΑ∙ημωt</w:t>
      </w:r>
      <w:proofErr w:type="spellEnd"/>
      <w:r w:rsidR="00422DB9">
        <w:t>, με αποτέλεσμα τη στιγμή t</w:t>
      </w:r>
      <w:r w:rsidR="00422DB9">
        <w:rPr>
          <w:vertAlign w:val="subscript"/>
        </w:rPr>
        <w:t>1</w:t>
      </w:r>
      <w:r w:rsidR="00422DB9">
        <w:t xml:space="preserve"> που μηδενίζεται η ροή η τάση να γίνεται μέγιστη. Αλλά τότε αφού το πλαίσιο είναι κλειστό</w:t>
      </w:r>
      <w:r w:rsidR="00004D98" w:rsidRPr="00004D98">
        <w:t>,</w:t>
      </w:r>
      <w:r w:rsidR="00422DB9">
        <w:t xml:space="preserve"> θα διαρρέεται από εναλλασσόμενο ρεύμα</w:t>
      </w:r>
      <w:r w:rsidR="00691374">
        <w:t xml:space="preserve"> με μέγιστη ένταση, κατά απόλυτο τιμή. Η φορά της έντασης του ρεύματος, θα είναι τέτοια, ώστε η δύναμη </w:t>
      </w:r>
      <w:r w:rsidR="00691374">
        <w:rPr>
          <w:lang w:val="en-US"/>
        </w:rPr>
        <w:t>Laplace</w:t>
      </w:r>
      <w:r w:rsidR="00691374" w:rsidRPr="00691374">
        <w:t xml:space="preserve"> </w:t>
      </w:r>
      <w:r w:rsidR="00691374">
        <w:t xml:space="preserve">στην πλευρά ΓΔ, να αντιστέκεται στην περιστροφή (προφανώς αυτό </w:t>
      </w:r>
      <w:r w:rsidR="00691374" w:rsidRPr="00691374">
        <w:rPr>
          <w:b/>
        </w:rPr>
        <w:t>δεν</w:t>
      </w:r>
      <w:r w:rsidR="00691374">
        <w:t xml:space="preserve"> ισχύει </w:t>
      </w:r>
      <w:r w:rsidR="00691374" w:rsidRPr="007B731E">
        <w:rPr>
          <w:b/>
        </w:rPr>
        <w:t>μόνο</w:t>
      </w:r>
      <w:r w:rsidR="00691374">
        <w:t xml:space="preserve"> για την πλευρά ΑΓ). Για να συμβαίνει αυτό</w:t>
      </w:r>
      <w:r w:rsidR="00004D98" w:rsidRPr="00004D98">
        <w:t>,</w:t>
      </w:r>
      <w:r w:rsidR="00691374">
        <w:t xml:space="preserve"> το ρεύμα θα έχει την φορά του σχήματος</w:t>
      </w:r>
      <w:r w:rsidR="00004D98" w:rsidRPr="00004D98">
        <w:t xml:space="preserve"> </w:t>
      </w:r>
      <w:r w:rsidR="00004D98">
        <w:t>από το Γ στο Δ,</w:t>
      </w:r>
      <w:r w:rsidR="00691374">
        <w:t xml:space="preserve"> οπότε η ροπή της δύναμης F</w:t>
      </w:r>
      <w:r w:rsidR="00691374">
        <w:rPr>
          <w:vertAlign w:val="subscript"/>
        </w:rPr>
        <w:t>L,ΓΔ</w:t>
      </w:r>
      <w:r w:rsidR="00691374">
        <w:t xml:space="preserve"> να τείνει να επιβραδύνει την στροφική κίνηση του πλαισίου.</w:t>
      </w:r>
    </w:p>
    <w:p w:rsidR="00074B8D" w:rsidRDefault="0058726D" w:rsidP="0058726D">
      <w:pPr>
        <w:pStyle w:val="1"/>
      </w:pPr>
      <w:r>
        <w:t>Το μαγνητικό πεδίο, δεν ασ</w:t>
      </w:r>
      <w:bookmarkStart w:id="0" w:name="_GoBack"/>
      <w:bookmarkEnd w:id="0"/>
      <w:r>
        <w:t>κεί δυνάμεις στις πλευρές ΑΓ και ΔΕ, αφού οι πλευρές αυτές είναι παράλληλες στις δυναμικές γραμμές του πεδίου, οπότε F</w:t>
      </w:r>
      <w:r>
        <w:rPr>
          <w:vertAlign w:val="subscript"/>
        </w:rPr>
        <w:t>L</w:t>
      </w:r>
      <w:r>
        <w:t>=</w:t>
      </w:r>
      <w:proofErr w:type="spellStart"/>
      <w:r>
        <w:t>Β∙i∙</w:t>
      </w:r>
      <w:r w:rsidR="007B731E">
        <w:t>ℓ</w:t>
      </w:r>
      <w:proofErr w:type="spellEnd"/>
      <w:r w:rsidR="007B731E">
        <w:t>΄</w:t>
      </w:r>
      <w:r>
        <w:t xml:space="preserve">∙ημ0°=0. Αντίθετα στις δυο άλλες πλευρές ασκούνται  δυνάμεις </w:t>
      </w:r>
      <w:r>
        <w:rPr>
          <w:lang w:val="en-US"/>
        </w:rPr>
        <w:t>Laplace</w:t>
      </w:r>
      <w:r>
        <w:t>, όπως έχουν σημειωθεί στο παραπάνω σχήμα με μέτρα:</w:t>
      </w:r>
    </w:p>
    <w:p w:rsidR="0058726D" w:rsidRDefault="004C5B14" w:rsidP="004C5B14">
      <w:pPr>
        <w:jc w:val="center"/>
      </w:pPr>
      <w:r w:rsidRPr="004C5B14">
        <w:rPr>
          <w:position w:val="-14"/>
        </w:rPr>
        <w:object w:dxaOrig="2380" w:dyaOrig="380">
          <v:shape id="_x0000_i1026" type="#_x0000_t75" style="width:118.9pt;height:19.1pt" o:ole="">
            <v:imagedata r:id="rId14" o:title=""/>
          </v:shape>
          <o:OLEObject Type="Embed" ProgID="Equation.DSMT4" ShapeID="_x0000_i1026" DrawAspect="Content" ObjectID="_1713106581" r:id="rId15"/>
        </w:object>
      </w:r>
    </w:p>
    <w:p w:rsidR="005409B9" w:rsidRDefault="005409B9" w:rsidP="005409B9">
      <w:pPr>
        <w:pStyle w:val="1"/>
      </w:pPr>
      <w:r>
        <w:t>Αφού το πλαίσιο στρέφεται με σταθερή γωνιακή ταχύτητα, η συνολική ροπή</w:t>
      </w:r>
      <w:r w:rsidR="00004D98">
        <w:t xml:space="preserve"> </w:t>
      </w:r>
      <w:r w:rsidR="00004D98">
        <w:t>που ασκείται</w:t>
      </w:r>
      <w:r w:rsidR="00004D98">
        <w:t xml:space="preserve"> πάνω του, ως προς τον άξονα περιστροφής z ο οποίος περνά από το κέντρο μάζας Κ,</w:t>
      </w:r>
      <w:r>
        <w:t xml:space="preserve"> είναι μηδενική</w:t>
      </w:r>
      <w:r w:rsidR="00417381" w:rsidRPr="00417381">
        <w:t xml:space="preserve">, </w:t>
      </w:r>
      <w:r w:rsidR="00417381">
        <w:t xml:space="preserve">ενώ οι δυο δυνάμεις </w:t>
      </w:r>
      <w:r w:rsidR="00417381">
        <w:rPr>
          <w:lang w:val="en-US"/>
        </w:rPr>
        <w:t>Laplace</w:t>
      </w:r>
      <w:r w:rsidR="00417381">
        <w:t>, αποτελούν ένα ζεύγος</w:t>
      </w:r>
      <w:r>
        <w:t>:</w:t>
      </w:r>
    </w:p>
    <w:p w:rsidR="005409B9" w:rsidRDefault="005409B9" w:rsidP="005409B9">
      <w:pPr>
        <w:jc w:val="center"/>
      </w:pPr>
      <w:r w:rsidRPr="005409B9">
        <w:rPr>
          <w:position w:val="-12"/>
        </w:rPr>
        <w:object w:dxaOrig="6080" w:dyaOrig="420">
          <v:shape id="_x0000_i1027" type="#_x0000_t75" style="width:304.05pt;height:21.1pt" o:ole="">
            <v:imagedata r:id="rId16" o:title=""/>
          </v:shape>
          <o:OLEObject Type="Embed" ProgID="Equation.DSMT4" ShapeID="_x0000_i1027" DrawAspect="Content" ObjectID="_1713106582" r:id="rId17"/>
        </w:object>
      </w:r>
    </w:p>
    <w:p w:rsidR="00940C65" w:rsidRDefault="00004D98" w:rsidP="00940C65">
      <w:pPr>
        <w:ind w:left="340"/>
      </w:pPr>
      <w:r>
        <w:rPr>
          <w:noProof/>
        </w:rPr>
        <w:object w:dxaOrig="3340" w:dyaOrig="279">
          <v:shape id="_x0000_s1029" type="#_x0000_t75" style="position:absolute;left:0;text-align:left;margin-left:323.45pt;margin-top:1.65pt;width:166.8pt;height:106.8pt;z-index:251658752" filled="t" fillcolor="#bdd6ee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29" DrawAspect="Content" ObjectID="_1713106586" r:id="rId19"/>
        </w:object>
      </w:r>
      <w:r w:rsidR="00940C65">
        <w:t xml:space="preserve">Ενώ η κατεύθυνσή της είναι κάθετη στο επίπεδο του πλαισίου, με φορά προς τα </w:t>
      </w:r>
      <w:r w:rsidR="00D87EBE">
        <w:t>μέσα</w:t>
      </w:r>
      <w:r w:rsidR="00940C65">
        <w:t>, όπως στο σχήμα</w:t>
      </w:r>
      <w:r>
        <w:t>, αφού τότε οι δυο ροπές είναι αντίθετες, όπως έχουν σημειωθεί στο διπλανό σχήμα.</w:t>
      </w:r>
    </w:p>
    <w:p w:rsidR="008919B9" w:rsidRDefault="008919B9" w:rsidP="008919B9">
      <w:pPr>
        <w:pStyle w:val="1"/>
      </w:pPr>
      <w:r>
        <w:t>Αφού το πλαίσιο στρέφεται με σταθερή γωνιακή ταχύτητα η κινητική του ενέργεια παραμένει σταθερή. Συνεπώς η ενέργεια που μεταφέρεται στο πλαίσιο, μέσω του έργου της δύναμης F</w:t>
      </w:r>
      <w:r>
        <w:rPr>
          <w:vertAlign w:val="subscript"/>
        </w:rPr>
        <w:t>1</w:t>
      </w:r>
      <w:r>
        <w:t>, μετατρέπεται σε ηλεκτρική στο κύκλωμα και τελικά εμφανίζεται με την μορφή της θερμότητας στην αντίσταση του πλαισίου. Συνεπώς</w:t>
      </w:r>
      <w:r w:rsidR="00004D98">
        <w:t xml:space="preserve"> για τον στιγμιαίο ρυθμό</w:t>
      </w:r>
      <w:r w:rsidR="00977D7F">
        <w:t>, με τον οποίο παράγεται θερμότητα στην αντίσταση του πλαισίου,</w:t>
      </w:r>
      <w:r w:rsidR="00004D98">
        <w:t xml:space="preserve"> τη στιγμή t</w:t>
      </w:r>
      <w:r w:rsidR="00004D98">
        <w:rPr>
          <w:vertAlign w:val="subscript"/>
        </w:rPr>
        <w:t>1</w:t>
      </w:r>
      <w:r w:rsidR="00004D98">
        <w:t xml:space="preserve">, θα </w:t>
      </w:r>
      <w:r w:rsidR="00977D7F">
        <w:t>έχουμε</w:t>
      </w:r>
      <w:r>
        <w:t>:</w:t>
      </w:r>
    </w:p>
    <w:p w:rsidR="008919B9" w:rsidRDefault="008919B9" w:rsidP="008919B9">
      <w:pPr>
        <w:jc w:val="center"/>
        <w:rPr>
          <w:lang w:val="en-US"/>
        </w:rPr>
      </w:pPr>
      <w:r w:rsidRPr="008919B9">
        <w:rPr>
          <w:position w:val="-58"/>
        </w:rPr>
        <w:object w:dxaOrig="4239" w:dyaOrig="1280">
          <v:shape id="_x0000_i1028" type="#_x0000_t75" style="width:212pt;height:63.95pt" o:ole="">
            <v:imagedata r:id="rId20" o:title=""/>
          </v:shape>
          <o:OLEObject Type="Embed" ProgID="Equation.DSMT4" ShapeID="_x0000_i1028" DrawAspect="Content" ObjectID="_1713106583" r:id="rId21"/>
        </w:object>
      </w:r>
    </w:p>
    <w:p w:rsidR="00CA7BB7" w:rsidRPr="008919B9" w:rsidRDefault="00CA7BB7" w:rsidP="00CA7BB7">
      <w:pPr>
        <w:jc w:val="right"/>
        <w:rPr>
          <w:lang w:val="en-US"/>
        </w:rPr>
      </w:pPr>
      <w:r w:rsidRPr="00CA7BB7">
        <w:rPr>
          <w:b/>
          <w:i/>
          <w:color w:val="0070C0"/>
          <w:sz w:val="24"/>
          <w:szCs w:val="24"/>
          <w:lang w:val="en-US"/>
        </w:rPr>
        <w:t>dmargaris@gmail.com</w:t>
      </w:r>
    </w:p>
    <w:sectPr w:rsidR="00CA7BB7" w:rsidRPr="008919B9" w:rsidSect="00465D8E">
      <w:headerReference w:type="default" r:id="rId22"/>
      <w:footerReference w:type="default" r:id="rId2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0A3" w:rsidRDefault="00F800A3">
      <w:pPr>
        <w:spacing w:after="0" w:line="240" w:lineRule="auto"/>
      </w:pPr>
      <w:r>
        <w:separator/>
      </w:r>
    </w:p>
  </w:endnote>
  <w:endnote w:type="continuationSeparator" w:id="0">
    <w:p w:rsidR="00F800A3" w:rsidRDefault="00F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0A3" w:rsidRDefault="00F800A3">
      <w:pPr>
        <w:spacing w:after="0" w:line="240" w:lineRule="auto"/>
      </w:pPr>
      <w:r>
        <w:separator/>
      </w:r>
    </w:p>
  </w:footnote>
  <w:footnote w:type="continuationSeparator" w:id="0">
    <w:p w:rsidR="00F800A3" w:rsidRDefault="00F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C4B65">
      <w:rPr>
        <w:i/>
      </w:rPr>
      <w:t>Επανάληψη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65"/>
    <w:rsid w:val="00004D98"/>
    <w:rsid w:val="00031CE4"/>
    <w:rsid w:val="000701A8"/>
    <w:rsid w:val="00074B8D"/>
    <w:rsid w:val="000A5A2D"/>
    <w:rsid w:val="000C34FC"/>
    <w:rsid w:val="000E77C2"/>
    <w:rsid w:val="0010465D"/>
    <w:rsid w:val="001764F7"/>
    <w:rsid w:val="001865ED"/>
    <w:rsid w:val="001D7796"/>
    <w:rsid w:val="00272F91"/>
    <w:rsid w:val="002D5901"/>
    <w:rsid w:val="0030087E"/>
    <w:rsid w:val="0033265A"/>
    <w:rsid w:val="00334BD8"/>
    <w:rsid w:val="00342B66"/>
    <w:rsid w:val="00355EF4"/>
    <w:rsid w:val="003B4900"/>
    <w:rsid w:val="003D2058"/>
    <w:rsid w:val="003D5E6E"/>
    <w:rsid w:val="00417381"/>
    <w:rsid w:val="0041752B"/>
    <w:rsid w:val="00422DB9"/>
    <w:rsid w:val="0044454D"/>
    <w:rsid w:val="00465D8E"/>
    <w:rsid w:val="00497E08"/>
    <w:rsid w:val="004C5B14"/>
    <w:rsid w:val="004F7518"/>
    <w:rsid w:val="005409B9"/>
    <w:rsid w:val="005428E3"/>
    <w:rsid w:val="00572886"/>
    <w:rsid w:val="0058726D"/>
    <w:rsid w:val="005C059F"/>
    <w:rsid w:val="00667E23"/>
    <w:rsid w:val="00691374"/>
    <w:rsid w:val="00717932"/>
    <w:rsid w:val="0079679D"/>
    <w:rsid w:val="007A581B"/>
    <w:rsid w:val="007B731E"/>
    <w:rsid w:val="007C4B65"/>
    <w:rsid w:val="007E115B"/>
    <w:rsid w:val="007E656A"/>
    <w:rsid w:val="0081576D"/>
    <w:rsid w:val="00880ED0"/>
    <w:rsid w:val="008857B7"/>
    <w:rsid w:val="008919B9"/>
    <w:rsid w:val="008945AD"/>
    <w:rsid w:val="00940C65"/>
    <w:rsid w:val="00977D7F"/>
    <w:rsid w:val="00982FCF"/>
    <w:rsid w:val="009A0256"/>
    <w:rsid w:val="009A1C4D"/>
    <w:rsid w:val="00A02F54"/>
    <w:rsid w:val="00A953F9"/>
    <w:rsid w:val="00AC5AC3"/>
    <w:rsid w:val="00B01F92"/>
    <w:rsid w:val="00B11C3D"/>
    <w:rsid w:val="00B266ED"/>
    <w:rsid w:val="00B820C2"/>
    <w:rsid w:val="00BE2B15"/>
    <w:rsid w:val="00CA7A43"/>
    <w:rsid w:val="00CA7BB7"/>
    <w:rsid w:val="00D045EF"/>
    <w:rsid w:val="00D82210"/>
    <w:rsid w:val="00D87EBE"/>
    <w:rsid w:val="00DE49E1"/>
    <w:rsid w:val="00E03E32"/>
    <w:rsid w:val="00E33942"/>
    <w:rsid w:val="00E6422F"/>
    <w:rsid w:val="00EA64C4"/>
    <w:rsid w:val="00EB2362"/>
    <w:rsid w:val="00EB6640"/>
    <w:rsid w:val="00EC647B"/>
    <w:rsid w:val="00EE7957"/>
    <w:rsid w:val="00F309C7"/>
    <w:rsid w:val="00F6515A"/>
    <w:rsid w:val="00F800A3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CDC8B0"/>
  <w15:chartTrackingRefBased/>
  <w15:docId w15:val="{7257519C-44F3-4DCD-BE71-BBDCA0E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link w:val="10"/>
    <w:rsid w:val="000E77C2"/>
    <w:rPr>
      <w:rFonts w:ascii="Cambria" w:eastAsia="Times New Roman" w:hAnsi="Cambria" w:cs="Arial"/>
      <w:b/>
      <w:bCs/>
      <w:i/>
      <w:color w:val="FFFFFF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E5DD-6A92-48B4-BF55-C92B5108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cp:lastPrinted>2022-05-03T15:09:00Z</cp:lastPrinted>
  <dcterms:created xsi:type="dcterms:W3CDTF">2022-05-03T15:10:00Z</dcterms:created>
  <dcterms:modified xsi:type="dcterms:W3CDTF">2022-05-03T15:10:00Z</dcterms:modified>
</cp:coreProperties>
</file>