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747E70" w:rsidRDefault="00747E70" w:rsidP="00880ED0">
      <w:pPr>
        <w:pStyle w:val="10"/>
        <w:ind w:left="1701" w:right="1701"/>
      </w:pPr>
      <w:r>
        <w:t>Δύο πτώσεις σωμάτων</w:t>
      </w:r>
    </w:p>
    <w:p w:rsidR="00B820C2" w:rsidRDefault="00A82146" w:rsidP="00A953F9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0.75pt;margin-top:3.35pt;width:169.25pt;height:97.25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8" DrawAspect="Content" ObjectID="_1678014495" r:id="rId9"/>
        </w:object>
      </w:r>
      <w:r w:rsidR="00747E70">
        <w:t>Δύο σώματα Α και Β, της ίδιας μάζας, αφήνονται να πέσουν από το ίδιο ύψος h. Το Α σε επαφή με ένα λείο κεκλιμένο επίπεδο, το Β ελεύθερα, όπως στο σχήμα και μετά από λίγο φτάνουν στο έδαφος.</w:t>
      </w:r>
    </w:p>
    <w:p w:rsidR="00747E70" w:rsidRDefault="00747E70" w:rsidP="008D710A">
      <w:pPr>
        <w:ind w:left="453" w:hanging="340"/>
      </w:pPr>
      <w:r>
        <w:t xml:space="preserve">i) </w:t>
      </w:r>
      <w:r w:rsidR="008D710A">
        <w:t xml:space="preserve"> </w:t>
      </w:r>
      <w:r>
        <w:t>Για τα έργα των δύο βαρών των σωμάτων, για τις παραπάνω πτώσεις, ισχύει:</w:t>
      </w:r>
    </w:p>
    <w:p w:rsidR="00747E70" w:rsidRDefault="00747E70" w:rsidP="008D710A">
      <w:pPr>
        <w:ind w:left="453" w:hanging="340"/>
        <w:jc w:val="center"/>
      </w:pPr>
      <w:r>
        <w:t>α) W</w:t>
      </w:r>
      <w:r>
        <w:rPr>
          <w:vertAlign w:val="subscript"/>
        </w:rPr>
        <w:t>1</w:t>
      </w:r>
      <w:r>
        <w:t xml:space="preserve"> &lt; W</w:t>
      </w:r>
      <w:r>
        <w:rPr>
          <w:vertAlign w:val="subscript"/>
        </w:rPr>
        <w:t>2</w:t>
      </w:r>
      <w:r>
        <w:t>,   β) W</w:t>
      </w:r>
      <w:r>
        <w:rPr>
          <w:vertAlign w:val="subscript"/>
        </w:rPr>
        <w:t>1</w:t>
      </w:r>
      <w:r>
        <w:t xml:space="preserve"> = W</w:t>
      </w:r>
      <w:r>
        <w:rPr>
          <w:vertAlign w:val="subscript"/>
        </w:rPr>
        <w:t>2</w:t>
      </w:r>
      <w:r>
        <w:t>,     γ) W</w:t>
      </w:r>
      <w:r>
        <w:rPr>
          <w:vertAlign w:val="subscript"/>
        </w:rPr>
        <w:t>1</w:t>
      </w:r>
      <w:r>
        <w:t xml:space="preserve"> &gt; W</w:t>
      </w:r>
      <w:r>
        <w:rPr>
          <w:vertAlign w:val="subscript"/>
        </w:rPr>
        <w:t>2</w:t>
      </w:r>
      <w:r w:rsidR="00234551">
        <w:t>.</w:t>
      </w:r>
    </w:p>
    <w:p w:rsidR="00234551" w:rsidRDefault="00234551" w:rsidP="008D710A">
      <w:pPr>
        <w:ind w:left="680" w:hanging="340"/>
      </w:pPr>
      <w:r>
        <w:t>Όπου W</w:t>
      </w:r>
      <w:r>
        <w:rPr>
          <w:vertAlign w:val="subscript"/>
        </w:rPr>
        <w:t>1</w:t>
      </w:r>
      <w:r>
        <w:t xml:space="preserve"> το έργο του βάρους του Α σώματος και W</w:t>
      </w:r>
      <w:r>
        <w:rPr>
          <w:vertAlign w:val="subscript"/>
        </w:rPr>
        <w:t>2</w:t>
      </w:r>
      <w:r>
        <w:t xml:space="preserve"> το αντίστοιχο έργο του βάρους του Β σώματος.</w:t>
      </w:r>
    </w:p>
    <w:p w:rsidR="00234551" w:rsidRDefault="00234551" w:rsidP="008D710A">
      <w:pPr>
        <w:ind w:left="453" w:hanging="340"/>
      </w:pPr>
      <w:proofErr w:type="spellStart"/>
      <w:r>
        <w:t>ii</w:t>
      </w:r>
      <w:proofErr w:type="spellEnd"/>
      <w:r>
        <w:t xml:space="preserve">) </w:t>
      </w:r>
      <w:r w:rsidR="00D424DE">
        <w:t>Για τα μέτρα των ταχυτήτων με τις οποίες τα σώματα φτάνουν στο έδαφος, ισχύει:</w:t>
      </w:r>
    </w:p>
    <w:p w:rsidR="00D424DE" w:rsidRDefault="00D424DE" w:rsidP="008D710A">
      <w:pPr>
        <w:ind w:left="453" w:hanging="340"/>
        <w:jc w:val="center"/>
      </w:pPr>
      <w:r>
        <w:t>α) υ</w:t>
      </w:r>
      <w:r>
        <w:rPr>
          <w:vertAlign w:val="subscript"/>
        </w:rPr>
        <w:t>1</w:t>
      </w:r>
      <w:r>
        <w:t xml:space="preserve"> &lt; υ</w:t>
      </w:r>
      <w:r>
        <w:rPr>
          <w:vertAlign w:val="subscript"/>
        </w:rPr>
        <w:t>2</w:t>
      </w:r>
      <w:r>
        <w:t>,    α) υ</w:t>
      </w:r>
      <w:r>
        <w:rPr>
          <w:vertAlign w:val="subscript"/>
        </w:rPr>
        <w:t>1</w:t>
      </w:r>
      <w:r>
        <w:t xml:space="preserve"> = υ</w:t>
      </w:r>
      <w:r>
        <w:rPr>
          <w:vertAlign w:val="subscript"/>
        </w:rPr>
        <w:t>2</w:t>
      </w:r>
      <w:r>
        <w:t>,     α) υ</w:t>
      </w:r>
      <w:r>
        <w:rPr>
          <w:vertAlign w:val="subscript"/>
        </w:rPr>
        <w:t>1</w:t>
      </w:r>
      <w:r>
        <w:t xml:space="preserve"> &gt; υ</w:t>
      </w:r>
      <w:r>
        <w:rPr>
          <w:vertAlign w:val="subscript"/>
        </w:rPr>
        <w:t>2</w:t>
      </w:r>
      <w:r>
        <w:t>.</w:t>
      </w:r>
    </w:p>
    <w:p w:rsidR="00D424DE" w:rsidRDefault="008D710A" w:rsidP="008D710A">
      <w:pPr>
        <w:ind w:left="453" w:hanging="340"/>
      </w:pPr>
      <w:proofErr w:type="spellStart"/>
      <w:r>
        <w:t>iii</w:t>
      </w:r>
      <w:proofErr w:type="spellEnd"/>
      <w:r>
        <w:t>) Η μηχανική ενέργεια διατηρείται κατά την πτώση:</w:t>
      </w:r>
    </w:p>
    <w:p w:rsidR="008D710A" w:rsidRDefault="008D710A" w:rsidP="008D710A">
      <w:pPr>
        <w:ind w:left="794" w:hanging="340"/>
      </w:pPr>
      <w:r>
        <w:t>α) του Α σώματος</w:t>
      </w:r>
    </w:p>
    <w:p w:rsidR="008D710A" w:rsidRDefault="008D710A" w:rsidP="008D710A">
      <w:pPr>
        <w:ind w:left="794" w:hanging="340"/>
      </w:pPr>
      <w:r>
        <w:t>β) του Β σώματος</w:t>
      </w:r>
    </w:p>
    <w:p w:rsidR="008D710A" w:rsidRDefault="008D710A" w:rsidP="008D710A">
      <w:pPr>
        <w:ind w:left="794" w:hanging="340"/>
      </w:pPr>
      <w:r>
        <w:t>γ) και των δύο σωμάτων</w:t>
      </w:r>
    </w:p>
    <w:p w:rsidR="008D710A" w:rsidRDefault="008D710A" w:rsidP="008D710A">
      <w:pPr>
        <w:ind w:left="794" w:hanging="340"/>
      </w:pPr>
      <w:r>
        <w:t>δ) Σε καμιά από τις δύο αυτές περιπτώσεις.</w:t>
      </w:r>
    </w:p>
    <w:p w:rsidR="008D710A" w:rsidRDefault="003222FC" w:rsidP="008D710A">
      <w:r>
        <w:t xml:space="preserve">Να δικαιολογήσετε τις απαντήσεις σας, θεωρώντας </w:t>
      </w:r>
      <w:r w:rsidR="00D05801">
        <w:t>αμελητέα την αντί</w:t>
      </w:r>
      <w:r w:rsidR="008D710A">
        <w:t>σταση του αέρα.</w:t>
      </w:r>
    </w:p>
    <w:p w:rsidR="008D710A" w:rsidRPr="006B2BA2" w:rsidRDefault="008D710A" w:rsidP="00234551">
      <w:pPr>
        <w:rPr>
          <w:b/>
          <w:i/>
          <w:color w:val="0070C0"/>
          <w:sz w:val="24"/>
          <w:szCs w:val="24"/>
        </w:rPr>
      </w:pPr>
      <w:r w:rsidRPr="006B2BA2">
        <w:rPr>
          <w:b/>
          <w:i/>
          <w:color w:val="0070C0"/>
          <w:sz w:val="24"/>
          <w:szCs w:val="24"/>
        </w:rPr>
        <w:t>Απάντηση:</w:t>
      </w:r>
    </w:p>
    <w:p w:rsidR="008D710A" w:rsidRDefault="000A2A2A" w:rsidP="000A2A2A">
      <w:pPr>
        <w:pStyle w:val="1"/>
      </w:pPr>
      <w:r>
        <w:t>Το βάρος είναι δύναμη συντηρητική, οπότε το έργο κατά μια ορισμένη μετακίνηση, εξαρτάται μόνο από την αρχική και τελική θέση, συνδέεται δε με την δυναμική ενέργεια με την εξίσωση:</w:t>
      </w:r>
    </w:p>
    <w:p w:rsidR="000A2A2A" w:rsidRDefault="000A2A2A" w:rsidP="000A2A2A">
      <w:pPr>
        <w:jc w:val="center"/>
      </w:pPr>
      <w:r>
        <w:t>W</w:t>
      </w:r>
      <w:r>
        <w:rPr>
          <w:vertAlign w:val="subscript"/>
        </w:rPr>
        <w:t>Β</w:t>
      </w:r>
      <w:r>
        <w:t>=</w:t>
      </w:r>
      <w:proofErr w:type="spellStart"/>
      <w:r>
        <w:t>U</w:t>
      </w:r>
      <w:r>
        <w:rPr>
          <w:vertAlign w:val="subscript"/>
        </w:rPr>
        <w:t>αρχ</w:t>
      </w:r>
      <w:r>
        <w:t>-U</w:t>
      </w:r>
      <w:r>
        <w:rPr>
          <w:vertAlign w:val="subscript"/>
        </w:rPr>
        <w:t>τελ</w:t>
      </w:r>
      <w:proofErr w:type="spellEnd"/>
    </w:p>
    <w:p w:rsidR="000A2A2A" w:rsidRDefault="000A2A2A" w:rsidP="006B2BA2">
      <w:pPr>
        <w:ind w:left="340"/>
      </w:pPr>
      <w:r>
        <w:t>Αλλά τότε τα δύο παραπάνω έργα είναι ίσα, αφού</w:t>
      </w:r>
      <w:r w:rsidR="006B2BA2">
        <w:t xml:space="preserve"> θεωρώντας μηδενική την δυναμική ενέργεια στο οριζόντιο επίπεδο, παίρνουμε</w:t>
      </w:r>
      <w:r>
        <w:t>:</w:t>
      </w:r>
    </w:p>
    <w:p w:rsidR="000A2A2A" w:rsidRPr="000A2A2A" w:rsidRDefault="000A2A2A" w:rsidP="006B2BA2">
      <w:pPr>
        <w:jc w:val="center"/>
      </w:pPr>
      <w:r>
        <w:t>W</w:t>
      </w:r>
      <w:r>
        <w:rPr>
          <w:vertAlign w:val="subscript"/>
        </w:rPr>
        <w:t>1</w:t>
      </w:r>
      <w:r>
        <w:t>=W</w:t>
      </w:r>
      <w:r>
        <w:rPr>
          <w:vertAlign w:val="subscript"/>
        </w:rPr>
        <w:t>2</w:t>
      </w:r>
      <w:r>
        <w:t>=</w:t>
      </w:r>
      <w:proofErr w:type="spellStart"/>
      <w:r>
        <w:t>U</w:t>
      </w:r>
      <w:r>
        <w:rPr>
          <w:vertAlign w:val="subscript"/>
        </w:rPr>
        <w:t>αρχ</w:t>
      </w:r>
      <w:r>
        <w:t>-U</w:t>
      </w:r>
      <w:r>
        <w:rPr>
          <w:vertAlign w:val="subscript"/>
        </w:rPr>
        <w:t>τελ</w:t>
      </w:r>
      <w:proofErr w:type="spellEnd"/>
      <w:r>
        <w:t>=mgh</w:t>
      </w:r>
      <w:r w:rsidR="006B2BA2">
        <w:t>-0=</w:t>
      </w:r>
      <w:proofErr w:type="spellStart"/>
      <w:r w:rsidR="006B2BA2">
        <w:t>mgh</w:t>
      </w:r>
      <w:proofErr w:type="spellEnd"/>
    </w:p>
    <w:p w:rsidR="00D424DE" w:rsidRDefault="006B2BA2" w:rsidP="006B2BA2">
      <w:pPr>
        <w:ind w:left="340"/>
      </w:pPr>
      <w:r>
        <w:t>Σωστό το β).</w:t>
      </w:r>
    </w:p>
    <w:p w:rsidR="006B2BA2" w:rsidRDefault="001F6FD6" w:rsidP="001F6FD6">
      <w:pPr>
        <w:pStyle w:val="1"/>
      </w:pPr>
      <w:r w:rsidRPr="001F6FD6">
        <w:rPr>
          <w:rFonts w:asciiTheme="minorHAnsi" w:eastAsiaTheme="minorEastAsia" w:hAnsiTheme="minorHAnsi" w:cstheme="minorBidi"/>
          <w:noProof/>
          <w:szCs w:val="22"/>
        </w:rPr>
        <w:object w:dxaOrig="225" w:dyaOrig="225">
          <v:shape id="_x0000_s1029" type="#_x0000_t75" style="position:absolute;left:0;text-align:left;margin-left:313.2pt;margin-top:0;width:169.25pt;height:97.25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5" ShapeID="_x0000_s1029" DrawAspect="Content" ObjectID="_1678014496" r:id="rId11"/>
        </w:object>
      </w:r>
      <w:r>
        <w:t>Εφαρμόζουμε το θεώρημα μεταβολής της κινητικής ενέργειας για το Α σώμα</w:t>
      </w:r>
      <w:r w:rsidR="0016734A">
        <w:t xml:space="preserve"> και παίρνουμε</w:t>
      </w:r>
      <w:r>
        <w:t>:</w:t>
      </w:r>
    </w:p>
    <w:p w:rsidR="001F6FD6" w:rsidRDefault="0016734A" w:rsidP="0016734A">
      <w:pPr>
        <w:jc w:val="center"/>
        <w:rPr>
          <w:lang w:val="en-US"/>
        </w:rPr>
      </w:pPr>
      <w:r w:rsidRPr="0016734A">
        <w:rPr>
          <w:position w:val="-14"/>
        </w:rPr>
        <w:object w:dxaOrig="2520" w:dyaOrig="380">
          <v:shape id="_x0000_i1033" type="#_x0000_t75" style="width:126pt;height:19pt" o:ole="">
            <v:imagedata r:id="rId12" o:title=""/>
          </v:shape>
          <o:OLEObject Type="Embed" ProgID="Equation.DSMT4" ShapeID="_x0000_i1033" DrawAspect="Content" ObjectID="_1678014491" r:id="rId13"/>
        </w:object>
      </w:r>
    </w:p>
    <w:p w:rsidR="0016734A" w:rsidRDefault="0016734A" w:rsidP="0016734A">
      <w:pPr>
        <w:ind w:left="340"/>
      </w:pPr>
      <w:r>
        <w:t>Όμως W</w:t>
      </w:r>
      <w:r>
        <w:rPr>
          <w:vertAlign w:val="subscript"/>
        </w:rPr>
        <w:t>Ν</w:t>
      </w:r>
      <w:r>
        <w:t>=0, δύναμη κάθετη στην μετατόπιση, ενώ Κ</w:t>
      </w:r>
      <w:r>
        <w:rPr>
          <w:vertAlign w:val="subscript"/>
        </w:rPr>
        <w:t>1,αρχ</w:t>
      </w:r>
      <w:r>
        <w:t>=0, οπότε:</w:t>
      </w:r>
    </w:p>
    <w:p w:rsidR="0016734A" w:rsidRDefault="00963077" w:rsidP="0016734A">
      <w:pPr>
        <w:jc w:val="center"/>
      </w:pPr>
      <w:r w:rsidRPr="0016734A">
        <w:rPr>
          <w:position w:val="-32"/>
        </w:rPr>
        <w:object w:dxaOrig="2079" w:dyaOrig="760">
          <v:shape id="_x0000_i1041" type="#_x0000_t75" style="width:104pt;height:38pt" o:ole="">
            <v:imagedata r:id="rId14" o:title=""/>
          </v:shape>
          <o:OLEObject Type="Embed" ProgID="Equation.DSMT4" ShapeID="_x0000_i1041" DrawAspect="Content" ObjectID="_1678014492" r:id="rId15"/>
        </w:object>
      </w:r>
    </w:p>
    <w:p w:rsidR="0016734A" w:rsidRDefault="0016734A" w:rsidP="0016734A">
      <w:pPr>
        <w:ind w:left="340"/>
      </w:pPr>
      <w:r>
        <w:t>Όμοια και για το Β σώμα, από ΘΜΚΕ παίρνουμε:</w:t>
      </w:r>
    </w:p>
    <w:p w:rsidR="00963077" w:rsidRPr="0016734A" w:rsidRDefault="00963077" w:rsidP="00963077">
      <w:pPr>
        <w:ind w:left="340"/>
        <w:jc w:val="center"/>
      </w:pPr>
      <w:r w:rsidRPr="00963077">
        <w:rPr>
          <w:position w:val="-32"/>
        </w:rPr>
        <w:object w:dxaOrig="2320" w:dyaOrig="760">
          <v:shape id="_x0000_i1039" type="#_x0000_t75" style="width:116pt;height:38pt" o:ole="">
            <v:imagedata r:id="rId16" o:title=""/>
          </v:shape>
          <o:OLEObject Type="Embed" ProgID="Equation.DSMT4" ShapeID="_x0000_i1039" DrawAspect="Content" ObjectID="_1678014493" r:id="rId17"/>
        </w:object>
      </w:r>
    </w:p>
    <w:p w:rsidR="00963077" w:rsidRPr="00963077" w:rsidRDefault="00963077" w:rsidP="00963077">
      <w:pPr>
        <w:ind w:left="340"/>
      </w:pPr>
      <w:r>
        <w:t>Από (1) και (2) παίρνουμε ότι Κ</w:t>
      </w:r>
      <w:r>
        <w:rPr>
          <w:vertAlign w:val="subscript"/>
        </w:rPr>
        <w:t>1</w:t>
      </w:r>
      <w:r>
        <w:t>=Κ</w:t>
      </w:r>
      <w:r>
        <w:rPr>
          <w:vertAlign w:val="subscript"/>
        </w:rPr>
        <w:t>2</w:t>
      </w:r>
      <w:r>
        <w:t xml:space="preserve"> οπότε </w:t>
      </w:r>
      <w:r w:rsidRPr="00963077">
        <w:rPr>
          <w:position w:val="-24"/>
        </w:rPr>
        <w:object w:dxaOrig="2520" w:dyaOrig="620">
          <v:shape id="_x0000_i1044" type="#_x0000_t75" style="width:126pt;height:31pt" o:ole="">
            <v:imagedata r:id="rId18" o:title=""/>
          </v:shape>
          <o:OLEObject Type="Embed" ProgID="Equation.DSMT4" ShapeID="_x0000_i1044" DrawAspect="Content" ObjectID="_1678014494" r:id="rId19"/>
        </w:object>
      </w:r>
      <w:r>
        <w:t>, όπου υ</w:t>
      </w:r>
      <w:r>
        <w:rPr>
          <w:vertAlign w:val="subscript"/>
        </w:rPr>
        <w:t>1</w:t>
      </w:r>
      <w:r>
        <w:t xml:space="preserve"> και υ</w:t>
      </w:r>
      <w:r>
        <w:rPr>
          <w:vertAlign w:val="subscript"/>
        </w:rPr>
        <w:t>2</w:t>
      </w:r>
      <w:r>
        <w:t xml:space="preserve"> τα </w:t>
      </w:r>
      <w:r w:rsidRPr="00580F49">
        <w:rPr>
          <w:b/>
        </w:rPr>
        <w:t>μέτρα</w:t>
      </w:r>
      <w:r>
        <w:t xml:space="preserve"> τω</w:t>
      </w:r>
      <w:r w:rsidR="00580F49">
        <w:t xml:space="preserve">ν </w:t>
      </w:r>
      <w:r>
        <w:t>τελικών ταχυτήτων με τις οποίες τα σώματα φτάνουν στο ορ</w:t>
      </w:r>
      <w:r w:rsidR="00580F49">
        <w:t>ι</w:t>
      </w:r>
      <w:r>
        <w:t>ζόντιο επίπεδο.</w:t>
      </w:r>
    </w:p>
    <w:p w:rsidR="008C4E1A" w:rsidRPr="00963077" w:rsidRDefault="00580F49" w:rsidP="00580F49">
      <w:pPr>
        <w:ind w:left="340"/>
      </w:pPr>
      <w:r>
        <w:t>Σ</w:t>
      </w:r>
      <w:r w:rsidR="00963077">
        <w:t>ωστό είναι το β).</w:t>
      </w:r>
    </w:p>
    <w:p w:rsidR="004B72CD" w:rsidRDefault="004B72CD" w:rsidP="004B72CD">
      <w:pPr>
        <w:pStyle w:val="1"/>
      </w:pPr>
      <w:r>
        <w:t>Η μηχανική ενέργεια διατηρείται, όταν στο σώμα ασκούνται μόνο συντηρητικές δυνάμεις. Στις παραπάνω περιπτώσεις στα σώματα ασκείται μόνο το βάρος, δύναμη συντηρητική, με αποτέλεσμα να διατηρείται κατά την πτώση η μηχανική ενέργεια και για τα  δυο σώματα. Ας σημειωθεί ότι στο Α σώμα ασκείται και η αντίδραση του επιπέδου, η οποία όμως δεν παράγει έργο.  Εξάλλου οι εξισώσεις (1) και (2) μας δείχνουν ότι η τελική κινητική ενέργεια κάθε σώματος είναι ίση με την αρχική δυναμική τους ενέργεια</w:t>
      </w:r>
      <w:r w:rsidR="0017457E">
        <w:t>…</w:t>
      </w:r>
    </w:p>
    <w:p w:rsidR="008C4E1A" w:rsidRDefault="004B72CD" w:rsidP="0017457E">
      <w:pPr>
        <w:ind w:left="318"/>
      </w:pPr>
      <w:r>
        <w:t>Σωστό το γ).</w:t>
      </w:r>
    </w:p>
    <w:p w:rsidR="0017457E" w:rsidRDefault="0017457E" w:rsidP="0017457E">
      <w:pPr>
        <w:ind w:left="318"/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  <w:bookmarkStart w:id="0" w:name="_GoBack"/>
      <w:bookmarkEnd w:id="0"/>
    </w:p>
    <w:sectPr w:rsidR="0017457E" w:rsidSect="00465D8E">
      <w:headerReference w:type="default" r:id="rId20"/>
      <w:footerReference w:type="default" r:id="rId21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146" w:rsidRDefault="00A82146">
      <w:pPr>
        <w:spacing w:after="0" w:line="240" w:lineRule="auto"/>
      </w:pPr>
      <w:r>
        <w:separator/>
      </w:r>
    </w:p>
  </w:endnote>
  <w:endnote w:type="continuationSeparator" w:id="0">
    <w:p w:rsidR="00A82146" w:rsidRDefault="00A8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146" w:rsidRDefault="00A82146">
      <w:pPr>
        <w:spacing w:after="0" w:line="240" w:lineRule="auto"/>
      </w:pPr>
      <w:r>
        <w:separator/>
      </w:r>
    </w:p>
  </w:footnote>
  <w:footnote w:type="continuationSeparator" w:id="0">
    <w:p w:rsidR="00A82146" w:rsidRDefault="00A8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E365E8">
      <w:rPr>
        <w:i/>
      </w:rPr>
      <w:t>Έργο - Ενέργεια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1A"/>
    <w:rsid w:val="000701A8"/>
    <w:rsid w:val="000A2A2A"/>
    <w:rsid w:val="000A5A2D"/>
    <w:rsid w:val="000C34FC"/>
    <w:rsid w:val="00132876"/>
    <w:rsid w:val="0016734A"/>
    <w:rsid w:val="0017457E"/>
    <w:rsid w:val="001764F7"/>
    <w:rsid w:val="001865ED"/>
    <w:rsid w:val="001F6FD6"/>
    <w:rsid w:val="00234551"/>
    <w:rsid w:val="002D5901"/>
    <w:rsid w:val="003222FC"/>
    <w:rsid w:val="00334BD8"/>
    <w:rsid w:val="00342B66"/>
    <w:rsid w:val="00355EF4"/>
    <w:rsid w:val="003B4900"/>
    <w:rsid w:val="003D2058"/>
    <w:rsid w:val="003D5E6E"/>
    <w:rsid w:val="0041752B"/>
    <w:rsid w:val="0044454D"/>
    <w:rsid w:val="00465D8E"/>
    <w:rsid w:val="00497E08"/>
    <w:rsid w:val="004B72CD"/>
    <w:rsid w:val="004F7518"/>
    <w:rsid w:val="005428E3"/>
    <w:rsid w:val="00572886"/>
    <w:rsid w:val="00580F49"/>
    <w:rsid w:val="005C059F"/>
    <w:rsid w:val="00631902"/>
    <w:rsid w:val="00667E23"/>
    <w:rsid w:val="006B2BA2"/>
    <w:rsid w:val="00717932"/>
    <w:rsid w:val="00747E70"/>
    <w:rsid w:val="0079679D"/>
    <w:rsid w:val="007E115B"/>
    <w:rsid w:val="007E656A"/>
    <w:rsid w:val="0081576D"/>
    <w:rsid w:val="00880ED0"/>
    <w:rsid w:val="008945AD"/>
    <w:rsid w:val="008C4E1A"/>
    <w:rsid w:val="008D710A"/>
    <w:rsid w:val="00963077"/>
    <w:rsid w:val="009A1C4D"/>
    <w:rsid w:val="00A82146"/>
    <w:rsid w:val="00A953F9"/>
    <w:rsid w:val="00AC5AC3"/>
    <w:rsid w:val="00B01F92"/>
    <w:rsid w:val="00B11C3D"/>
    <w:rsid w:val="00B820C2"/>
    <w:rsid w:val="00CA7A43"/>
    <w:rsid w:val="00D045EF"/>
    <w:rsid w:val="00D05801"/>
    <w:rsid w:val="00D424DE"/>
    <w:rsid w:val="00D82210"/>
    <w:rsid w:val="00DE49E1"/>
    <w:rsid w:val="00E365E8"/>
    <w:rsid w:val="00EA64C4"/>
    <w:rsid w:val="00EB2362"/>
    <w:rsid w:val="00EB6640"/>
    <w:rsid w:val="00EC647B"/>
    <w:rsid w:val="00EE7957"/>
    <w:rsid w:val="00F6515A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26550C"/>
  <w15:chartTrackingRefBased/>
  <w15:docId w15:val="{B62DFA74-4D37-4763-B926-836FCC6A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EB6640"/>
    <w:pPr>
      <w:keepNext/>
      <w:shd w:val="clear" w:color="auto" w:fill="0070C0"/>
      <w:spacing w:before="120" w:after="120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EB664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7CB7-C701-4014-A293-255FB89C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6</cp:revision>
  <dcterms:created xsi:type="dcterms:W3CDTF">2021-03-18T04:49:00Z</dcterms:created>
  <dcterms:modified xsi:type="dcterms:W3CDTF">2021-03-23T12:20:00Z</dcterms:modified>
</cp:coreProperties>
</file>