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AD" w:rsidRDefault="000827CF" w:rsidP="00880ED0">
      <w:pPr>
        <w:pStyle w:val="10"/>
        <w:ind w:left="1701" w:right="1701"/>
      </w:pPr>
      <w:r>
        <w:t>Η μεταβλητή δύναμη αναδεικνύει τις τριβές</w:t>
      </w:r>
    </w:p>
    <w:p w:rsidR="000827CF" w:rsidRDefault="00D20715" w:rsidP="000827CF">
      <w:r>
        <w:rPr>
          <w:rFonts w:asciiTheme="minorHAnsi" w:eastAsiaTheme="minorEastAsia" w:hAnsiTheme="minorHAnsi" w:cstheme="minorBidi"/>
          <w:noProof/>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5pt;margin-top:3.75pt;width:171pt;height:136.85pt;z-index:251659264;mso-position-horizontal-relative:text;mso-position-vertical-relative:text" filled="t" fillcolor="#bdd6ee [1300]">
            <v:fill color2="fill lighten(51)" focusposition="1" focussize="" method="linear sigma" type="gradient"/>
            <v:imagedata r:id="rId8" o:title=""/>
            <w10:wrap type="square"/>
          </v:shape>
          <o:OLEObject Type="Embed" ProgID="Visio.Drawing.15" ShapeID="_x0000_s1026" DrawAspect="Content" ObjectID="_1683887026" r:id="rId9"/>
        </w:object>
      </w:r>
      <w:r w:rsidR="000827CF">
        <w:t>Ένα σώμα μάζας m=4kg ηρεμεί σε οριζόντιο επίπεδο. Σε μια  στιγμή ασκούμε πάνω του μια μεταβλητή οριζόντια δύναμη F, το μέτρο της οποίας μεταβάλλεται όπως στο διάγραμμα. Με δεδομένο ότι μόλις αρχίσει να ολισθαίνει το σώμα</w:t>
      </w:r>
      <w:r w:rsidR="00905A58">
        <w:t>,</w:t>
      </w:r>
      <w:r w:rsidR="000827CF">
        <w:t xml:space="preserve"> το μέτρο της δύναμης F σταθεροποιείται και ότι η ταχύτητα του σώματος τη στιγμή t</w:t>
      </w:r>
      <w:r w:rsidR="00883FF9">
        <w:rPr>
          <w:vertAlign w:val="subscript"/>
        </w:rPr>
        <w:t>1</w:t>
      </w:r>
      <w:r w:rsidR="000827CF">
        <w:t>=20s είναι υ</w:t>
      </w:r>
      <w:r w:rsidR="00883FF9">
        <w:rPr>
          <w:vertAlign w:val="subscript"/>
        </w:rPr>
        <w:t>1</w:t>
      </w:r>
      <w:r w:rsidR="000827CF">
        <w:t>=5m/s, ζητούνται:</w:t>
      </w:r>
    </w:p>
    <w:p w:rsidR="00343502" w:rsidRDefault="000827CF" w:rsidP="00343502">
      <w:pPr>
        <w:ind w:left="453" w:hanging="340"/>
      </w:pPr>
      <w:r>
        <w:t xml:space="preserve">i) </w:t>
      </w:r>
      <w:r w:rsidR="00343502">
        <w:t>Ποια χρονική στιγμή</w:t>
      </w:r>
      <w:r w:rsidR="00883FF9">
        <w:t xml:space="preserve"> </w:t>
      </w:r>
      <w:proofErr w:type="spellStart"/>
      <w:r w:rsidR="00883FF9">
        <w:t>t</w:t>
      </w:r>
      <w:r w:rsidR="00883FF9">
        <w:rPr>
          <w:vertAlign w:val="subscript"/>
        </w:rPr>
        <w:t>ο</w:t>
      </w:r>
      <w:proofErr w:type="spellEnd"/>
      <w:r w:rsidR="00343502">
        <w:t xml:space="preserve"> αρχίζει η κίνηση του σώματος</w:t>
      </w:r>
      <w:r w:rsidR="001B6447">
        <w:t xml:space="preserve"> και π</w:t>
      </w:r>
      <w:r w:rsidR="00343502">
        <w:t>όση είναι η μέγιστη τιμή της στατικής τριβής (η οριακή τριβή) η οποία ασκείται στο σώμα;</w:t>
      </w:r>
    </w:p>
    <w:p w:rsidR="00343502" w:rsidRDefault="00343502" w:rsidP="00343502">
      <w:pPr>
        <w:ind w:left="453" w:hanging="340"/>
      </w:pPr>
      <w:proofErr w:type="spellStart"/>
      <w:r>
        <w:t>ii</w:t>
      </w:r>
      <w:proofErr w:type="spellEnd"/>
      <w:r>
        <w:t>) Να βρεθεί ο συντελεστής τριβής ολίσθησης μεταξύ σώματος και επιπέδου.</w:t>
      </w:r>
    </w:p>
    <w:p w:rsidR="00343502" w:rsidRDefault="00343502" w:rsidP="00343502">
      <w:pPr>
        <w:ind w:left="453" w:hanging="340"/>
      </w:pPr>
      <w:proofErr w:type="spellStart"/>
      <w:r>
        <w:t>i</w:t>
      </w:r>
      <w:r w:rsidR="001B6447">
        <w:t>ii</w:t>
      </w:r>
      <w:r>
        <w:t>)</w:t>
      </w:r>
      <w:proofErr w:type="spellEnd"/>
      <w:r>
        <w:t xml:space="preserve"> Να γίνει η γραφική παράσταση της τριβής που ασκείται στο σώμα, σε συνάρτηση με το χρόνο (</w:t>
      </w:r>
      <w:r w:rsidRPr="00343502">
        <w:rPr>
          <w:i/>
        </w:rPr>
        <w:t>Τ=f(t)</w:t>
      </w:r>
      <w:r>
        <w:t>).</w:t>
      </w:r>
    </w:p>
    <w:p w:rsidR="001B6447" w:rsidRPr="001B6447" w:rsidRDefault="001B6447" w:rsidP="00343502">
      <w:pPr>
        <w:ind w:left="453" w:hanging="340"/>
      </w:pPr>
      <w:proofErr w:type="spellStart"/>
      <w:r>
        <w:t>iv</w:t>
      </w:r>
      <w:proofErr w:type="spellEnd"/>
      <w:r>
        <w:t>) Να υπολογιστεί το έργο της δύναμης F από t=0 έως t=t</w:t>
      </w:r>
      <w:r>
        <w:rPr>
          <w:vertAlign w:val="subscript"/>
        </w:rPr>
        <w:t>1</w:t>
      </w:r>
      <w:r>
        <w:t>=20s.</w:t>
      </w:r>
    </w:p>
    <w:p w:rsidR="00343502" w:rsidRDefault="00343502" w:rsidP="000827CF">
      <w:r>
        <w:t>Δίνεται g=10m/s</w:t>
      </w:r>
      <w:r>
        <w:rPr>
          <w:vertAlign w:val="superscript"/>
        </w:rPr>
        <w:t>2</w:t>
      </w:r>
    </w:p>
    <w:p w:rsidR="00343502" w:rsidRPr="00667645" w:rsidRDefault="00D20715" w:rsidP="000827CF">
      <w:pPr>
        <w:rPr>
          <w:b/>
          <w:i/>
          <w:color w:val="0070C0"/>
          <w:sz w:val="24"/>
          <w:szCs w:val="24"/>
        </w:rPr>
      </w:pPr>
      <w:r>
        <w:rPr>
          <w:rFonts w:asciiTheme="minorHAnsi" w:eastAsiaTheme="minorEastAsia" w:hAnsiTheme="minorHAnsi" w:cstheme="minorBidi"/>
          <w:b/>
          <w:i/>
          <w:noProof/>
          <w:color w:val="0070C0"/>
          <w:sz w:val="24"/>
          <w:szCs w:val="24"/>
        </w:rPr>
        <w:object w:dxaOrig="1440" w:dyaOrig="1440">
          <v:shape id="_x0000_s1027" type="#_x0000_t75" style="position:absolute;left:0;text-align:left;margin-left:360.75pt;margin-top:21.95pt;width:121.85pt;height:110.45pt;z-index:251661312;mso-position-horizontal-relative:text;mso-position-vertical-relative:text" filled="t" fillcolor="#bdd6ee [1300]">
            <v:fill color2="fill lighten(51)" focusposition="1" focussize="" method="linear sigma" type="gradient"/>
            <v:imagedata r:id="rId10" o:title=""/>
            <w10:wrap type="square"/>
          </v:shape>
          <o:OLEObject Type="Embed" ProgID="Visio.Drawing.15" ShapeID="_x0000_s1027" DrawAspect="Content" ObjectID="_1683887027" r:id="rId11"/>
        </w:object>
      </w:r>
      <w:r w:rsidR="00343502" w:rsidRPr="00667645">
        <w:rPr>
          <w:b/>
          <w:i/>
          <w:color w:val="0070C0"/>
          <w:sz w:val="24"/>
          <w:szCs w:val="24"/>
        </w:rPr>
        <w:t>Απάντηση:</w:t>
      </w:r>
    </w:p>
    <w:p w:rsidR="005A1155" w:rsidRDefault="008653D6" w:rsidP="008653D6">
      <w:pPr>
        <w:pStyle w:val="1"/>
      </w:pPr>
      <w:r>
        <w:t xml:space="preserve">Αφού μόλις ολισθήσει το σώμα, η δύναμη σταθεροποιείται, με βάση το διάγραμμα, αυτό συμβαίνει τη στιγμή </w:t>
      </w:r>
      <w:proofErr w:type="spellStart"/>
      <w:r>
        <w:t>t</w:t>
      </w:r>
      <w:r w:rsidR="00883FF9" w:rsidRPr="005A1155">
        <w:rPr>
          <w:vertAlign w:val="subscript"/>
        </w:rPr>
        <w:t>ο</w:t>
      </w:r>
      <w:proofErr w:type="spellEnd"/>
      <w:r>
        <w:t xml:space="preserve">=15s. Αλλά τότε μέχρι τη στιγμή </w:t>
      </w:r>
      <w:proofErr w:type="spellStart"/>
      <w:r>
        <w:t>t</w:t>
      </w:r>
      <w:r w:rsidR="00883FF9" w:rsidRPr="005A1155">
        <w:rPr>
          <w:vertAlign w:val="subscript"/>
        </w:rPr>
        <w:t>ο</w:t>
      </w:r>
      <w:proofErr w:type="spellEnd"/>
      <w:r>
        <w:t xml:space="preserve"> το σώμα παραμένει ακίνητο και η ασκούμενη τριβή, είναι στατική τριβή</w:t>
      </w:r>
      <w:r w:rsidR="00C87ADE">
        <w:t>.</w:t>
      </w:r>
      <w:r w:rsidR="005A1155">
        <w:t xml:space="preserve"> </w:t>
      </w:r>
    </w:p>
    <w:p w:rsidR="00C87ADE" w:rsidRDefault="00C87ADE" w:rsidP="005A1155">
      <w:pPr>
        <w:ind w:left="318"/>
      </w:pPr>
      <w:r>
        <w:t>Αν</w:t>
      </w:r>
      <w:r w:rsidR="005A1155">
        <w:t xml:space="preserve"> όμως</w:t>
      </w:r>
      <w:r>
        <w:t xml:space="preserve"> το σώμα δεν κινείται μέχρι τη στιγμή </w:t>
      </w:r>
      <w:proofErr w:type="spellStart"/>
      <w:r>
        <w:t>t</w:t>
      </w:r>
      <w:r w:rsidR="00883FF9" w:rsidRPr="005A1155">
        <w:rPr>
          <w:vertAlign w:val="subscript"/>
        </w:rPr>
        <w:t>ο</w:t>
      </w:r>
      <w:proofErr w:type="spellEnd"/>
      <w:r>
        <w:t xml:space="preserve">=15s, μέχρι τότε </w:t>
      </w:r>
      <w:r w:rsidRPr="005A1155">
        <w:rPr>
          <w:b/>
        </w:rPr>
        <w:t>ισορροπεί</w:t>
      </w:r>
      <w:r>
        <w:t xml:space="preserve"> και:</w:t>
      </w:r>
    </w:p>
    <w:p w:rsidR="00C87ADE" w:rsidRPr="00667645" w:rsidRDefault="00C87ADE" w:rsidP="00667645">
      <w:pPr>
        <w:jc w:val="center"/>
        <w:rPr>
          <w:i/>
          <w:sz w:val="24"/>
          <w:szCs w:val="24"/>
        </w:rPr>
      </w:pPr>
      <w:proofErr w:type="spellStart"/>
      <w:r w:rsidRPr="00667645">
        <w:rPr>
          <w:i/>
          <w:sz w:val="24"/>
          <w:szCs w:val="24"/>
        </w:rPr>
        <w:t>ΣF</w:t>
      </w:r>
      <w:r w:rsidRPr="00667645">
        <w:rPr>
          <w:i/>
          <w:sz w:val="24"/>
          <w:szCs w:val="24"/>
          <w:vertAlign w:val="subscript"/>
        </w:rPr>
        <w:t>x</w:t>
      </w:r>
      <w:proofErr w:type="spellEnd"/>
      <w:r w:rsidRPr="00667645">
        <w:rPr>
          <w:i/>
          <w:sz w:val="24"/>
          <w:szCs w:val="24"/>
        </w:rPr>
        <w:t>=0 → F-</w:t>
      </w:r>
      <w:proofErr w:type="spellStart"/>
      <w:r w:rsidRPr="00667645">
        <w:rPr>
          <w:i/>
          <w:sz w:val="24"/>
          <w:szCs w:val="24"/>
        </w:rPr>
        <w:t>Τ</w:t>
      </w:r>
      <w:r w:rsidRPr="00667645">
        <w:rPr>
          <w:i/>
          <w:sz w:val="24"/>
          <w:szCs w:val="24"/>
          <w:vertAlign w:val="subscript"/>
        </w:rPr>
        <w:t>s</w:t>
      </w:r>
      <w:proofErr w:type="spellEnd"/>
      <w:r w:rsidRPr="00667645">
        <w:rPr>
          <w:i/>
          <w:sz w:val="24"/>
          <w:szCs w:val="24"/>
        </w:rPr>
        <w:t xml:space="preserve">=0 → </w:t>
      </w:r>
      <w:proofErr w:type="spellStart"/>
      <w:r w:rsidR="00667645" w:rsidRPr="00667645">
        <w:rPr>
          <w:i/>
          <w:sz w:val="24"/>
          <w:szCs w:val="24"/>
        </w:rPr>
        <w:t>Τ</w:t>
      </w:r>
      <w:r w:rsidR="00667645" w:rsidRPr="00667645">
        <w:rPr>
          <w:i/>
          <w:sz w:val="24"/>
          <w:szCs w:val="24"/>
          <w:vertAlign w:val="subscript"/>
        </w:rPr>
        <w:t>s</w:t>
      </w:r>
      <w:proofErr w:type="spellEnd"/>
      <w:r w:rsidR="00667645" w:rsidRPr="00667645">
        <w:rPr>
          <w:i/>
          <w:sz w:val="24"/>
          <w:szCs w:val="24"/>
        </w:rPr>
        <w:t>=F</w:t>
      </w:r>
    </w:p>
    <w:p w:rsidR="00667645" w:rsidRDefault="00667645" w:rsidP="00667645">
      <w:pPr>
        <w:ind w:left="340"/>
      </w:pPr>
      <w:r>
        <w:t>Αλλά τότε η μέγιστη τιμή της στατικής τριβής, η οριακή τριβή έχει μέτρο ίσο και με την μέγιστη τιμή της δύναμης, δηλαδή:</w:t>
      </w:r>
    </w:p>
    <w:p w:rsidR="00667645" w:rsidRPr="00667645" w:rsidRDefault="00D20715" w:rsidP="00667645">
      <w:pPr>
        <w:ind w:left="340"/>
        <w:jc w:val="center"/>
        <w:rPr>
          <w:i/>
          <w:sz w:val="24"/>
          <w:szCs w:val="24"/>
        </w:rPr>
      </w:pPr>
      <w:r>
        <w:rPr>
          <w:rFonts w:asciiTheme="minorHAnsi" w:eastAsiaTheme="minorEastAsia" w:hAnsiTheme="minorHAnsi" w:cstheme="minorBidi"/>
          <w:noProof/>
        </w:rPr>
        <w:object w:dxaOrig="1440" w:dyaOrig="1440">
          <v:shape id="_x0000_s1028" type="#_x0000_t75" style="position:absolute;left:0;text-align:left;margin-left:384.2pt;margin-top:21.8pt;width:98.4pt;height:115.8pt;z-index:251663360;mso-position-horizontal-relative:text;mso-position-vertical-relative:text" filled="t" fillcolor="#bdd6ee [1300]">
            <v:fill color2="fill lighten(51)" focusposition="1" focussize="" method="linear sigma" type="gradient"/>
            <v:imagedata r:id="rId12" o:title=""/>
            <w10:wrap type="square"/>
          </v:shape>
          <o:OLEObject Type="Embed" ProgID="Visio.Drawing.15" ShapeID="_x0000_s1028" DrawAspect="Content" ObjectID="_1683887028" r:id="rId13"/>
        </w:object>
      </w:r>
      <w:proofErr w:type="spellStart"/>
      <w:r w:rsidR="00667645" w:rsidRPr="00667645">
        <w:rPr>
          <w:i/>
          <w:sz w:val="24"/>
          <w:szCs w:val="24"/>
        </w:rPr>
        <w:t>Τ</w:t>
      </w:r>
      <w:r w:rsidR="00667645" w:rsidRPr="00667645">
        <w:rPr>
          <w:i/>
          <w:sz w:val="24"/>
          <w:szCs w:val="24"/>
          <w:vertAlign w:val="subscript"/>
        </w:rPr>
        <w:t>s,mαx</w:t>
      </w:r>
      <w:proofErr w:type="spellEnd"/>
      <w:r w:rsidR="00667645" w:rsidRPr="00667645">
        <w:rPr>
          <w:i/>
          <w:sz w:val="24"/>
          <w:szCs w:val="24"/>
        </w:rPr>
        <w:t>=</w:t>
      </w:r>
      <w:proofErr w:type="spellStart"/>
      <w:r w:rsidR="00667645" w:rsidRPr="00667645">
        <w:rPr>
          <w:i/>
          <w:sz w:val="24"/>
          <w:szCs w:val="24"/>
        </w:rPr>
        <w:t>Τ</w:t>
      </w:r>
      <w:r w:rsidR="00667645" w:rsidRPr="00667645">
        <w:rPr>
          <w:i/>
          <w:sz w:val="24"/>
          <w:szCs w:val="24"/>
          <w:vertAlign w:val="subscript"/>
        </w:rPr>
        <w:t>ορ</w:t>
      </w:r>
      <w:proofErr w:type="spellEnd"/>
      <w:r w:rsidR="00667645" w:rsidRPr="00667645">
        <w:rPr>
          <w:i/>
          <w:sz w:val="24"/>
          <w:szCs w:val="24"/>
        </w:rPr>
        <w:t>=24Ν</w:t>
      </w:r>
    </w:p>
    <w:p w:rsidR="00667645" w:rsidRDefault="006C004E" w:rsidP="006C004E">
      <w:pPr>
        <w:pStyle w:val="1"/>
      </w:pPr>
      <w:r>
        <w:t>Μόλις αρχίσει η ολίσθηση (t</w:t>
      </w:r>
      <w:r w:rsidR="00883FF9">
        <w:t xml:space="preserve"> </w:t>
      </w:r>
      <w:r>
        <w:t>&gt;15s), η τριβή μετατρέπεται σε τριβή ολίσθησης, σταθερού μέτρου (Τ=</w:t>
      </w:r>
      <w:proofErr w:type="spellStart"/>
      <w:r>
        <w:t>μΝ</w:t>
      </w:r>
      <w:proofErr w:type="spellEnd"/>
      <w:r>
        <w:t>)</w:t>
      </w:r>
      <w:r w:rsidR="00A97F7A">
        <w:t>, οπότε το σώμα κινείται με σταθερή επιτάχυνση, αφού:</w:t>
      </w:r>
    </w:p>
    <w:p w:rsidR="00A97F7A" w:rsidRPr="006C004E" w:rsidRDefault="001B6447" w:rsidP="00A97F7A">
      <w:pPr>
        <w:jc w:val="center"/>
      </w:pPr>
      <w:r w:rsidRPr="00A97F7A">
        <w:rPr>
          <w:position w:val="-24"/>
        </w:rPr>
        <w:object w:dxaOrig="4720" w:dyaOrig="620">
          <v:shape id="_x0000_i1038" type="#_x0000_t75" style="width:236.25pt;height:31.15pt" o:ole="">
            <v:imagedata r:id="rId14" o:title=""/>
          </v:shape>
          <o:OLEObject Type="Embed" ProgID="Equation.DSMT4" ShapeID="_x0000_i1038" DrawAspect="Content" ObjectID="_1683887019" r:id="rId15"/>
        </w:object>
      </w:r>
    </w:p>
    <w:p w:rsidR="00B820C2" w:rsidRDefault="00A97F7A" w:rsidP="00A245B1">
      <w:pPr>
        <w:ind w:left="340"/>
      </w:pPr>
      <w:r>
        <w:t>Οπότε</w:t>
      </w:r>
      <w:r w:rsidRPr="00A97F7A">
        <w:t xml:space="preserve"> </w:t>
      </w:r>
      <w:r>
        <w:t xml:space="preserve">με τη βοήθεια της ταχύτητας τη στιγμή </w:t>
      </w:r>
      <w:r w:rsidR="00A245B1">
        <w:t>t</w:t>
      </w:r>
      <w:r w:rsidR="00883FF9">
        <w:rPr>
          <w:vertAlign w:val="subscript"/>
        </w:rPr>
        <w:t>1</w:t>
      </w:r>
      <w:r w:rsidR="00883FF9">
        <w:t xml:space="preserve"> </w:t>
      </w:r>
      <w:r w:rsidR="00A245B1">
        <w:t>παίρνουμε</w:t>
      </w:r>
      <w:r>
        <w:t>:</w:t>
      </w:r>
    </w:p>
    <w:p w:rsidR="00A97F7A" w:rsidRDefault="00883FF9" w:rsidP="00A97F7A">
      <w:pPr>
        <w:jc w:val="center"/>
      </w:pPr>
      <w:r w:rsidRPr="00A97F7A">
        <w:rPr>
          <w:position w:val="-30"/>
        </w:rPr>
        <w:object w:dxaOrig="4880" w:dyaOrig="680">
          <v:shape id="_x0000_i1031" type="#_x0000_t75" style="width:244.15pt;height:34.15pt" o:ole="">
            <v:imagedata r:id="rId16" o:title=""/>
          </v:shape>
          <o:OLEObject Type="Embed" ProgID="Equation.DSMT4" ShapeID="_x0000_i1031" DrawAspect="Content" ObjectID="_1683887020" r:id="rId17"/>
        </w:object>
      </w:r>
    </w:p>
    <w:p w:rsidR="00883FF9" w:rsidRDefault="00883FF9" w:rsidP="00A97F7A">
      <w:pPr>
        <w:jc w:val="center"/>
      </w:pPr>
      <w:r>
        <w:t xml:space="preserve">Αλλά τότε επιστρέφοντας στην σχέση (1) και λαμβάνοντας υπόψη ότι </w:t>
      </w:r>
      <w:proofErr w:type="spellStart"/>
      <w:r>
        <w:t>ΣF</w:t>
      </w:r>
      <w:r>
        <w:rPr>
          <w:vertAlign w:val="subscript"/>
        </w:rPr>
        <w:t>y</w:t>
      </w:r>
      <w:proofErr w:type="spellEnd"/>
      <w:r>
        <w:t>=0 οπότε Ν=</w:t>
      </w:r>
      <w:proofErr w:type="spellStart"/>
      <w:r>
        <w:t>mg</w:t>
      </w:r>
      <w:proofErr w:type="spellEnd"/>
      <w:r>
        <w:t>, θα έχουμε:</w:t>
      </w:r>
    </w:p>
    <w:p w:rsidR="00883FF9" w:rsidRDefault="005A1155" w:rsidP="00A97F7A">
      <w:pPr>
        <w:jc w:val="center"/>
      </w:pPr>
      <w:r w:rsidRPr="005A1155">
        <w:rPr>
          <w:position w:val="-12"/>
        </w:rPr>
        <w:object w:dxaOrig="4640" w:dyaOrig="360">
          <v:shape id="_x0000_i1041" type="#_x0000_t75" style="width:232.15pt;height:18pt" o:ole="">
            <v:imagedata r:id="rId18" o:title=""/>
          </v:shape>
          <o:OLEObject Type="Embed" ProgID="Equation.DSMT4" ShapeID="_x0000_i1041" DrawAspect="Content" ObjectID="_1683887021" r:id="rId19"/>
        </w:object>
      </w:r>
    </w:p>
    <w:p w:rsidR="005A1155" w:rsidRDefault="005A1155" w:rsidP="00A97F7A">
      <w:pPr>
        <w:jc w:val="center"/>
      </w:pPr>
      <w:r w:rsidRPr="005A1155">
        <w:rPr>
          <w:position w:val="-28"/>
        </w:rPr>
        <w:object w:dxaOrig="2840" w:dyaOrig="660">
          <v:shape id="_x0000_i1043" type="#_x0000_t75" style="width:142.15pt;height:33pt" o:ole="">
            <v:imagedata r:id="rId20" o:title=""/>
          </v:shape>
          <o:OLEObject Type="Embed" ProgID="Equation.DSMT4" ShapeID="_x0000_i1043" DrawAspect="Content" ObjectID="_1683887022" r:id="rId21"/>
        </w:object>
      </w:r>
    </w:p>
    <w:p w:rsidR="005A1155" w:rsidRDefault="006F17EE" w:rsidP="005A1155">
      <w:pPr>
        <w:pStyle w:val="1"/>
      </w:pPr>
      <w:r w:rsidRPr="006F17EE">
        <w:rPr>
          <w:rFonts w:asciiTheme="minorHAnsi" w:eastAsiaTheme="minorEastAsia" w:hAnsiTheme="minorHAnsi" w:cstheme="minorBidi"/>
          <w:noProof/>
          <w:szCs w:val="22"/>
        </w:rPr>
        <w:object w:dxaOrig="225" w:dyaOrig="225">
          <v:shape id="_x0000_s1031" type="#_x0000_t75" style="position:absolute;left:0;text-align:left;margin-left:310.9pt;margin-top:3.75pt;width:171pt;height:96.65pt;z-index:251665408;mso-position-horizontal-relative:text;mso-position-vertical-relative:text" filled="t" fillcolor="#bdd6ee [1300]">
            <v:fill color2="fill lighten(51)" focusposition="1" focussize="" method="linear sigma" type="gradient"/>
            <v:imagedata r:id="rId22" o:title=""/>
            <w10:wrap type="square"/>
          </v:shape>
          <o:OLEObject Type="Embed" ProgID="Visio.Drawing.15" ShapeID="_x0000_s1031" DrawAspect="Content" ObjectID="_1683887029" r:id="rId23"/>
        </w:object>
      </w:r>
      <w:r w:rsidR="005A1155">
        <w:t xml:space="preserve">Με βάση τα παραπάνω μέχρι τη στιγμή </w:t>
      </w:r>
      <w:proofErr w:type="spellStart"/>
      <w:r w:rsidR="005A1155">
        <w:t>t</w:t>
      </w:r>
      <w:r w:rsidR="005A1155">
        <w:rPr>
          <w:vertAlign w:val="subscript"/>
        </w:rPr>
        <w:t>ο</w:t>
      </w:r>
      <w:proofErr w:type="spellEnd"/>
      <w:r w:rsidR="005A1155">
        <w:t>=15s η τριβή είναι στατική με μέτρο ίσο με το μέτρο της ασκούμενης δύναμης F, ενώ στη συνέχεια μετατρέπεται σε τριβή ολίσθησης με μέτρο:</w:t>
      </w:r>
    </w:p>
    <w:p w:rsidR="005A1155" w:rsidRDefault="005A1155" w:rsidP="005A1155">
      <w:pPr>
        <w:jc w:val="center"/>
        <w:rPr>
          <w:lang w:val="en-US"/>
        </w:rPr>
      </w:pPr>
      <w:r w:rsidRPr="005A1155">
        <w:rPr>
          <w:position w:val="-12"/>
        </w:rPr>
        <w:object w:dxaOrig="3780" w:dyaOrig="360">
          <v:shape id="_x0000_i1046" type="#_x0000_t75" style="width:189pt;height:18pt" o:ole="">
            <v:imagedata r:id="rId24" o:title=""/>
          </v:shape>
          <o:OLEObject Type="Embed" ProgID="Equation.DSMT4" ShapeID="_x0000_i1046" DrawAspect="Content" ObjectID="_1683887023" r:id="rId25"/>
        </w:object>
      </w:r>
    </w:p>
    <w:p w:rsidR="005A1155" w:rsidRDefault="005A1155" w:rsidP="005A1155">
      <w:pPr>
        <w:ind w:left="340"/>
      </w:pPr>
      <w:r>
        <w:t>Με βάση αυτά η ζητούμενη γραφική παράσταση έχει τη μορφή του διπλανού σχήματος.</w:t>
      </w:r>
    </w:p>
    <w:p w:rsidR="006F17EE" w:rsidRDefault="00C84AD4" w:rsidP="00C84AD4">
      <w:pPr>
        <w:pStyle w:val="1"/>
      </w:pPr>
      <w:r>
        <w:t>Μέχρι τη στιγμή t</w:t>
      </w:r>
      <w:r>
        <w:rPr>
          <w:vertAlign w:val="subscript"/>
        </w:rPr>
        <w:t>1</w:t>
      </w:r>
      <w:r>
        <w:t>=15s το σώμα παραμένει ακίνητο και η δύναμη δεν παράγει έργο. Στη συνέχεια μετατοπίζεται κατά:</w:t>
      </w:r>
    </w:p>
    <w:p w:rsidR="00C84AD4" w:rsidRDefault="00C84AD4" w:rsidP="00C84AD4">
      <w:pPr>
        <w:jc w:val="center"/>
        <w:rPr>
          <w:lang w:val="en-US"/>
        </w:rPr>
      </w:pPr>
      <w:r w:rsidRPr="00C84AD4">
        <w:rPr>
          <w:position w:val="-24"/>
        </w:rPr>
        <w:object w:dxaOrig="3379" w:dyaOrig="620">
          <v:shape id="_x0000_i1053" type="#_x0000_t75" style="width:169.15pt;height:31.15pt" o:ole="">
            <v:imagedata r:id="rId26" o:title=""/>
          </v:shape>
          <o:OLEObject Type="Embed" ProgID="Equation.DSMT4" ShapeID="_x0000_i1053" DrawAspect="Content" ObjectID="_1683887024" r:id="rId27"/>
        </w:object>
      </w:r>
    </w:p>
    <w:p w:rsidR="00C84AD4" w:rsidRDefault="00C84AD4" w:rsidP="00C84AD4">
      <w:pPr>
        <w:ind w:left="340"/>
      </w:pPr>
      <w:r>
        <w:t>Οπότε η δύναμη F παράγει έργο:</w:t>
      </w:r>
    </w:p>
    <w:p w:rsidR="00C84AD4" w:rsidRPr="00C84AD4" w:rsidRDefault="00E667FD" w:rsidP="00C84AD4">
      <w:pPr>
        <w:ind w:left="340"/>
        <w:jc w:val="center"/>
        <w:rPr>
          <w:lang w:val="en-US"/>
        </w:rPr>
      </w:pPr>
      <w:r w:rsidRPr="00C84AD4">
        <w:rPr>
          <w:position w:val="-12"/>
        </w:rPr>
        <w:object w:dxaOrig="4959" w:dyaOrig="360">
          <v:shape id="_x0000_i1058" type="#_x0000_t75" style="width:247.9pt;height:18pt" o:ole="">
            <v:imagedata r:id="rId28" o:title=""/>
          </v:shape>
          <o:OLEObject Type="Embed" ProgID="Equation.DSMT4" ShapeID="_x0000_i1058" DrawAspect="Content" ObjectID="_1683887025" r:id="rId29"/>
        </w:object>
      </w:r>
    </w:p>
    <w:p w:rsidR="005A1155" w:rsidRPr="005A1155" w:rsidRDefault="00E667FD" w:rsidP="00E667FD">
      <w:pPr>
        <w:ind w:left="340"/>
        <w:jc w:val="right"/>
      </w:pPr>
      <w:r w:rsidRPr="00735C9B">
        <w:rPr>
          <w:b/>
          <w:i/>
          <w:color w:val="0070C0"/>
          <w:sz w:val="24"/>
          <w:szCs w:val="24"/>
        </w:rPr>
        <w:t>dmargaris@gmail.com</w:t>
      </w:r>
      <w:bookmarkStart w:id="0" w:name="_GoBack"/>
      <w:bookmarkEnd w:id="0"/>
    </w:p>
    <w:sectPr w:rsidR="005A1155" w:rsidRPr="005A1155" w:rsidSect="00465D8E">
      <w:headerReference w:type="default" r:id="rId30"/>
      <w:footerReference w:type="default" r:id="rId31"/>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715" w:rsidRDefault="00D20715">
      <w:pPr>
        <w:spacing w:after="0" w:line="240" w:lineRule="auto"/>
      </w:pPr>
      <w:r>
        <w:separator/>
      </w:r>
    </w:p>
  </w:endnote>
  <w:endnote w:type="continuationSeparator" w:id="0">
    <w:p w:rsidR="00D20715" w:rsidRDefault="00D2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715" w:rsidRDefault="00D20715">
      <w:pPr>
        <w:spacing w:after="0" w:line="240" w:lineRule="auto"/>
      </w:pPr>
      <w:r>
        <w:separator/>
      </w:r>
    </w:p>
  </w:footnote>
  <w:footnote w:type="continuationSeparator" w:id="0">
    <w:p w:rsidR="00D20715" w:rsidRDefault="00D20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Pr="000827CF"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0827CF">
      <w:rPr>
        <w:i/>
      </w:rPr>
      <w:t>Επανάληψη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5ABE9B04"/>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B6F455C8"/>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F"/>
    <w:rsid w:val="000701A8"/>
    <w:rsid w:val="000827CF"/>
    <w:rsid w:val="000A5A2D"/>
    <w:rsid w:val="000C34FC"/>
    <w:rsid w:val="001764F7"/>
    <w:rsid w:val="001865ED"/>
    <w:rsid w:val="001B6447"/>
    <w:rsid w:val="002D5901"/>
    <w:rsid w:val="00334BD8"/>
    <w:rsid w:val="00342B66"/>
    <w:rsid w:val="00343502"/>
    <w:rsid w:val="00355EF4"/>
    <w:rsid w:val="003B4900"/>
    <w:rsid w:val="003D2058"/>
    <w:rsid w:val="003D5E6E"/>
    <w:rsid w:val="0041752B"/>
    <w:rsid w:val="0044454D"/>
    <w:rsid w:val="00465D8E"/>
    <w:rsid w:val="00497E08"/>
    <w:rsid w:val="004F7518"/>
    <w:rsid w:val="005428E3"/>
    <w:rsid w:val="00572886"/>
    <w:rsid w:val="005A1155"/>
    <w:rsid w:val="005C059F"/>
    <w:rsid w:val="00667645"/>
    <w:rsid w:val="00667E23"/>
    <w:rsid w:val="006C004E"/>
    <w:rsid w:val="006F17EE"/>
    <w:rsid w:val="00717932"/>
    <w:rsid w:val="00733D31"/>
    <w:rsid w:val="0079679D"/>
    <w:rsid w:val="007E115B"/>
    <w:rsid w:val="007E656A"/>
    <w:rsid w:val="0081576D"/>
    <w:rsid w:val="008653D6"/>
    <w:rsid w:val="00880ED0"/>
    <w:rsid w:val="00883FF9"/>
    <w:rsid w:val="008945AD"/>
    <w:rsid w:val="00905A58"/>
    <w:rsid w:val="00961000"/>
    <w:rsid w:val="009A1C4D"/>
    <w:rsid w:val="00A245B1"/>
    <w:rsid w:val="00A953F9"/>
    <w:rsid w:val="00A97F7A"/>
    <w:rsid w:val="00AC5AC3"/>
    <w:rsid w:val="00B01F92"/>
    <w:rsid w:val="00B11C3D"/>
    <w:rsid w:val="00B820C2"/>
    <w:rsid w:val="00BB10A5"/>
    <w:rsid w:val="00C84AD4"/>
    <w:rsid w:val="00C87ADE"/>
    <w:rsid w:val="00CA7A43"/>
    <w:rsid w:val="00D045EF"/>
    <w:rsid w:val="00D20715"/>
    <w:rsid w:val="00D82210"/>
    <w:rsid w:val="00DE49E1"/>
    <w:rsid w:val="00E667FD"/>
    <w:rsid w:val="00EA64C4"/>
    <w:rsid w:val="00EB2362"/>
    <w:rsid w:val="00EB6640"/>
    <w:rsid w:val="00EC647B"/>
    <w:rsid w:val="00EE7957"/>
    <w:rsid w:val="00F6515A"/>
    <w:rsid w:val="00FD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296C671"/>
  <w15:chartTrackingRefBased/>
  <w15:docId w15:val="{005B7D73-E0DD-44FB-AC70-C732C459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8945AD"/>
    <w:pPr>
      <w:widowControl w:val="0"/>
      <w:tabs>
        <w:tab w:val="left" w:pos="340"/>
      </w:tabs>
      <w:spacing w:after="60" w:line="360" w:lineRule="auto"/>
      <w:jc w:val="both"/>
    </w:pPr>
    <w:rPr>
      <w:rFonts w:ascii="Times New Roman" w:hAnsi="Times New Roman" w:cs="Times New Roman"/>
    </w:rPr>
  </w:style>
  <w:style w:type="paragraph" w:styleId="10">
    <w:name w:val="heading 1"/>
    <w:basedOn w:val="a0"/>
    <w:next w:val="a0"/>
    <w:link w:val="1Char"/>
    <w:qFormat/>
    <w:rsid w:val="00EB6640"/>
    <w:pPr>
      <w:keepNext/>
      <w:shd w:val="clear" w:color="auto" w:fill="0070C0"/>
      <w:spacing w:before="120" w:after="120"/>
      <w:jc w:val="center"/>
      <w:outlineLvl w:val="0"/>
    </w:pPr>
    <w:rPr>
      <w:rFonts w:ascii="Cambria" w:eastAsia="Times New Roman" w:hAnsi="Cambria" w:cs="Arial"/>
      <w:b/>
      <w:bCs/>
      <w:i/>
      <w:color w:val="FFFFFF" w:themeColor="background1"/>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A953F9"/>
    <w:pPr>
      <w:numPr>
        <w:ilvl w:val="1"/>
        <w:numId w:val="12"/>
      </w:numPr>
      <w:tabs>
        <w:tab w:val="clear" w:pos="340"/>
        <w:tab w:val="clear" w:pos="680"/>
      </w:tabs>
      <w:spacing w:after="0"/>
      <w:ind w:left="318" w:hanging="318"/>
    </w:pPr>
    <w:rPr>
      <w:rFonts w:eastAsia="Times New Roman"/>
      <w:szCs w:val="20"/>
      <w:lang w:eastAsia="el-GR"/>
    </w:rPr>
  </w:style>
  <w:style w:type="character" w:customStyle="1" w:styleId="1Char">
    <w:name w:val="Επικεφαλίδα 1 Char"/>
    <w:basedOn w:val="a1"/>
    <w:link w:val="10"/>
    <w:rsid w:val="00EB6640"/>
    <w:rPr>
      <w:rFonts w:ascii="Cambria" w:eastAsia="Times New Roman" w:hAnsi="Cambria" w:cs="Arial"/>
      <w:b/>
      <w:bCs/>
      <w:i/>
      <w:color w:val="FFFFFF" w:themeColor="background1"/>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1"/>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basedOn w:val="a1"/>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2D5901"/>
    <w:pPr>
      <w:numPr>
        <w:numId w:val="13"/>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0"/>
    <w:qFormat/>
    <w:rsid w:val="004F7518"/>
    <w:pPr>
      <w:ind w:left="568" w:hanging="284"/>
    </w:pPr>
  </w:style>
  <w:style w:type="paragraph" w:customStyle="1" w:styleId="i">
    <w:name w:val="Αριθμός i"/>
    <w:basedOn w:val="a0"/>
    <w:qFormat/>
    <w:rsid w:val="00D045EF"/>
    <w:pPr>
      <w:numPr>
        <w:numId w:val="8"/>
      </w:numPr>
      <w:tabs>
        <w:tab w:val="clear" w:pos="340"/>
      </w:tabs>
    </w:pPr>
    <w:rPr>
      <w:rFonts w:eastAsia="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package" Target="embeddings/Microsoft_Visio_Drawing3.vsdx"/><Relationship Id="rId28" Type="http://schemas.openxmlformats.org/officeDocument/2006/relationships/image" Target="media/image11.wmf"/><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F33EA-399D-4A79-89C7-DDD02E7F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337</Words>
  <Characters>1823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dmarg</cp:lastModifiedBy>
  <cp:revision>6</cp:revision>
  <dcterms:created xsi:type="dcterms:W3CDTF">2021-05-30T06:04:00Z</dcterms:created>
  <dcterms:modified xsi:type="dcterms:W3CDTF">2021-05-30T10:37:00Z</dcterms:modified>
</cp:coreProperties>
</file>