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B5" w:rsidRPr="009E6ADC" w:rsidRDefault="0094495A" w:rsidP="009E6ADC">
      <w:pPr>
        <w:jc w:val="center"/>
        <w:rPr>
          <w:b/>
          <w:bCs/>
          <w:i/>
          <w:iCs/>
          <w:sz w:val="28"/>
          <w:szCs w:val="28"/>
        </w:rPr>
      </w:pPr>
      <w:r w:rsidRPr="009E6ADC">
        <w:rPr>
          <w:b/>
          <w:bCs/>
          <w:i/>
          <w:iCs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-1924050</wp:posOffset>
            </wp:positionH>
            <wp:positionV relativeFrom="paragraph">
              <wp:posOffset>257175</wp:posOffset>
            </wp:positionV>
            <wp:extent cx="8588375" cy="8667750"/>
            <wp:effectExtent l="0" t="0" r="3175" b="0"/>
            <wp:wrapNone/>
            <wp:docPr id="210081330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5500"/>
                    <a:stretch/>
                  </pic:blipFill>
                  <pic:spPr bwMode="auto">
                    <a:xfrm>
                      <a:off x="0" y="0"/>
                      <a:ext cx="858837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E6ADC" w:rsidRPr="009E6ADC">
        <w:rPr>
          <w:b/>
          <w:bCs/>
          <w:i/>
          <w:iCs/>
          <w:sz w:val="28"/>
          <w:szCs w:val="28"/>
        </w:rPr>
        <w:t>1.5 Η έννοια του προσώπου στη Θεολογία της Ορθόδοξης χριστιανικής παράδοσης</w:t>
      </w:r>
    </w:p>
    <w:p w:rsidR="009E6ADC" w:rsidRPr="009E40E3" w:rsidRDefault="009E40E3" w:rsidP="009E40E3">
      <w:pPr>
        <w:rPr>
          <w:bCs/>
          <w:i/>
          <w:iCs/>
          <w:sz w:val="24"/>
          <w:szCs w:val="24"/>
          <w:u w:val="single"/>
        </w:rPr>
      </w:pPr>
      <w:r w:rsidRPr="009E40E3">
        <w:rPr>
          <w:bCs/>
          <w:i/>
          <w:iCs/>
          <w:sz w:val="24"/>
          <w:szCs w:val="24"/>
          <w:u w:val="single"/>
        </w:rPr>
        <w:t>Στόχοι μαθήματος: Να μπορούν οι μαθητές να εξετάζουν ό</w:t>
      </w:r>
      <w:r>
        <w:rPr>
          <w:bCs/>
          <w:i/>
          <w:iCs/>
          <w:sz w:val="24"/>
          <w:szCs w:val="24"/>
          <w:u w:val="single"/>
        </w:rPr>
        <w:t>ψεις τη</w:t>
      </w:r>
      <w:r w:rsidR="00BE2569">
        <w:rPr>
          <w:bCs/>
          <w:i/>
          <w:iCs/>
          <w:sz w:val="24"/>
          <w:szCs w:val="24"/>
          <w:u w:val="single"/>
        </w:rPr>
        <w:t>ς</w:t>
      </w:r>
      <w:r>
        <w:rPr>
          <w:bCs/>
          <w:i/>
          <w:iCs/>
          <w:sz w:val="24"/>
          <w:szCs w:val="24"/>
          <w:u w:val="single"/>
        </w:rPr>
        <w:t xml:space="preserve"> θεολογικής σημασίας του προσώπου επισημαίνοντας τον ρόλο που διαδραματίζει η πίστη στη διαμόρφωση της ταυτότητας της ύπαρξης.</w:t>
      </w:r>
    </w:p>
    <w:p w:rsidR="009E6ADC" w:rsidRDefault="009E6ADC" w:rsidP="009E6ADC">
      <w:pPr>
        <w:jc w:val="center"/>
        <w:rPr>
          <w:b/>
          <w:bCs/>
          <w:i/>
          <w:iCs/>
        </w:rPr>
      </w:pPr>
    </w:p>
    <w:p w:rsidR="009E6ADC" w:rsidRDefault="009E6ADC" w:rsidP="009E6ADC">
      <w:pPr>
        <w:jc w:val="center"/>
        <w:rPr>
          <w:b/>
          <w:bCs/>
          <w:i/>
          <w:iCs/>
        </w:rPr>
      </w:pPr>
    </w:p>
    <w:p w:rsidR="009E6ADC" w:rsidRPr="009E6ADC" w:rsidRDefault="009E6ADC" w:rsidP="009E40E3">
      <w:pPr>
        <w:rPr>
          <w:b/>
          <w:bCs/>
          <w:i/>
          <w:iCs/>
          <w:sz w:val="28"/>
          <w:szCs w:val="28"/>
        </w:rPr>
      </w:pPr>
    </w:p>
    <w:p w:rsidR="009E6ADC" w:rsidRDefault="009E40E3" w:rsidP="009E6ADC">
      <w:pPr>
        <w:jc w:val="center"/>
        <w:rPr>
          <w:b/>
          <w:bCs/>
          <w:i/>
          <w:iCs/>
          <w:sz w:val="28"/>
          <w:szCs w:val="28"/>
          <w:u w:val="double"/>
        </w:rPr>
      </w:pPr>
      <w:r>
        <w:rPr>
          <w:b/>
          <w:bCs/>
          <w:i/>
          <w:iCs/>
          <w:sz w:val="28"/>
          <w:szCs w:val="28"/>
          <w:u w:val="double"/>
        </w:rPr>
        <w:t xml:space="preserve">      </w:t>
      </w:r>
      <w:r w:rsidR="009E6ADC" w:rsidRPr="009E6ADC">
        <w:rPr>
          <w:b/>
          <w:bCs/>
          <w:i/>
          <w:iCs/>
          <w:sz w:val="28"/>
          <w:szCs w:val="28"/>
          <w:u w:val="double"/>
        </w:rPr>
        <w:t>Πλεονεκτήματα</w:t>
      </w:r>
    </w:p>
    <w:p w:rsidR="002179DD" w:rsidRPr="009E6ADC" w:rsidRDefault="002179DD" w:rsidP="009E6ADC">
      <w:pPr>
        <w:jc w:val="center"/>
        <w:rPr>
          <w:b/>
          <w:bCs/>
          <w:i/>
          <w:iCs/>
          <w:sz w:val="28"/>
          <w:szCs w:val="28"/>
          <w:u w:val="double"/>
        </w:rPr>
      </w:pPr>
    </w:p>
    <w:p w:rsidR="009E6ADC" w:rsidRDefault="009E6ADC" w:rsidP="009E6ADC">
      <w:pPr>
        <w:jc w:val="center"/>
        <w:rPr>
          <w:b/>
          <w:bCs/>
          <w:i/>
          <w:iCs/>
          <w:sz w:val="28"/>
          <w:szCs w:val="28"/>
        </w:rPr>
      </w:pPr>
    </w:p>
    <w:p w:rsidR="002179DD" w:rsidRPr="002179DD" w:rsidRDefault="002179DD" w:rsidP="002179DD">
      <w:pPr>
        <w:pStyle w:val="a3"/>
        <w:numPr>
          <w:ilvl w:val="0"/>
          <w:numId w:val="1"/>
        </w:numPr>
        <w:tabs>
          <w:tab w:val="left" w:pos="5730"/>
        </w:tabs>
        <w:rPr>
          <w:b/>
          <w:bCs/>
          <w:i/>
          <w:iCs/>
          <w:sz w:val="28"/>
          <w:szCs w:val="28"/>
          <w:u w:val="thick"/>
        </w:rPr>
      </w:pPr>
      <w:r w:rsidRPr="002179DD">
        <w:rPr>
          <w:b/>
          <w:bCs/>
          <w:i/>
          <w:iCs/>
          <w:sz w:val="28"/>
          <w:szCs w:val="28"/>
          <w:u w:val="thick"/>
        </w:rPr>
        <w:t>Πρόσωπο &amp; Άτομο</w:t>
      </w:r>
    </w:p>
    <w:p w:rsidR="002179DD" w:rsidRDefault="002179DD" w:rsidP="002179DD">
      <w:pPr>
        <w:pStyle w:val="a3"/>
        <w:tabs>
          <w:tab w:val="left" w:pos="5730"/>
        </w:tabs>
        <w:ind w:left="7680"/>
        <w:rPr>
          <w:b/>
          <w:bCs/>
          <w:i/>
          <w:iCs/>
          <w:sz w:val="28"/>
          <w:szCs w:val="28"/>
        </w:rPr>
      </w:pPr>
    </w:p>
    <w:p w:rsidR="002179DD" w:rsidRDefault="002179DD" w:rsidP="002179DD">
      <w:pPr>
        <w:pStyle w:val="a3"/>
        <w:tabs>
          <w:tab w:val="left" w:pos="5730"/>
        </w:tabs>
        <w:ind w:left="7680"/>
        <w:rPr>
          <w:b/>
          <w:bCs/>
          <w:i/>
          <w:iCs/>
          <w:sz w:val="28"/>
          <w:szCs w:val="28"/>
        </w:rPr>
      </w:pPr>
    </w:p>
    <w:p w:rsidR="002179DD" w:rsidRDefault="002179DD" w:rsidP="002179DD">
      <w:pPr>
        <w:pStyle w:val="a3"/>
        <w:tabs>
          <w:tab w:val="left" w:pos="5730"/>
        </w:tabs>
        <w:ind w:left="7680"/>
        <w:rPr>
          <w:b/>
          <w:bCs/>
          <w:i/>
          <w:iCs/>
          <w:sz w:val="28"/>
          <w:szCs w:val="28"/>
        </w:rPr>
      </w:pPr>
    </w:p>
    <w:p w:rsidR="002179DD" w:rsidRPr="002179DD" w:rsidRDefault="002179DD" w:rsidP="002179DD">
      <w:pPr>
        <w:tabs>
          <w:tab w:val="left" w:pos="5730"/>
        </w:tabs>
        <w:ind w:left="7320"/>
        <w:rPr>
          <w:b/>
          <w:bCs/>
          <w:i/>
          <w:iCs/>
          <w:sz w:val="28"/>
          <w:szCs w:val="28"/>
        </w:rPr>
      </w:pPr>
    </w:p>
    <w:p w:rsidR="009E6ADC" w:rsidRPr="002179DD" w:rsidRDefault="002179DD" w:rsidP="002179DD">
      <w:pPr>
        <w:pStyle w:val="a3"/>
        <w:numPr>
          <w:ilvl w:val="0"/>
          <w:numId w:val="2"/>
        </w:numPr>
        <w:tabs>
          <w:tab w:val="left" w:pos="5730"/>
        </w:tabs>
        <w:jc w:val="both"/>
        <w:rPr>
          <w:b/>
          <w:bCs/>
          <w:i/>
          <w:iCs/>
          <w:sz w:val="28"/>
          <w:szCs w:val="28"/>
          <w:u w:val="thick"/>
        </w:rPr>
      </w:pPr>
      <w:r w:rsidRPr="002179DD">
        <w:rPr>
          <w:b/>
          <w:bCs/>
          <w:i/>
          <w:iCs/>
          <w:sz w:val="28"/>
          <w:szCs w:val="28"/>
          <w:u w:val="thick"/>
        </w:rPr>
        <w:t>Κατ’ εικόνα  &amp;   καθ’ ομοίωση</w:t>
      </w:r>
    </w:p>
    <w:p w:rsidR="009E6ADC" w:rsidRDefault="009E6ADC" w:rsidP="002179DD">
      <w:pPr>
        <w:rPr>
          <w:b/>
          <w:bCs/>
          <w:i/>
          <w:iCs/>
          <w:sz w:val="28"/>
          <w:szCs w:val="28"/>
        </w:rPr>
      </w:pPr>
    </w:p>
    <w:p w:rsidR="009E6ADC" w:rsidRDefault="009E6ADC" w:rsidP="009E6ADC">
      <w:pPr>
        <w:jc w:val="center"/>
        <w:rPr>
          <w:b/>
          <w:bCs/>
          <w:i/>
          <w:iCs/>
          <w:sz w:val="28"/>
          <w:szCs w:val="28"/>
        </w:rPr>
      </w:pPr>
    </w:p>
    <w:p w:rsidR="002179DD" w:rsidRDefault="002179DD" w:rsidP="002179DD">
      <w:pPr>
        <w:pStyle w:val="a3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  <w:u w:val="thick"/>
        </w:rPr>
      </w:pPr>
      <w:r>
        <w:rPr>
          <w:b/>
          <w:bCs/>
          <w:i/>
          <w:iCs/>
          <w:sz w:val="28"/>
          <w:szCs w:val="28"/>
          <w:u w:val="thick"/>
        </w:rPr>
        <w:t>Μοναδικός &amp; μόνος</w:t>
      </w:r>
    </w:p>
    <w:p w:rsidR="002179DD" w:rsidRPr="002179DD" w:rsidRDefault="002179DD" w:rsidP="002179DD">
      <w:pPr>
        <w:jc w:val="both"/>
        <w:rPr>
          <w:b/>
          <w:bCs/>
          <w:i/>
          <w:iCs/>
          <w:sz w:val="28"/>
          <w:szCs w:val="28"/>
          <w:u w:val="thick"/>
        </w:rPr>
      </w:pPr>
    </w:p>
    <w:p w:rsidR="002179DD" w:rsidRDefault="002179DD" w:rsidP="002179DD">
      <w:pPr>
        <w:pStyle w:val="a3"/>
        <w:ind w:left="7680"/>
        <w:jc w:val="both"/>
        <w:rPr>
          <w:b/>
          <w:bCs/>
          <w:i/>
          <w:iCs/>
          <w:sz w:val="28"/>
          <w:szCs w:val="28"/>
          <w:u w:val="thick"/>
        </w:rPr>
      </w:pPr>
    </w:p>
    <w:p w:rsidR="009E6ADC" w:rsidRPr="002179DD" w:rsidRDefault="002179DD" w:rsidP="002179DD">
      <w:pPr>
        <w:pStyle w:val="a3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  <w:u w:val="thick"/>
        </w:rPr>
      </w:pPr>
      <w:r w:rsidRPr="002179DD">
        <w:rPr>
          <w:b/>
          <w:bCs/>
          <w:i/>
          <w:iCs/>
          <w:sz w:val="28"/>
          <w:szCs w:val="28"/>
          <w:u w:val="thick"/>
        </w:rPr>
        <w:t>Πρόσωπο &amp; προσωπείο</w:t>
      </w:r>
    </w:p>
    <w:p w:rsidR="009E40E3" w:rsidRDefault="009E40E3" w:rsidP="009E40E3">
      <w:pPr>
        <w:rPr>
          <w:b/>
          <w:bCs/>
          <w:i/>
          <w:iCs/>
          <w:sz w:val="28"/>
          <w:szCs w:val="28"/>
          <w:u w:val="double"/>
        </w:rPr>
      </w:pPr>
      <w:r>
        <w:rPr>
          <w:b/>
          <w:bCs/>
          <w:i/>
          <w:iCs/>
          <w:sz w:val="28"/>
          <w:szCs w:val="28"/>
        </w:rPr>
        <w:tab/>
        <w:t xml:space="preserve">                                        </w:t>
      </w:r>
      <w:r w:rsidRPr="009E6ADC">
        <w:rPr>
          <w:b/>
          <w:bCs/>
          <w:i/>
          <w:iCs/>
          <w:sz w:val="28"/>
          <w:szCs w:val="28"/>
          <w:u w:val="double"/>
        </w:rPr>
        <w:t xml:space="preserve">Μειονεκτήματα </w:t>
      </w:r>
    </w:p>
    <w:p w:rsidR="002179DD" w:rsidRDefault="002179DD" w:rsidP="009E40E3">
      <w:pPr>
        <w:tabs>
          <w:tab w:val="left" w:pos="3510"/>
        </w:tabs>
        <w:rPr>
          <w:b/>
          <w:bCs/>
          <w:i/>
          <w:iCs/>
          <w:sz w:val="28"/>
          <w:szCs w:val="28"/>
        </w:rPr>
      </w:pPr>
    </w:p>
    <w:p w:rsidR="002179DD" w:rsidRDefault="002179DD" w:rsidP="009E6ADC">
      <w:pPr>
        <w:rPr>
          <w:b/>
          <w:bCs/>
          <w:i/>
          <w:iCs/>
          <w:sz w:val="28"/>
          <w:szCs w:val="28"/>
          <w:u w:val="double"/>
        </w:rPr>
      </w:pPr>
    </w:p>
    <w:p w:rsidR="002179DD" w:rsidRPr="009E40E3" w:rsidRDefault="002179DD" w:rsidP="002179DD">
      <w:pPr>
        <w:pStyle w:val="a3"/>
        <w:numPr>
          <w:ilvl w:val="0"/>
          <w:numId w:val="2"/>
        </w:numPr>
        <w:rPr>
          <w:b/>
          <w:bCs/>
          <w:i/>
          <w:iCs/>
          <w:sz w:val="28"/>
          <w:szCs w:val="28"/>
          <w:u w:val="thick"/>
        </w:rPr>
      </w:pPr>
      <w:r w:rsidRPr="009E40E3">
        <w:rPr>
          <w:b/>
          <w:bCs/>
          <w:i/>
          <w:iCs/>
          <w:sz w:val="28"/>
          <w:szCs w:val="28"/>
          <w:u w:val="thick"/>
        </w:rPr>
        <w:t xml:space="preserve">«Ο Άλλος ως ευκαιρία ή απειλή;» </w:t>
      </w:r>
    </w:p>
    <w:p w:rsidR="001972EB" w:rsidRDefault="001972EB" w:rsidP="001972EB">
      <w:pPr>
        <w:rPr>
          <w:b/>
          <w:bCs/>
          <w:i/>
          <w:iCs/>
          <w:sz w:val="28"/>
          <w:szCs w:val="28"/>
          <w:u w:val="double"/>
        </w:rPr>
      </w:pPr>
    </w:p>
    <w:p w:rsidR="001972EB" w:rsidRDefault="001972EB" w:rsidP="001972EB">
      <w:pPr>
        <w:rPr>
          <w:b/>
          <w:bCs/>
          <w:i/>
          <w:iCs/>
          <w:sz w:val="28"/>
          <w:szCs w:val="28"/>
          <w:u w:val="double"/>
        </w:rPr>
      </w:pPr>
    </w:p>
    <w:p w:rsidR="009E40E3" w:rsidRPr="009E40E3" w:rsidRDefault="001972EB" w:rsidP="009E40E3">
      <w:pPr>
        <w:pStyle w:val="a3"/>
        <w:numPr>
          <w:ilvl w:val="0"/>
          <w:numId w:val="2"/>
        </w:numPr>
        <w:rPr>
          <w:b/>
          <w:bCs/>
          <w:i/>
          <w:iCs/>
          <w:sz w:val="28"/>
          <w:szCs w:val="28"/>
          <w:u w:val="thick"/>
        </w:rPr>
      </w:pPr>
      <w:r w:rsidRPr="009E40E3">
        <w:rPr>
          <w:b/>
          <w:bCs/>
          <w:i/>
          <w:iCs/>
          <w:sz w:val="28"/>
          <w:szCs w:val="28"/>
          <w:u w:val="thick"/>
        </w:rPr>
        <w:t>Πίστη &amp; ταυτότητ</w:t>
      </w:r>
      <w:r w:rsidR="009E40E3" w:rsidRPr="009E40E3">
        <w:rPr>
          <w:b/>
          <w:bCs/>
          <w:i/>
          <w:iCs/>
          <w:sz w:val="28"/>
          <w:szCs w:val="28"/>
          <w:u w:val="thick"/>
        </w:rPr>
        <w:t>α</w:t>
      </w:r>
    </w:p>
    <w:p w:rsidR="009E40E3" w:rsidRPr="001972EB" w:rsidRDefault="009E40E3" w:rsidP="009E40E3">
      <w:pPr>
        <w:pStyle w:val="a3"/>
        <w:ind w:left="7680"/>
        <w:rPr>
          <w:b/>
          <w:bCs/>
          <w:i/>
          <w:iCs/>
          <w:sz w:val="28"/>
          <w:szCs w:val="28"/>
          <w:u w:val="double"/>
        </w:rPr>
      </w:pPr>
    </w:p>
    <w:sectPr w:rsidR="009E40E3" w:rsidRPr="001972EB" w:rsidSect="009E6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6E2"/>
    <w:multiLevelType w:val="hybridMultilevel"/>
    <w:tmpl w:val="EF60DF18"/>
    <w:lvl w:ilvl="0" w:tplc="D2E890FE">
      <w:start w:val="2"/>
      <w:numFmt w:val="decimal"/>
      <w:lvlText w:val="%1."/>
      <w:lvlJc w:val="left"/>
      <w:pPr>
        <w:ind w:left="7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400" w:hanging="360"/>
      </w:pPr>
    </w:lvl>
    <w:lvl w:ilvl="2" w:tplc="0408001B" w:tentative="1">
      <w:start w:val="1"/>
      <w:numFmt w:val="lowerRoman"/>
      <w:lvlText w:val="%3."/>
      <w:lvlJc w:val="right"/>
      <w:pPr>
        <w:ind w:left="9120" w:hanging="180"/>
      </w:pPr>
    </w:lvl>
    <w:lvl w:ilvl="3" w:tplc="0408000F" w:tentative="1">
      <w:start w:val="1"/>
      <w:numFmt w:val="decimal"/>
      <w:lvlText w:val="%4."/>
      <w:lvlJc w:val="left"/>
      <w:pPr>
        <w:ind w:left="9840" w:hanging="360"/>
      </w:pPr>
    </w:lvl>
    <w:lvl w:ilvl="4" w:tplc="04080019" w:tentative="1">
      <w:start w:val="1"/>
      <w:numFmt w:val="lowerLetter"/>
      <w:lvlText w:val="%5."/>
      <w:lvlJc w:val="left"/>
      <w:pPr>
        <w:ind w:left="10560" w:hanging="360"/>
      </w:pPr>
    </w:lvl>
    <w:lvl w:ilvl="5" w:tplc="0408001B" w:tentative="1">
      <w:start w:val="1"/>
      <w:numFmt w:val="lowerRoman"/>
      <w:lvlText w:val="%6."/>
      <w:lvlJc w:val="right"/>
      <w:pPr>
        <w:ind w:left="11280" w:hanging="180"/>
      </w:pPr>
    </w:lvl>
    <w:lvl w:ilvl="6" w:tplc="0408000F" w:tentative="1">
      <w:start w:val="1"/>
      <w:numFmt w:val="decimal"/>
      <w:lvlText w:val="%7."/>
      <w:lvlJc w:val="left"/>
      <w:pPr>
        <w:ind w:left="12000" w:hanging="360"/>
      </w:pPr>
    </w:lvl>
    <w:lvl w:ilvl="7" w:tplc="04080019" w:tentative="1">
      <w:start w:val="1"/>
      <w:numFmt w:val="lowerLetter"/>
      <w:lvlText w:val="%8."/>
      <w:lvlJc w:val="left"/>
      <w:pPr>
        <w:ind w:left="12720" w:hanging="360"/>
      </w:pPr>
    </w:lvl>
    <w:lvl w:ilvl="8" w:tplc="0408001B" w:tentative="1">
      <w:start w:val="1"/>
      <w:numFmt w:val="lowerRoman"/>
      <w:lvlText w:val="%9."/>
      <w:lvlJc w:val="right"/>
      <w:pPr>
        <w:ind w:left="13440" w:hanging="180"/>
      </w:pPr>
    </w:lvl>
  </w:abstractNum>
  <w:abstractNum w:abstractNumId="1">
    <w:nsid w:val="3B206D16"/>
    <w:multiLevelType w:val="hybridMultilevel"/>
    <w:tmpl w:val="A68017C6"/>
    <w:lvl w:ilvl="0" w:tplc="50646F3A">
      <w:start w:val="1"/>
      <w:numFmt w:val="decimal"/>
      <w:lvlText w:val="%1."/>
      <w:lvlJc w:val="left"/>
      <w:pPr>
        <w:ind w:left="7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400" w:hanging="360"/>
      </w:pPr>
    </w:lvl>
    <w:lvl w:ilvl="2" w:tplc="0408001B" w:tentative="1">
      <w:start w:val="1"/>
      <w:numFmt w:val="lowerRoman"/>
      <w:lvlText w:val="%3."/>
      <w:lvlJc w:val="right"/>
      <w:pPr>
        <w:ind w:left="9120" w:hanging="180"/>
      </w:pPr>
    </w:lvl>
    <w:lvl w:ilvl="3" w:tplc="0408000F" w:tentative="1">
      <w:start w:val="1"/>
      <w:numFmt w:val="decimal"/>
      <w:lvlText w:val="%4."/>
      <w:lvlJc w:val="left"/>
      <w:pPr>
        <w:ind w:left="9840" w:hanging="360"/>
      </w:pPr>
    </w:lvl>
    <w:lvl w:ilvl="4" w:tplc="04080019" w:tentative="1">
      <w:start w:val="1"/>
      <w:numFmt w:val="lowerLetter"/>
      <w:lvlText w:val="%5."/>
      <w:lvlJc w:val="left"/>
      <w:pPr>
        <w:ind w:left="10560" w:hanging="360"/>
      </w:pPr>
    </w:lvl>
    <w:lvl w:ilvl="5" w:tplc="0408001B" w:tentative="1">
      <w:start w:val="1"/>
      <w:numFmt w:val="lowerRoman"/>
      <w:lvlText w:val="%6."/>
      <w:lvlJc w:val="right"/>
      <w:pPr>
        <w:ind w:left="11280" w:hanging="180"/>
      </w:pPr>
    </w:lvl>
    <w:lvl w:ilvl="6" w:tplc="0408000F" w:tentative="1">
      <w:start w:val="1"/>
      <w:numFmt w:val="decimal"/>
      <w:lvlText w:val="%7."/>
      <w:lvlJc w:val="left"/>
      <w:pPr>
        <w:ind w:left="12000" w:hanging="360"/>
      </w:pPr>
    </w:lvl>
    <w:lvl w:ilvl="7" w:tplc="04080019" w:tentative="1">
      <w:start w:val="1"/>
      <w:numFmt w:val="lowerLetter"/>
      <w:lvlText w:val="%8."/>
      <w:lvlJc w:val="left"/>
      <w:pPr>
        <w:ind w:left="12720" w:hanging="360"/>
      </w:pPr>
    </w:lvl>
    <w:lvl w:ilvl="8" w:tplc="0408001B" w:tentative="1">
      <w:start w:val="1"/>
      <w:numFmt w:val="lowerRoman"/>
      <w:lvlText w:val="%9."/>
      <w:lvlJc w:val="right"/>
      <w:pPr>
        <w:ind w:left="13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95A"/>
    <w:rsid w:val="000A0775"/>
    <w:rsid w:val="000D7746"/>
    <w:rsid w:val="001972EB"/>
    <w:rsid w:val="002179DD"/>
    <w:rsid w:val="00227DE3"/>
    <w:rsid w:val="00276B6B"/>
    <w:rsid w:val="0094495A"/>
    <w:rsid w:val="009E40E3"/>
    <w:rsid w:val="009E6ADC"/>
    <w:rsid w:val="00AD12B5"/>
    <w:rsid w:val="00BE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Lenovo1</cp:lastModifiedBy>
  <cp:revision>5</cp:revision>
  <dcterms:created xsi:type="dcterms:W3CDTF">2024-11-01T06:58:00Z</dcterms:created>
  <dcterms:modified xsi:type="dcterms:W3CDTF">2024-11-07T08:12:00Z</dcterms:modified>
</cp:coreProperties>
</file>