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02" w:rsidRPr="00261A8A" w:rsidRDefault="00261A8A" w:rsidP="00261A8A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261A8A">
        <w:rPr>
          <w:b/>
          <w:color w:val="0070C0"/>
          <w:sz w:val="32"/>
          <w:szCs w:val="32"/>
        </w:rPr>
        <w:t>Παιδί και Φυσικές Επιστήμες -Πείραμα</w:t>
      </w:r>
    </w:p>
    <w:p w:rsidR="00261A8A" w:rsidRDefault="00261A8A" w:rsidP="00261A8A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261A8A">
        <w:rPr>
          <w:color w:val="0070C0"/>
          <w:sz w:val="32"/>
          <w:szCs w:val="32"/>
        </w:rPr>
        <w:t>Η διαλυτότητα του νερού</w:t>
      </w:r>
    </w:p>
    <w:p w:rsidR="00133C9C" w:rsidRPr="00261A8A" w:rsidRDefault="00133C9C" w:rsidP="00261A8A">
      <w:pPr>
        <w:spacing w:after="0" w:line="240" w:lineRule="auto"/>
        <w:jc w:val="center"/>
        <w:rPr>
          <w:color w:val="0070C0"/>
          <w:sz w:val="32"/>
          <w:szCs w:val="32"/>
        </w:rPr>
      </w:pPr>
    </w:p>
    <w:tbl>
      <w:tblPr>
        <w:tblStyle w:val="a3"/>
        <w:tblW w:w="10227" w:type="dxa"/>
        <w:tblLook w:val="04A0"/>
      </w:tblPr>
      <w:tblGrid>
        <w:gridCol w:w="3901"/>
        <w:gridCol w:w="3061"/>
        <w:gridCol w:w="3265"/>
      </w:tblGrid>
      <w:tr w:rsidR="00261A8A" w:rsidTr="00D87F8E">
        <w:trPr>
          <w:trHeight w:val="4817"/>
        </w:trPr>
        <w:tc>
          <w:tcPr>
            <w:tcW w:w="3901" w:type="dxa"/>
            <w:tcBorders>
              <w:top w:val="single" w:sz="24" w:space="0" w:color="002060"/>
              <w:left w:val="single" w:sz="24" w:space="0" w:color="002060"/>
              <w:bottom w:val="single" w:sz="12" w:space="0" w:color="002060"/>
              <w:right w:val="single" w:sz="24" w:space="0" w:color="002060"/>
            </w:tcBorders>
          </w:tcPr>
          <w:p w:rsidR="00261A8A" w:rsidRDefault="00261A8A" w:rsidP="00261A8A">
            <w:pPr>
              <w:jc w:val="center"/>
              <w:rPr>
                <w:sz w:val="28"/>
                <w:szCs w:val="28"/>
              </w:rPr>
            </w:pPr>
            <w:r w:rsidRPr="00261A8A">
              <w:rPr>
                <w:sz w:val="28"/>
                <w:szCs w:val="28"/>
              </w:rPr>
              <w:t xml:space="preserve">Υλικά που θα ρίξεις στο νερό για να δεις αν </w:t>
            </w:r>
            <w:r w:rsidRPr="001E593E">
              <w:rPr>
                <w:b/>
                <w:i/>
                <w:sz w:val="28"/>
                <w:szCs w:val="28"/>
              </w:rPr>
              <w:t>διαλύονται ή όχι.</w:t>
            </w:r>
            <w:r w:rsidRPr="00261A8A">
              <w:rPr>
                <w:sz w:val="28"/>
                <w:szCs w:val="28"/>
              </w:rPr>
              <w:t xml:space="preserve"> Ανάλογα τι θα παρατηρήσεις</w:t>
            </w:r>
            <w:r>
              <w:rPr>
                <w:sz w:val="28"/>
                <w:szCs w:val="28"/>
              </w:rPr>
              <w:t xml:space="preserve"> σημείωσε στον πίνακα</w:t>
            </w:r>
            <w:r w:rsidR="00133C9C">
              <w:rPr>
                <w:sz w:val="28"/>
                <w:szCs w:val="28"/>
              </w:rPr>
              <w:t>, στο σωστό κουτάκι.</w:t>
            </w:r>
          </w:p>
          <w:p w:rsidR="00133C9C" w:rsidRDefault="00133C9C" w:rsidP="00261A8A">
            <w:pPr>
              <w:jc w:val="center"/>
              <w:rPr>
                <w:sz w:val="28"/>
                <w:szCs w:val="28"/>
              </w:rPr>
            </w:pPr>
          </w:p>
          <w:p w:rsidR="00133C9C" w:rsidRDefault="001D08F4" w:rsidP="00261A8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l-GR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left:0;text-align:left;margin-left:162.8pt;margin-top:1.8pt;width:16pt;height:15.65pt;z-index:251665408" fillcolor="#0070c0"/>
              </w:pict>
            </w:r>
            <w:r w:rsidR="00133C9C">
              <w:rPr>
                <w:sz w:val="28"/>
                <w:szCs w:val="28"/>
              </w:rPr>
              <w:t xml:space="preserve">Σε ότι διαλύεται βάλε: </w:t>
            </w:r>
          </w:p>
          <w:p w:rsidR="00133C9C" w:rsidRDefault="00133C9C" w:rsidP="00261A8A">
            <w:pPr>
              <w:jc w:val="center"/>
              <w:rPr>
                <w:sz w:val="28"/>
                <w:szCs w:val="28"/>
              </w:rPr>
            </w:pPr>
          </w:p>
          <w:p w:rsidR="00133C9C" w:rsidRPr="00261A8A" w:rsidRDefault="00133C9C" w:rsidP="00261A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Σε ότι δεν διαλύεται βάλε:</w:t>
            </w:r>
            <w:r w:rsidRPr="00133C9C">
              <w:rPr>
                <w:b/>
                <w:color w:val="002060"/>
                <w:sz w:val="72"/>
                <w:szCs w:val="72"/>
              </w:rPr>
              <w:t xml:space="preserve"> </w:t>
            </w:r>
            <w:r w:rsidRPr="00133C9C">
              <w:rPr>
                <w:b/>
                <w:color w:val="FF0000"/>
                <w:sz w:val="72"/>
                <w:szCs w:val="72"/>
              </w:rPr>
              <w:t>Χ</w:t>
            </w:r>
          </w:p>
        </w:tc>
        <w:tc>
          <w:tcPr>
            <w:tcW w:w="3061" w:type="dxa"/>
            <w:tcBorders>
              <w:top w:val="single" w:sz="24" w:space="0" w:color="002060"/>
              <w:left w:val="single" w:sz="24" w:space="0" w:color="002060"/>
              <w:bottom w:val="single" w:sz="12" w:space="0" w:color="002060"/>
              <w:right w:val="single" w:sz="24" w:space="0" w:color="002060"/>
            </w:tcBorders>
          </w:tcPr>
          <w:p w:rsidR="00261A8A" w:rsidRPr="00261A8A" w:rsidRDefault="00261A8A" w:rsidP="00261A8A">
            <w:pPr>
              <w:jc w:val="center"/>
              <w:rPr>
                <w:b/>
                <w:sz w:val="32"/>
                <w:szCs w:val="32"/>
              </w:rPr>
            </w:pPr>
            <w:r w:rsidRPr="00261A8A"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119977</wp:posOffset>
                  </wp:positionH>
                  <wp:positionV relativeFrom="paragraph">
                    <wp:posOffset>697129</wp:posOffset>
                  </wp:positionV>
                  <wp:extent cx="1600573" cy="1876823"/>
                  <wp:effectExtent l="19050" t="0" r="0" b="0"/>
                  <wp:wrapNone/>
                  <wp:docPr id="2" name="Εικόνα 1" descr="C:\Users\vaso\Documents\ΚΕΡΑΜΕΙΕΣ\BLOG αρθρα\ΝΕΡΟ\ποτηρι με καλαμακ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o\Documents\ΚΕΡΑΜΕΙΕΣ\BLOG αρθρα\ΝΕΡΟ\ποτηρι με καλαμακ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574" cy="187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A8A">
              <w:rPr>
                <w:b/>
                <w:sz w:val="32"/>
                <w:szCs w:val="32"/>
              </w:rPr>
              <w:t>Διαλύεται</w:t>
            </w:r>
          </w:p>
        </w:tc>
        <w:tc>
          <w:tcPr>
            <w:tcW w:w="3265" w:type="dxa"/>
            <w:tcBorders>
              <w:top w:val="single" w:sz="24" w:space="0" w:color="002060"/>
              <w:left w:val="single" w:sz="24" w:space="0" w:color="002060"/>
              <w:bottom w:val="single" w:sz="12" w:space="0" w:color="002060"/>
              <w:right w:val="single" w:sz="24" w:space="0" w:color="002060"/>
            </w:tcBorders>
          </w:tcPr>
          <w:p w:rsidR="00261A8A" w:rsidRPr="00261A8A" w:rsidRDefault="001D08F4" w:rsidP="00261A8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l-GR"/>
              </w:rPr>
              <w:pict>
                <v:shape id="_x0000_s1026" type="#_x0000_t120" style="position:absolute;left:0;text-align:left;margin-left:29.45pt;margin-top:136.7pt;width:6.9pt;height:7.15pt;z-index:251662336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shape>
              </w:pict>
            </w:r>
            <w:r>
              <w:rPr>
                <w:b/>
                <w:noProof/>
                <w:sz w:val="32"/>
                <w:szCs w:val="32"/>
                <w:lang w:eastAsia="el-GR"/>
              </w:rPr>
              <w:pict>
                <v:shape id="_x0000_s1028" type="#_x0000_t120" style="position:absolute;left:0;text-align:left;margin-left:67.55pt;margin-top:136.7pt;width:6.9pt;height:7.15pt;z-index:251664384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shape>
              </w:pict>
            </w:r>
            <w:r>
              <w:rPr>
                <w:b/>
                <w:noProof/>
                <w:sz w:val="32"/>
                <w:szCs w:val="32"/>
                <w:lang w:eastAsia="el-GR"/>
              </w:rPr>
              <w:pict>
                <v:shape id="_x0000_s1027" type="#_x0000_t120" style="position:absolute;left:0;text-align:left;margin-left:50.45pt;margin-top:172.45pt;width:6.9pt;height:7.15pt;z-index:251663360;mso-position-horizontal-relative:text;mso-position-vertical-relative:text" fillcolor="black [3200]" strokecolor="black [3213]" strokeweight="3pt">
                  <v:shadow on="t" type="perspective" color="#7f7f7f [1601]" opacity=".5" offset="1pt" offset2="-1pt"/>
                </v:shape>
              </w:pict>
            </w:r>
            <w:r w:rsidR="00133C9C">
              <w:rPr>
                <w:b/>
                <w:noProof/>
                <w:sz w:val="32"/>
                <w:szCs w:val="32"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112171</wp:posOffset>
                  </wp:positionH>
                  <wp:positionV relativeFrom="paragraph">
                    <wp:posOffset>673437</wp:posOffset>
                  </wp:positionV>
                  <wp:extent cx="1720103" cy="1900518"/>
                  <wp:effectExtent l="19050" t="0" r="0" b="0"/>
                  <wp:wrapNone/>
                  <wp:docPr id="3" name="Εικόνα 1" descr="C:\Users\vaso\Documents\ΚΕΡΑΜΕΙΕΣ\BLOG αρθρα\ΝΕΡΟ\ποτηρι με καλαμακ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o\Documents\ΚΕΡΑΜΕΙΕΣ\BLOG αρθρα\ΝΕΡΟ\ποτηρι με καλαμακ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103" cy="1900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A8A" w:rsidRPr="00261A8A">
              <w:rPr>
                <w:b/>
                <w:sz w:val="32"/>
                <w:szCs w:val="32"/>
              </w:rPr>
              <w:t>Δεν Διαλύεται</w:t>
            </w:r>
            <w:r w:rsidR="00261A8A" w:rsidRPr="00261A8A">
              <w:rPr>
                <w:b/>
                <w:noProof/>
                <w:sz w:val="32"/>
                <w:szCs w:val="32"/>
                <w:lang w:eastAsia="el-GR"/>
              </w:rPr>
              <w:t xml:space="preserve"> </w:t>
            </w:r>
          </w:p>
        </w:tc>
      </w:tr>
      <w:tr w:rsidR="00261A8A" w:rsidRPr="00D87F8E" w:rsidTr="00D87F8E">
        <w:trPr>
          <w:trHeight w:val="1185"/>
        </w:trPr>
        <w:tc>
          <w:tcPr>
            <w:tcW w:w="390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  <w:r w:rsidRPr="00D87F8E">
              <w:rPr>
                <w:b/>
                <w:sz w:val="44"/>
                <w:szCs w:val="44"/>
              </w:rPr>
              <w:t>Αλάτι</w:t>
            </w:r>
          </w:p>
        </w:tc>
        <w:tc>
          <w:tcPr>
            <w:tcW w:w="30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6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61A8A" w:rsidRPr="00D87F8E" w:rsidTr="00D87F8E">
        <w:trPr>
          <w:trHeight w:val="1155"/>
        </w:trPr>
        <w:tc>
          <w:tcPr>
            <w:tcW w:w="390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  <w:r w:rsidRPr="00D87F8E">
              <w:rPr>
                <w:b/>
                <w:sz w:val="44"/>
                <w:szCs w:val="44"/>
              </w:rPr>
              <w:t>Πέτρες</w:t>
            </w:r>
          </w:p>
        </w:tc>
        <w:tc>
          <w:tcPr>
            <w:tcW w:w="30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6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61A8A" w:rsidRPr="00D87F8E" w:rsidTr="00D87F8E">
        <w:trPr>
          <w:trHeight w:val="1185"/>
        </w:trPr>
        <w:tc>
          <w:tcPr>
            <w:tcW w:w="390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  <w:r w:rsidRPr="00D87F8E">
              <w:rPr>
                <w:b/>
                <w:sz w:val="44"/>
                <w:szCs w:val="44"/>
              </w:rPr>
              <w:t>Άμμος</w:t>
            </w:r>
          </w:p>
        </w:tc>
        <w:tc>
          <w:tcPr>
            <w:tcW w:w="30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6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61A8A" w:rsidRPr="00D87F8E" w:rsidTr="00D87F8E">
        <w:trPr>
          <w:trHeight w:val="1155"/>
        </w:trPr>
        <w:tc>
          <w:tcPr>
            <w:tcW w:w="390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  <w:r w:rsidRPr="00D87F8E">
              <w:rPr>
                <w:b/>
                <w:sz w:val="44"/>
                <w:szCs w:val="44"/>
              </w:rPr>
              <w:t>Ζάχαρη</w:t>
            </w:r>
          </w:p>
        </w:tc>
        <w:tc>
          <w:tcPr>
            <w:tcW w:w="30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6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61A8A" w:rsidRPr="00D87F8E" w:rsidTr="00D87F8E">
        <w:trPr>
          <w:trHeight w:val="1185"/>
        </w:trPr>
        <w:tc>
          <w:tcPr>
            <w:tcW w:w="390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  <w:r w:rsidRPr="00D87F8E">
              <w:rPr>
                <w:b/>
                <w:sz w:val="44"/>
                <w:szCs w:val="44"/>
              </w:rPr>
              <w:t>Καφές</w:t>
            </w:r>
          </w:p>
        </w:tc>
        <w:tc>
          <w:tcPr>
            <w:tcW w:w="30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6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261A8A" w:rsidRPr="00D87F8E" w:rsidTr="00D87F8E">
        <w:trPr>
          <w:trHeight w:val="1185"/>
        </w:trPr>
        <w:tc>
          <w:tcPr>
            <w:tcW w:w="390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774CE6" w:rsidP="00261A8A">
            <w:pPr>
              <w:jc w:val="center"/>
              <w:rPr>
                <w:b/>
                <w:sz w:val="44"/>
                <w:szCs w:val="44"/>
              </w:rPr>
            </w:pPr>
            <w:r w:rsidRPr="00D87F8E">
              <w:rPr>
                <w:b/>
                <w:sz w:val="44"/>
                <w:szCs w:val="44"/>
              </w:rPr>
              <w:t>Λάδι</w:t>
            </w:r>
          </w:p>
        </w:tc>
        <w:tc>
          <w:tcPr>
            <w:tcW w:w="306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26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261A8A" w:rsidRPr="00D87F8E" w:rsidRDefault="00261A8A" w:rsidP="00261A8A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261A8A" w:rsidRDefault="00261A8A" w:rsidP="00D87F8E">
      <w:pPr>
        <w:tabs>
          <w:tab w:val="left" w:pos="1082"/>
        </w:tabs>
        <w:spacing w:after="0" w:line="240" w:lineRule="auto"/>
        <w:rPr>
          <w:sz w:val="32"/>
          <w:szCs w:val="32"/>
        </w:rPr>
      </w:pPr>
    </w:p>
    <w:p w:rsidR="00261A8A" w:rsidRDefault="00261A8A" w:rsidP="00D87F8E">
      <w:pPr>
        <w:tabs>
          <w:tab w:val="left" w:pos="1139"/>
        </w:tabs>
        <w:spacing w:after="0" w:line="240" w:lineRule="auto"/>
        <w:rPr>
          <w:sz w:val="32"/>
          <w:szCs w:val="32"/>
        </w:rPr>
      </w:pPr>
    </w:p>
    <w:p w:rsidR="00261A8A" w:rsidRPr="00261A8A" w:rsidRDefault="00261A8A" w:rsidP="00261A8A">
      <w:pPr>
        <w:spacing w:after="0" w:line="240" w:lineRule="auto"/>
        <w:jc w:val="center"/>
        <w:rPr>
          <w:sz w:val="32"/>
          <w:szCs w:val="32"/>
        </w:rPr>
      </w:pPr>
    </w:p>
    <w:sectPr w:rsidR="00261A8A" w:rsidRPr="00261A8A" w:rsidSect="00133C9C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D4" w:rsidRDefault="006803D4" w:rsidP="00D87F8E">
      <w:pPr>
        <w:spacing w:after="0" w:line="240" w:lineRule="auto"/>
      </w:pPr>
      <w:r>
        <w:separator/>
      </w:r>
    </w:p>
  </w:endnote>
  <w:endnote w:type="continuationSeparator" w:id="1">
    <w:p w:rsidR="006803D4" w:rsidRDefault="006803D4" w:rsidP="00D8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F8E" w:rsidRDefault="00D87F8E">
    <w:pPr>
      <w:pStyle w:val="a6"/>
      <w:rPr>
        <w:color w:val="002060"/>
      </w:rPr>
    </w:pPr>
    <w:r>
      <w:rPr>
        <w:color w:val="002060"/>
      </w:rPr>
      <w:t>Νηπιαγωγείο Κεραμειών</w:t>
    </w:r>
  </w:p>
  <w:p w:rsidR="00D87F8E" w:rsidRPr="00D87F8E" w:rsidRDefault="00D87F8E">
    <w:pPr>
      <w:pStyle w:val="a6"/>
      <w:rPr>
        <w:color w:val="002060"/>
      </w:rPr>
    </w:pPr>
    <w:r>
      <w:rPr>
        <w:color w:val="002060"/>
      </w:rPr>
      <w:t>Σχ. Έτος: 2019-2020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D4" w:rsidRDefault="006803D4" w:rsidP="00D87F8E">
      <w:pPr>
        <w:spacing w:after="0" w:line="240" w:lineRule="auto"/>
      </w:pPr>
      <w:r>
        <w:separator/>
      </w:r>
    </w:p>
  </w:footnote>
  <w:footnote w:type="continuationSeparator" w:id="1">
    <w:p w:rsidR="006803D4" w:rsidRDefault="006803D4" w:rsidP="00D87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A8A"/>
    <w:rsid w:val="00133C9C"/>
    <w:rsid w:val="001D08F4"/>
    <w:rsid w:val="001E593E"/>
    <w:rsid w:val="00261A8A"/>
    <w:rsid w:val="005875B4"/>
    <w:rsid w:val="006803D4"/>
    <w:rsid w:val="00774CE6"/>
    <w:rsid w:val="00B80E18"/>
    <w:rsid w:val="00CA3FBF"/>
    <w:rsid w:val="00D87F8E"/>
    <w:rsid w:val="00F9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6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61A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D87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D87F8E"/>
  </w:style>
  <w:style w:type="paragraph" w:styleId="a6">
    <w:name w:val="footer"/>
    <w:basedOn w:val="a"/>
    <w:link w:val="Char1"/>
    <w:uiPriority w:val="99"/>
    <w:semiHidden/>
    <w:unhideWhenUsed/>
    <w:rsid w:val="00D87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D87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4</cp:revision>
  <dcterms:created xsi:type="dcterms:W3CDTF">2020-05-18T15:25:00Z</dcterms:created>
  <dcterms:modified xsi:type="dcterms:W3CDTF">2020-05-24T11:48:00Z</dcterms:modified>
</cp:coreProperties>
</file>