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37" w:rsidRDefault="002D6537" w:rsidP="002D6537">
      <w:pPr>
        <w:rPr>
          <w:rFonts w:ascii="Verdana" w:hAnsi="Verdana"/>
          <w:sz w:val="24"/>
          <w:szCs w:val="24"/>
        </w:rPr>
      </w:pPr>
      <w:r>
        <w:rPr>
          <w:rFonts w:ascii="Verdana" w:hAnsi="Verdana"/>
          <w:sz w:val="24"/>
          <w:szCs w:val="24"/>
        </w:rPr>
        <w:t xml:space="preserve">ΜΑΘΗΜΑ :  ΠΕΡΙΒΑΛΛΟΝ ΚΑΙ ΓΕΩΡΓΙΑ </w:t>
      </w:r>
    </w:p>
    <w:p w:rsidR="002D6537" w:rsidRDefault="002D6537" w:rsidP="002D6537">
      <w:pPr>
        <w:rPr>
          <w:rFonts w:ascii="Verdana" w:hAnsi="Verdana"/>
          <w:sz w:val="24"/>
          <w:szCs w:val="24"/>
        </w:rPr>
      </w:pPr>
      <w:r>
        <w:rPr>
          <w:rFonts w:ascii="Verdana" w:hAnsi="Verdana"/>
          <w:sz w:val="24"/>
          <w:szCs w:val="24"/>
        </w:rPr>
        <w:t>ΤΑΞΗ :  Γ΄ ΛΥΚΕΙΟΥ ( ΓΕΩΠΟΝΙΑΣ )</w:t>
      </w:r>
    </w:p>
    <w:p w:rsidR="002D6537" w:rsidRDefault="002D6537" w:rsidP="002D6537">
      <w:pPr>
        <w:rPr>
          <w:rFonts w:ascii="Verdana" w:hAnsi="Verdana"/>
          <w:sz w:val="24"/>
          <w:szCs w:val="24"/>
        </w:rPr>
      </w:pPr>
      <w:r>
        <w:rPr>
          <w:rFonts w:ascii="Verdana" w:hAnsi="Verdana"/>
          <w:sz w:val="24"/>
          <w:szCs w:val="24"/>
        </w:rPr>
        <w:t xml:space="preserve">ΚΕΦΑΛΑΙΟ </w:t>
      </w:r>
      <w:r w:rsidR="00446608">
        <w:rPr>
          <w:rFonts w:ascii="Verdana" w:hAnsi="Verdana"/>
          <w:sz w:val="24"/>
          <w:szCs w:val="24"/>
        </w:rPr>
        <w:t>2</w:t>
      </w:r>
      <w:r>
        <w:rPr>
          <w:rFonts w:ascii="Verdana" w:hAnsi="Verdana"/>
          <w:sz w:val="24"/>
          <w:szCs w:val="24"/>
          <w:vertAlign w:val="superscript"/>
        </w:rPr>
        <w:t xml:space="preserve">0 </w:t>
      </w:r>
      <w:r>
        <w:rPr>
          <w:rFonts w:ascii="Verdana" w:hAnsi="Verdana"/>
          <w:sz w:val="24"/>
          <w:szCs w:val="24"/>
        </w:rPr>
        <w:t xml:space="preserve"> :  </w:t>
      </w:r>
      <w:r w:rsidR="00446608">
        <w:rPr>
          <w:rFonts w:ascii="Verdana" w:hAnsi="Verdana"/>
          <w:b/>
          <w:sz w:val="24"/>
          <w:szCs w:val="24"/>
        </w:rPr>
        <w:t xml:space="preserve">Βιομάζα </w:t>
      </w:r>
    </w:p>
    <w:p w:rsidR="002D6537" w:rsidRDefault="002D6537" w:rsidP="002D6537">
      <w:pPr>
        <w:rPr>
          <w:rFonts w:ascii="Verdana" w:hAnsi="Verdana"/>
          <w:sz w:val="24"/>
          <w:szCs w:val="24"/>
        </w:rPr>
      </w:pPr>
      <w:r>
        <w:rPr>
          <w:rFonts w:ascii="Verdana" w:hAnsi="Verdana"/>
          <w:sz w:val="24"/>
          <w:szCs w:val="24"/>
        </w:rPr>
        <w:t xml:space="preserve">ΕΚΠΑΙΔΕΥΤΙΚΟΣ :ΛΑΠΠΑ ΧΡΥΣΟΥΛΑ   ΠΕ 8802 </w:t>
      </w:r>
    </w:p>
    <w:p w:rsidR="002D6537" w:rsidRDefault="005E7993" w:rsidP="002D6537">
      <w:pPr>
        <w:rPr>
          <w:rFonts w:ascii="Verdana" w:hAnsi="Verdana"/>
          <w:sz w:val="24"/>
          <w:szCs w:val="24"/>
        </w:rPr>
      </w:pPr>
      <w:r>
        <w:rPr>
          <w:rFonts w:ascii="Verdana" w:hAnsi="Verdana"/>
          <w:sz w:val="24"/>
          <w:szCs w:val="24"/>
        </w:rPr>
        <w:t xml:space="preserve">ΗΜΕΡΟΜΗΝΙΑ : </w:t>
      </w:r>
      <w:r w:rsidRPr="007412B4">
        <w:rPr>
          <w:rFonts w:ascii="Verdana" w:hAnsi="Verdana"/>
          <w:sz w:val="24"/>
          <w:szCs w:val="24"/>
        </w:rPr>
        <w:t>27</w:t>
      </w:r>
      <w:r w:rsidR="002D6537">
        <w:rPr>
          <w:rFonts w:ascii="Verdana" w:hAnsi="Verdana"/>
          <w:sz w:val="24"/>
          <w:szCs w:val="24"/>
        </w:rPr>
        <w:t>-04-2020</w:t>
      </w:r>
    </w:p>
    <w:p w:rsidR="00BA0801" w:rsidRPr="00240D30" w:rsidRDefault="002D6537" w:rsidP="00BA0801">
      <w:pPr>
        <w:jc w:val="both"/>
        <w:rPr>
          <w:rFonts w:ascii="Verdana" w:hAnsi="Verdana"/>
          <w:color w:val="0070C0"/>
          <w:sz w:val="24"/>
          <w:szCs w:val="24"/>
        </w:rPr>
      </w:pPr>
      <w:r>
        <w:rPr>
          <w:rFonts w:ascii="Verdana" w:hAnsi="Verdana"/>
          <w:sz w:val="24"/>
          <w:szCs w:val="24"/>
        </w:rPr>
        <w:t xml:space="preserve">Αγαπητοί  μου μαθητές και μαθήτριες, σας στέλνω </w:t>
      </w:r>
      <w:r w:rsidR="00583306" w:rsidRPr="00581A86">
        <w:rPr>
          <w:rFonts w:ascii="Verdana" w:hAnsi="Verdana"/>
          <w:color w:val="FF0000"/>
          <w:sz w:val="24"/>
          <w:szCs w:val="24"/>
        </w:rPr>
        <w:t>1</w:t>
      </w:r>
      <w:r w:rsidRPr="00581A86">
        <w:rPr>
          <w:rFonts w:ascii="Verdana" w:hAnsi="Verdana"/>
          <w:color w:val="FF0000"/>
          <w:sz w:val="24"/>
          <w:szCs w:val="24"/>
        </w:rPr>
        <w:t xml:space="preserve"> βίντεο</w:t>
      </w:r>
      <w:r w:rsidR="00F9714D">
        <w:rPr>
          <w:rFonts w:ascii="Verdana" w:hAnsi="Verdana"/>
          <w:sz w:val="24"/>
          <w:szCs w:val="24"/>
        </w:rPr>
        <w:t xml:space="preserve">( για την διαχείριση </w:t>
      </w:r>
      <w:r w:rsidR="006E2AD2">
        <w:rPr>
          <w:rFonts w:ascii="Verdana" w:hAnsi="Verdana"/>
          <w:sz w:val="24"/>
          <w:szCs w:val="24"/>
        </w:rPr>
        <w:t xml:space="preserve">κτηνοτροφικών </w:t>
      </w:r>
      <w:r w:rsidR="00F9714D">
        <w:rPr>
          <w:rFonts w:ascii="Verdana" w:hAnsi="Verdana"/>
          <w:sz w:val="24"/>
          <w:szCs w:val="24"/>
        </w:rPr>
        <w:t xml:space="preserve"> αποβλήτων) </w:t>
      </w:r>
      <w:r w:rsidR="00F9714D" w:rsidRPr="00F9714D">
        <w:rPr>
          <w:rFonts w:ascii="Verdana" w:hAnsi="Verdana"/>
          <w:sz w:val="24"/>
          <w:szCs w:val="24"/>
        </w:rPr>
        <w:t>και πληροφορίες για την βιομάζα</w:t>
      </w:r>
      <w:r w:rsidR="00F9714D">
        <w:rPr>
          <w:rFonts w:ascii="Verdana" w:hAnsi="Verdana"/>
          <w:sz w:val="24"/>
          <w:szCs w:val="24"/>
        </w:rPr>
        <w:t>.</w:t>
      </w:r>
      <w:r w:rsidR="00446608">
        <w:rPr>
          <w:rFonts w:ascii="Verdana" w:hAnsi="Verdana"/>
          <w:sz w:val="24"/>
          <w:szCs w:val="24"/>
        </w:rPr>
        <w:t xml:space="preserve"> Φυσικά,    θα τα</w:t>
      </w:r>
      <w:r w:rsidRPr="00F9714D">
        <w:rPr>
          <w:rFonts w:ascii="Verdana" w:hAnsi="Verdana"/>
          <w:sz w:val="24"/>
          <w:szCs w:val="24"/>
        </w:rPr>
        <w:t xml:space="preserve">  συζητήσουμε στη τάξη, όταν ξαναβρεθούμε στο σχολείο μας. </w:t>
      </w:r>
      <w:r w:rsidR="00BA0801" w:rsidRPr="00240D30">
        <w:rPr>
          <w:rFonts w:ascii="Verdana" w:hAnsi="Verdana"/>
          <w:color w:val="0070C0"/>
          <w:sz w:val="24"/>
          <w:szCs w:val="24"/>
        </w:rPr>
        <w:t xml:space="preserve">  Εύχομαι  να είμαστε όλοι υγιείς!!! </w:t>
      </w:r>
      <w:r w:rsidR="0044539B" w:rsidRPr="00240D30">
        <w:rPr>
          <w:rFonts w:ascii="Verdana" w:hAnsi="Verdana"/>
          <w:color w:val="0070C0"/>
          <w:sz w:val="24"/>
          <w:szCs w:val="24"/>
        </w:rPr>
        <w:t xml:space="preserve">Χρόνια </w:t>
      </w:r>
      <w:r w:rsidR="0044539B">
        <w:rPr>
          <w:rFonts w:ascii="Verdana" w:hAnsi="Verdana"/>
          <w:color w:val="0070C0"/>
          <w:sz w:val="24"/>
          <w:szCs w:val="24"/>
        </w:rPr>
        <w:t>πολλά!!!</w:t>
      </w:r>
      <w:r w:rsidR="0044539B" w:rsidRPr="00240D30">
        <w:rPr>
          <w:rFonts w:ascii="Verdana" w:hAnsi="Verdana"/>
          <w:color w:val="0070C0"/>
          <w:sz w:val="24"/>
          <w:szCs w:val="24"/>
        </w:rPr>
        <w:t xml:space="preserve">   </w:t>
      </w:r>
    </w:p>
    <w:p w:rsidR="008D5518" w:rsidRPr="00446608" w:rsidRDefault="008D5518" w:rsidP="00446608">
      <w:pPr>
        <w:jc w:val="both"/>
        <w:rPr>
          <w:rFonts w:ascii="Verdana" w:hAnsi="Verdana"/>
          <w:sz w:val="24"/>
          <w:szCs w:val="24"/>
        </w:rPr>
      </w:pPr>
    </w:p>
    <w:p w:rsidR="007412B4" w:rsidRPr="006E2AD2" w:rsidRDefault="006E2AD2" w:rsidP="006E2AD2">
      <w:pPr>
        <w:spacing w:before="100" w:beforeAutospacing="1" w:after="100" w:afterAutospacing="1" w:line="240" w:lineRule="auto"/>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Διαχείριση κτηνοτροφικών αποβλήτων </w:t>
      </w:r>
    </w:p>
    <w:p w:rsidR="007412B4" w:rsidRPr="006E2AD2" w:rsidRDefault="006E2AD2">
      <w:pPr>
        <w:rPr>
          <w:sz w:val="28"/>
          <w:szCs w:val="28"/>
        </w:rPr>
      </w:pPr>
      <w:r w:rsidRPr="006E2AD2">
        <w:rPr>
          <w:color w:val="FF0000"/>
          <w:sz w:val="28"/>
          <w:szCs w:val="28"/>
        </w:rPr>
        <w:t xml:space="preserve">  Βίντεο</w:t>
      </w:r>
      <w:r w:rsidRPr="006E2AD2">
        <w:rPr>
          <w:sz w:val="28"/>
          <w:szCs w:val="28"/>
        </w:rPr>
        <w:t xml:space="preserve"> ( χρόνος : 29,58΄ ) </w:t>
      </w:r>
      <w:hyperlink r:id="rId5" w:history="1">
        <w:r w:rsidR="007412B4" w:rsidRPr="006E2AD2">
          <w:rPr>
            <w:rStyle w:val="-"/>
            <w:sz w:val="28"/>
            <w:szCs w:val="28"/>
          </w:rPr>
          <w:t>https://www.youtube.com/watch?v=ktoqwKO6TAo</w:t>
        </w:r>
      </w:hyperlink>
    </w:p>
    <w:p w:rsidR="004B688C" w:rsidRPr="00827AED" w:rsidRDefault="004B688C" w:rsidP="00827AED">
      <w:pPr>
        <w:pStyle w:val="1"/>
        <w:jc w:val="center"/>
        <w:rPr>
          <w:color w:val="C00000"/>
          <w:u w:val="single"/>
        </w:rPr>
      </w:pPr>
      <w:r w:rsidRPr="00827AED">
        <w:rPr>
          <w:color w:val="C00000"/>
          <w:u w:val="single"/>
        </w:rPr>
        <w:t>Τι είναι Βιομάζα;</w:t>
      </w:r>
    </w:p>
    <w:p w:rsidR="00C62109" w:rsidRDefault="004B688C" w:rsidP="00827AED">
      <w:pPr>
        <w:pStyle w:val="Web"/>
        <w:jc w:val="center"/>
        <w:rPr>
          <w:lang w:val="en-US"/>
        </w:rPr>
      </w:pPr>
      <w:r>
        <w:rPr>
          <w:noProof/>
        </w:rPr>
        <w:drawing>
          <wp:inline distT="0" distB="0" distL="0" distR="0">
            <wp:extent cx="3152775" cy="1847850"/>
            <wp:effectExtent l="19050" t="0" r="9525" b="0"/>
            <wp:docPr id="1" name="Εικόνα 1" descr="Wood pel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 pellets"/>
                    <pic:cNvPicPr>
                      <a:picLocks noChangeAspect="1" noChangeArrowheads="1"/>
                    </pic:cNvPicPr>
                  </pic:nvPicPr>
                  <pic:blipFill>
                    <a:blip r:embed="rId6"/>
                    <a:srcRect/>
                    <a:stretch>
                      <a:fillRect/>
                    </a:stretch>
                  </pic:blipFill>
                  <pic:spPr bwMode="auto">
                    <a:xfrm>
                      <a:off x="0" y="0"/>
                      <a:ext cx="3152775" cy="1847850"/>
                    </a:xfrm>
                    <a:prstGeom prst="rect">
                      <a:avLst/>
                    </a:prstGeom>
                    <a:noFill/>
                    <a:ln w="9525">
                      <a:noFill/>
                      <a:miter lim="800000"/>
                      <a:headEnd/>
                      <a:tailEnd/>
                    </a:ln>
                  </pic:spPr>
                </pic:pic>
              </a:graphicData>
            </a:graphic>
          </wp:inline>
        </w:drawing>
      </w:r>
    </w:p>
    <w:p w:rsidR="00827AED" w:rsidRPr="00A547CB" w:rsidRDefault="004B688C" w:rsidP="0044539B">
      <w:pPr>
        <w:pStyle w:val="Web"/>
        <w:jc w:val="both"/>
        <w:rPr>
          <w:rFonts w:ascii="Arial" w:hAnsi="Arial" w:cs="Arial"/>
          <w:sz w:val="28"/>
          <w:szCs w:val="28"/>
        </w:rPr>
      </w:pPr>
      <w:r w:rsidRPr="00827AED">
        <w:rPr>
          <w:rFonts w:ascii="Arial" w:hAnsi="Arial" w:cs="Arial"/>
          <w:sz w:val="28"/>
          <w:szCs w:val="28"/>
        </w:rPr>
        <w:t xml:space="preserve">Ο όρος </w:t>
      </w:r>
      <w:r w:rsidRPr="00827AED">
        <w:rPr>
          <w:rFonts w:ascii="Arial" w:hAnsi="Arial" w:cs="Arial"/>
          <w:b/>
          <w:bCs/>
          <w:color w:val="FF0000"/>
          <w:sz w:val="28"/>
          <w:szCs w:val="28"/>
        </w:rPr>
        <w:t>Βιομάζα</w:t>
      </w:r>
      <w:r w:rsidRPr="00827AED">
        <w:rPr>
          <w:rFonts w:ascii="Arial" w:hAnsi="Arial" w:cs="Arial"/>
          <w:sz w:val="28"/>
          <w:szCs w:val="28"/>
        </w:rPr>
        <w:t xml:space="preserve"> περιλαμβάνει οποιοδήποτε υλικό προέρχεται από ζωντανούς οργανισμούς. Ειδικότερα, η βιομάζα για ενεργειακούς σκοπούς, περιλαμβάνει κάθε τύπο που μπορεί να χρησιμοποιηθεί για την παραγωγή στερεών, υγρών και/ ή αέριων καυσίμων. Στην πράξη υπάρχουν δύο τύποι: οι </w:t>
      </w:r>
      <w:r w:rsidRPr="00827AED">
        <w:rPr>
          <w:rStyle w:val="a3"/>
          <w:rFonts w:ascii="Arial" w:hAnsi="Arial" w:cs="Arial"/>
          <w:sz w:val="28"/>
          <w:szCs w:val="28"/>
        </w:rPr>
        <w:t>υπολειμματικές μορφές βιομάζας</w:t>
      </w:r>
      <w:r w:rsidRPr="00827AED">
        <w:rPr>
          <w:rFonts w:ascii="Arial" w:hAnsi="Arial" w:cs="Arial"/>
          <w:sz w:val="28"/>
          <w:szCs w:val="28"/>
        </w:rPr>
        <w:t xml:space="preserve"> (τα κάθε είδους </w:t>
      </w:r>
      <w:r w:rsidRPr="00827AED">
        <w:rPr>
          <w:rFonts w:ascii="Arial" w:hAnsi="Arial" w:cs="Arial"/>
          <w:b/>
          <w:color w:val="FF0000"/>
          <w:sz w:val="32"/>
          <w:szCs w:val="32"/>
        </w:rPr>
        <w:t xml:space="preserve">φυτικά υπολείμματα και ζωικά απόβλητα και τα απορρίμματα) </w:t>
      </w:r>
      <w:r w:rsidRPr="00827AED">
        <w:rPr>
          <w:rFonts w:ascii="Arial" w:hAnsi="Arial" w:cs="Arial"/>
          <w:sz w:val="28"/>
          <w:szCs w:val="28"/>
        </w:rPr>
        <w:t xml:space="preserve">και δεύτερον η </w:t>
      </w:r>
      <w:r w:rsidRPr="00827AED">
        <w:rPr>
          <w:rStyle w:val="a3"/>
          <w:rFonts w:ascii="Arial" w:hAnsi="Arial" w:cs="Arial"/>
          <w:sz w:val="28"/>
          <w:szCs w:val="28"/>
        </w:rPr>
        <w:t xml:space="preserve">βιομάζα που παράγεται από </w:t>
      </w:r>
      <w:r w:rsidRPr="00827AED">
        <w:rPr>
          <w:rStyle w:val="a3"/>
          <w:rFonts w:ascii="Arial" w:hAnsi="Arial" w:cs="Arial"/>
          <w:color w:val="FF0000"/>
          <w:sz w:val="28"/>
          <w:szCs w:val="28"/>
        </w:rPr>
        <w:t>ενεργειακές καλλιέργειες</w:t>
      </w:r>
      <w:r w:rsidRPr="00827AED">
        <w:rPr>
          <w:rFonts w:ascii="Arial" w:hAnsi="Arial" w:cs="Arial"/>
          <w:color w:val="FF0000"/>
          <w:sz w:val="28"/>
          <w:szCs w:val="28"/>
        </w:rPr>
        <w:t>.</w:t>
      </w:r>
    </w:p>
    <w:p w:rsidR="004B688C" w:rsidRPr="00827AED" w:rsidRDefault="004B688C" w:rsidP="004B688C">
      <w:pPr>
        <w:pStyle w:val="Web"/>
        <w:rPr>
          <w:rFonts w:ascii="Arial" w:hAnsi="Arial" w:cs="Arial"/>
          <w:b/>
          <w:color w:val="C00000"/>
          <w:sz w:val="32"/>
          <w:szCs w:val="32"/>
          <w:u w:val="single"/>
        </w:rPr>
      </w:pPr>
      <w:r w:rsidRPr="00827AED">
        <w:rPr>
          <w:rFonts w:ascii="Arial" w:hAnsi="Arial" w:cs="Arial"/>
          <w:b/>
          <w:color w:val="C00000"/>
          <w:sz w:val="32"/>
          <w:szCs w:val="32"/>
          <w:u w:val="single"/>
        </w:rPr>
        <w:lastRenderedPageBreak/>
        <w:t>Οι κύριες εφαρμογές με καύσιμο τη Βιομάζα είναι:</w:t>
      </w:r>
    </w:p>
    <w:p w:rsidR="004B688C" w:rsidRPr="00827AED" w:rsidRDefault="004B688C" w:rsidP="00827AED">
      <w:pPr>
        <w:numPr>
          <w:ilvl w:val="0"/>
          <w:numId w:val="1"/>
        </w:numPr>
        <w:spacing w:before="100" w:beforeAutospacing="1" w:after="100" w:afterAutospacing="1" w:line="240" w:lineRule="auto"/>
        <w:jc w:val="both"/>
        <w:rPr>
          <w:rFonts w:ascii="Arial" w:hAnsi="Arial" w:cs="Arial"/>
          <w:sz w:val="28"/>
          <w:szCs w:val="28"/>
        </w:rPr>
      </w:pPr>
      <w:r w:rsidRPr="00827AED">
        <w:rPr>
          <w:rStyle w:val="a3"/>
          <w:rFonts w:ascii="Arial" w:hAnsi="Arial" w:cs="Arial"/>
          <w:color w:val="00B050"/>
          <w:sz w:val="28"/>
          <w:szCs w:val="28"/>
        </w:rPr>
        <w:t>Θέρμανση θερμοκηπίων:</w:t>
      </w:r>
      <w:r w:rsidRPr="00827AED">
        <w:rPr>
          <w:rFonts w:ascii="Arial" w:hAnsi="Arial" w:cs="Arial"/>
          <w:sz w:val="28"/>
          <w:szCs w:val="28"/>
        </w:rPr>
        <w:t xml:space="preserve"> Σε περιοχές της χώρας όπου υπάρχουν μεγάλες ποσότητες διαθέσιμης βιομάζας, χρησιμοποιείται η βιομάζα σαν καύσιμο σε κατάλληλους λέβητες για τη θέρμανση θερμοκηπίων.</w:t>
      </w:r>
    </w:p>
    <w:p w:rsidR="004B688C" w:rsidRPr="00827AED" w:rsidRDefault="004B688C" w:rsidP="00EB043F">
      <w:pPr>
        <w:numPr>
          <w:ilvl w:val="0"/>
          <w:numId w:val="1"/>
        </w:numPr>
        <w:spacing w:before="100" w:beforeAutospacing="1" w:after="100" w:afterAutospacing="1" w:line="240" w:lineRule="auto"/>
        <w:jc w:val="both"/>
        <w:rPr>
          <w:rFonts w:ascii="Arial" w:hAnsi="Arial" w:cs="Arial"/>
          <w:sz w:val="28"/>
          <w:szCs w:val="28"/>
        </w:rPr>
      </w:pPr>
      <w:r w:rsidRPr="00827AED">
        <w:rPr>
          <w:rStyle w:val="a3"/>
          <w:rFonts w:ascii="Arial" w:hAnsi="Arial" w:cs="Arial"/>
          <w:color w:val="00B050"/>
          <w:sz w:val="28"/>
          <w:szCs w:val="28"/>
        </w:rPr>
        <w:t>Θέρμανση κτιρίων με καύση βιομάζας σε ατομικούς/κεντρικούς λέβητες:</w:t>
      </w:r>
      <w:r w:rsidRPr="00827AED">
        <w:rPr>
          <w:rFonts w:ascii="Arial" w:hAnsi="Arial" w:cs="Arial"/>
          <w:sz w:val="28"/>
          <w:szCs w:val="28"/>
        </w:rPr>
        <w:t xml:space="preserve"> Σε ορισμένες περιοχές της Ελλάδας χρησιμοποιούνται για τη θέρμανση κτιρίων ατομικοί/κεντρικοί λέβητες </w:t>
      </w:r>
      <w:proofErr w:type="spellStart"/>
      <w:r w:rsidRPr="00827AED">
        <w:rPr>
          <w:rFonts w:ascii="Arial" w:hAnsi="Arial" w:cs="Arial"/>
          <w:sz w:val="28"/>
          <w:szCs w:val="28"/>
        </w:rPr>
        <w:t>πυρηνόξυλου</w:t>
      </w:r>
      <w:proofErr w:type="spellEnd"/>
      <w:r w:rsidRPr="00827AED">
        <w:rPr>
          <w:rFonts w:ascii="Arial" w:hAnsi="Arial" w:cs="Arial"/>
          <w:sz w:val="28"/>
          <w:szCs w:val="28"/>
        </w:rPr>
        <w:t>.</w:t>
      </w:r>
    </w:p>
    <w:p w:rsidR="004B688C" w:rsidRPr="00827AED" w:rsidRDefault="004B688C" w:rsidP="00827AED">
      <w:pPr>
        <w:numPr>
          <w:ilvl w:val="0"/>
          <w:numId w:val="1"/>
        </w:numPr>
        <w:spacing w:before="100" w:beforeAutospacing="1" w:after="100" w:afterAutospacing="1" w:line="240" w:lineRule="auto"/>
        <w:jc w:val="both"/>
        <w:rPr>
          <w:rFonts w:ascii="Arial" w:hAnsi="Arial" w:cs="Arial"/>
          <w:sz w:val="28"/>
          <w:szCs w:val="28"/>
        </w:rPr>
      </w:pPr>
      <w:r w:rsidRPr="00827AED">
        <w:rPr>
          <w:rStyle w:val="a3"/>
          <w:rFonts w:ascii="Arial" w:hAnsi="Arial" w:cs="Arial"/>
          <w:color w:val="00B050"/>
          <w:sz w:val="28"/>
          <w:szCs w:val="28"/>
        </w:rPr>
        <w:t>Παραγωγή ενέργειας σε γεωργικές βιομηχανίες</w:t>
      </w:r>
      <w:r w:rsidRPr="00827AED">
        <w:rPr>
          <w:rStyle w:val="a3"/>
          <w:rFonts w:ascii="Arial" w:hAnsi="Arial" w:cs="Arial"/>
          <w:sz w:val="28"/>
          <w:szCs w:val="28"/>
        </w:rPr>
        <w:t>:</w:t>
      </w:r>
      <w:r w:rsidRPr="00827AED">
        <w:rPr>
          <w:rFonts w:ascii="Arial" w:hAnsi="Arial" w:cs="Arial"/>
          <w:sz w:val="28"/>
          <w:szCs w:val="28"/>
        </w:rPr>
        <w:t xml:space="preserve"> Βιομάζα για παραγωγή ενέργειας χρησιμοποιείται από γεωργικές βιομηχανίες στις οποίες η βιομάζα προκύπτει σε σημαντικές ποσότητες σαν υπόλειμμα ή υποπροϊόν της παραγωγικής διαδικασίας και έχουν αυξημένες απαιτήσεις σε θερμότητα. Εκκοκκιστήρια, </w:t>
      </w:r>
      <w:proofErr w:type="spellStart"/>
      <w:r w:rsidRPr="00827AED">
        <w:rPr>
          <w:rFonts w:ascii="Arial" w:hAnsi="Arial" w:cs="Arial"/>
          <w:sz w:val="28"/>
          <w:szCs w:val="28"/>
        </w:rPr>
        <w:t>πυρηνελαιουργεία</w:t>
      </w:r>
      <w:proofErr w:type="spellEnd"/>
      <w:r w:rsidRPr="00827AED">
        <w:rPr>
          <w:rFonts w:ascii="Arial" w:hAnsi="Arial" w:cs="Arial"/>
          <w:sz w:val="28"/>
          <w:szCs w:val="28"/>
        </w:rPr>
        <w:t xml:space="preserve">, βιομηχανίες ρυζιού καθώς και βιοτεχνίες κονσερβοποίησης καίνε τα υπολείμματά τους (υπολείμματα εκκοκκισμού, </w:t>
      </w:r>
      <w:proofErr w:type="spellStart"/>
      <w:r w:rsidRPr="00827AED">
        <w:rPr>
          <w:rFonts w:ascii="Arial" w:hAnsi="Arial" w:cs="Arial"/>
          <w:sz w:val="28"/>
          <w:szCs w:val="28"/>
        </w:rPr>
        <w:t>πυρηνόξυλο</w:t>
      </w:r>
      <w:proofErr w:type="spellEnd"/>
      <w:r w:rsidRPr="00827AED">
        <w:rPr>
          <w:rFonts w:ascii="Arial" w:hAnsi="Arial" w:cs="Arial"/>
          <w:sz w:val="28"/>
          <w:szCs w:val="28"/>
        </w:rPr>
        <w:t>, φλοιοί και κουκούτσια, αντίστοιχα) για την κάλυψη των θερμικών τους αναγκών ή/και μέρος των αναγκών τους σε ηλεκτρική ενέργεια.</w:t>
      </w:r>
    </w:p>
    <w:p w:rsidR="004B688C" w:rsidRPr="00827AED" w:rsidRDefault="004B688C" w:rsidP="00827AED">
      <w:pPr>
        <w:numPr>
          <w:ilvl w:val="0"/>
          <w:numId w:val="1"/>
        </w:numPr>
        <w:spacing w:before="100" w:beforeAutospacing="1" w:after="100" w:afterAutospacing="1" w:line="240" w:lineRule="auto"/>
        <w:jc w:val="both"/>
        <w:rPr>
          <w:rFonts w:ascii="Arial" w:hAnsi="Arial" w:cs="Arial"/>
          <w:sz w:val="28"/>
          <w:szCs w:val="28"/>
        </w:rPr>
      </w:pPr>
      <w:r w:rsidRPr="00827AED">
        <w:rPr>
          <w:rStyle w:val="a3"/>
          <w:rFonts w:ascii="Arial" w:hAnsi="Arial" w:cs="Arial"/>
          <w:color w:val="00B050"/>
          <w:sz w:val="28"/>
          <w:szCs w:val="28"/>
        </w:rPr>
        <w:t>Παραγωγή ενέργειας σε βιομηχανίες ξύλου:</w:t>
      </w:r>
      <w:r w:rsidRPr="00827AED">
        <w:rPr>
          <w:rFonts w:ascii="Arial" w:hAnsi="Arial" w:cs="Arial"/>
          <w:sz w:val="28"/>
          <w:szCs w:val="28"/>
        </w:rPr>
        <w:t xml:space="preserve"> Τα υπολείμματα βιομηχανιών επεξεργασίας ξύλου (πριονίδι, πούδρα, ξακρίδια κλπ) χρησιμοποιούνται για τη κάλυψη των θερμικών αναγκών της διεργασίας καθώς και για την θέρμανση των κτιρίων.</w:t>
      </w:r>
    </w:p>
    <w:p w:rsidR="004B688C" w:rsidRPr="00827AED" w:rsidRDefault="004B688C" w:rsidP="00827AED">
      <w:pPr>
        <w:numPr>
          <w:ilvl w:val="0"/>
          <w:numId w:val="1"/>
        </w:numPr>
        <w:spacing w:before="100" w:beforeAutospacing="1" w:after="100" w:afterAutospacing="1" w:line="240" w:lineRule="auto"/>
        <w:jc w:val="both"/>
        <w:rPr>
          <w:rFonts w:ascii="Arial" w:hAnsi="Arial" w:cs="Arial"/>
          <w:sz w:val="28"/>
          <w:szCs w:val="28"/>
        </w:rPr>
      </w:pPr>
      <w:r w:rsidRPr="00827AED">
        <w:rPr>
          <w:rStyle w:val="a3"/>
          <w:rFonts w:ascii="Arial" w:hAnsi="Arial" w:cs="Arial"/>
          <w:color w:val="00B050"/>
          <w:sz w:val="28"/>
          <w:szCs w:val="28"/>
        </w:rPr>
        <w:t>Τηλεθέρμανση:</w:t>
      </w:r>
      <w:r w:rsidRPr="00827AED">
        <w:rPr>
          <w:rFonts w:ascii="Arial" w:hAnsi="Arial" w:cs="Arial"/>
          <w:sz w:val="28"/>
          <w:szCs w:val="28"/>
        </w:rPr>
        <w:t xml:space="preserve"> είναι η προμήθεια θέρμανσης χώρων καθώς και θερμού νερού χρήσης σε ένα σύνολο κτιρίων, έναν οικισμό, ένα χωριό ή μια πόλη, από έναν κεντρικό σταθμό παραγωγής θερμότητας. H θερμότητα μεταφέρεται με προ-μονωμένο δίκτυο αγωγών από το σταθμό προς τα θερμαινόμενα κτίρια.</w:t>
      </w:r>
    </w:p>
    <w:p w:rsidR="004B688C" w:rsidRPr="00827AED" w:rsidRDefault="004B688C" w:rsidP="00827AED">
      <w:pPr>
        <w:numPr>
          <w:ilvl w:val="0"/>
          <w:numId w:val="1"/>
        </w:numPr>
        <w:spacing w:before="100" w:beforeAutospacing="1" w:after="100" w:afterAutospacing="1" w:line="240" w:lineRule="auto"/>
        <w:jc w:val="both"/>
        <w:rPr>
          <w:rFonts w:ascii="Arial" w:hAnsi="Arial" w:cs="Arial"/>
          <w:sz w:val="28"/>
          <w:szCs w:val="28"/>
        </w:rPr>
      </w:pPr>
      <w:r w:rsidRPr="00827AED">
        <w:rPr>
          <w:rStyle w:val="a3"/>
          <w:rFonts w:ascii="Arial" w:hAnsi="Arial" w:cs="Arial"/>
          <w:color w:val="00B050"/>
          <w:sz w:val="28"/>
          <w:szCs w:val="28"/>
        </w:rPr>
        <w:t>Παραγωγή ενέργειας σε μονάδες βιολογικού καθαρισμού και Χώρους Υγειονομικής Ταφής Απορριμμάτων (ΧΥΤΑ):</w:t>
      </w:r>
      <w:r w:rsidRPr="00827AED">
        <w:rPr>
          <w:rFonts w:ascii="Arial" w:hAnsi="Arial" w:cs="Arial"/>
          <w:sz w:val="28"/>
          <w:szCs w:val="28"/>
        </w:rPr>
        <w:t xml:space="preserve"> Το βιοαέριο που παράγεται από την αναερόβια χώνευση των υγρών αποβλήτων σε μονάδες βιολογικού καθαρισμού, και των απορριμμάτων σε ΧΥΤΑ καίγεται σε μηχανές εσωτερικής καύσης για την παραγωγή ηλεκτρικής ενέργειας. Παράλληλα μπορεί να αξιοποιείται η θερμική ενέργεια των καυσαερίων και του ψυκτικού μέσου των μηχανών για να καλυφθούν ανάγκες τις διεργασίας ή/και άλλες ανάγκες θέρμανσης (πχ θέρμανση κτιρίων).</w:t>
      </w:r>
    </w:p>
    <w:p w:rsidR="00581FF9" w:rsidRPr="00581A86" w:rsidRDefault="00581FF9">
      <w:pPr>
        <w:rPr>
          <w:noProof/>
        </w:rPr>
      </w:pPr>
    </w:p>
    <w:p w:rsidR="00581FF9" w:rsidRPr="00581A86" w:rsidRDefault="00581FF9">
      <w:pPr>
        <w:rPr>
          <w:noProof/>
        </w:rPr>
      </w:pPr>
    </w:p>
    <w:p w:rsidR="00581FF9" w:rsidRPr="00581A86" w:rsidRDefault="00581FF9">
      <w:pPr>
        <w:rPr>
          <w:noProof/>
        </w:rPr>
      </w:pPr>
    </w:p>
    <w:p w:rsidR="007412B4" w:rsidRDefault="0097099D" w:rsidP="00581FF9">
      <w:pPr>
        <w:rPr>
          <w:lang w:val="en-US"/>
        </w:rPr>
      </w:pPr>
      <w:r>
        <w:rPr>
          <w:noProof/>
        </w:rPr>
        <w:drawing>
          <wp:inline distT="0" distB="0" distL="0" distR="0">
            <wp:extent cx="5762625" cy="5038725"/>
            <wp:effectExtent l="19050" t="0" r="9525" b="0"/>
            <wp:docPr id="3" name="Εικόνα 3" descr="Νέα σελίδ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Νέα σελίδα 1"/>
                    <pic:cNvPicPr>
                      <a:picLocks noChangeAspect="1" noChangeArrowheads="1"/>
                    </pic:cNvPicPr>
                  </pic:nvPicPr>
                  <pic:blipFill>
                    <a:blip r:embed="rId7"/>
                    <a:srcRect/>
                    <a:stretch>
                      <a:fillRect/>
                    </a:stretch>
                  </pic:blipFill>
                  <pic:spPr bwMode="auto">
                    <a:xfrm>
                      <a:off x="0" y="0"/>
                      <a:ext cx="5768777" cy="5044104"/>
                    </a:xfrm>
                    <a:prstGeom prst="rect">
                      <a:avLst/>
                    </a:prstGeom>
                    <a:noFill/>
                    <a:ln w="9525">
                      <a:noFill/>
                      <a:miter lim="800000"/>
                      <a:headEnd/>
                      <a:tailEnd/>
                    </a:ln>
                  </pic:spPr>
                </pic:pic>
              </a:graphicData>
            </a:graphic>
          </wp:inline>
        </w:drawing>
      </w:r>
    </w:p>
    <w:p w:rsidR="00581FF9" w:rsidRDefault="00581FF9">
      <w:pPr>
        <w:rPr>
          <w:lang w:val="en-US"/>
        </w:rPr>
      </w:pPr>
    </w:p>
    <w:p w:rsidR="00581FF9" w:rsidRDefault="00581FF9">
      <w:pPr>
        <w:rPr>
          <w:lang w:val="en-US"/>
        </w:rPr>
      </w:pPr>
    </w:p>
    <w:p w:rsidR="00581FF9" w:rsidRDefault="00581FF9">
      <w:pPr>
        <w:rPr>
          <w:lang w:val="en-US"/>
        </w:rPr>
      </w:pPr>
    </w:p>
    <w:p w:rsidR="00581FF9" w:rsidRDefault="00581FF9">
      <w:pPr>
        <w:rPr>
          <w:lang w:val="en-US"/>
        </w:rPr>
      </w:pPr>
    </w:p>
    <w:p w:rsidR="00581FF9" w:rsidRDefault="00581FF9">
      <w:pPr>
        <w:rPr>
          <w:lang w:val="en-US"/>
        </w:rPr>
      </w:pPr>
    </w:p>
    <w:p w:rsidR="00581FF9" w:rsidRDefault="00581FF9">
      <w:pPr>
        <w:rPr>
          <w:lang w:val="en-US"/>
        </w:rPr>
      </w:pPr>
    </w:p>
    <w:p w:rsidR="00581FF9" w:rsidRDefault="00581FF9">
      <w:pPr>
        <w:rPr>
          <w:lang w:val="en-US"/>
        </w:rPr>
      </w:pPr>
    </w:p>
    <w:p w:rsidR="0097099D" w:rsidRDefault="0097099D">
      <w:pPr>
        <w:rPr>
          <w:lang w:val="en-US"/>
        </w:rPr>
      </w:pPr>
      <w:r>
        <w:rPr>
          <w:noProof/>
        </w:rPr>
        <w:lastRenderedPageBreak/>
        <w:drawing>
          <wp:inline distT="0" distB="0" distL="0" distR="0">
            <wp:extent cx="4229100" cy="3352800"/>
            <wp:effectExtent l="19050" t="0" r="0" b="0"/>
            <wp:docPr id="6" name="Εικόνα 6" descr="ΠΑΡΑΓΩΓΗ ΒΙΟΝΤΙΖΕΛ ΑΠΟ ΟΞΙΝΟ ΒΑΜΒΑΚΕΛΑΙΟ ΜΕ ΤΗ ΧΡΗΣΗ ΕΤΕΡΟΓΕΝΟΥ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ΠΑΡΑΓΩΓΗ ΒΙΟΝΤΙΖΕΛ ΑΠΟ ΟΞΙΝΟ ΒΑΜΒΑΚΕΛΑΙΟ ΜΕ ΤΗ ΧΡΗΣΗ ΕΤΕΡΟΓΕΝΟΥΣ ..."/>
                    <pic:cNvPicPr>
                      <a:picLocks noChangeAspect="1" noChangeArrowheads="1"/>
                    </pic:cNvPicPr>
                  </pic:nvPicPr>
                  <pic:blipFill>
                    <a:blip r:embed="rId8"/>
                    <a:srcRect/>
                    <a:stretch>
                      <a:fillRect/>
                    </a:stretch>
                  </pic:blipFill>
                  <pic:spPr bwMode="auto">
                    <a:xfrm>
                      <a:off x="0" y="0"/>
                      <a:ext cx="4229100" cy="3352800"/>
                    </a:xfrm>
                    <a:prstGeom prst="rect">
                      <a:avLst/>
                    </a:prstGeom>
                    <a:noFill/>
                    <a:ln w="9525">
                      <a:noFill/>
                      <a:miter lim="800000"/>
                      <a:headEnd/>
                      <a:tailEnd/>
                    </a:ln>
                  </pic:spPr>
                </pic:pic>
              </a:graphicData>
            </a:graphic>
          </wp:inline>
        </w:drawing>
      </w:r>
    </w:p>
    <w:p w:rsidR="0097099D" w:rsidRPr="0097099D" w:rsidRDefault="0097099D">
      <w:pPr>
        <w:rPr>
          <w:lang w:val="en-US"/>
        </w:rPr>
      </w:pPr>
      <w:r>
        <w:rPr>
          <w:noProof/>
        </w:rPr>
        <w:drawing>
          <wp:inline distT="0" distB="0" distL="0" distR="0">
            <wp:extent cx="4810125" cy="4391025"/>
            <wp:effectExtent l="19050" t="0" r="9525" b="0"/>
            <wp:docPr id="9" name="Εικόνα 9" descr="Βιομάζ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Βιομάζα"/>
                    <pic:cNvPicPr>
                      <a:picLocks noChangeAspect="1" noChangeArrowheads="1"/>
                    </pic:cNvPicPr>
                  </pic:nvPicPr>
                  <pic:blipFill>
                    <a:blip r:embed="rId9"/>
                    <a:srcRect/>
                    <a:stretch>
                      <a:fillRect/>
                    </a:stretch>
                  </pic:blipFill>
                  <pic:spPr bwMode="auto">
                    <a:xfrm>
                      <a:off x="0" y="0"/>
                      <a:ext cx="4810125" cy="4391025"/>
                    </a:xfrm>
                    <a:prstGeom prst="rect">
                      <a:avLst/>
                    </a:prstGeom>
                    <a:noFill/>
                    <a:ln w="9525">
                      <a:noFill/>
                      <a:miter lim="800000"/>
                      <a:headEnd/>
                      <a:tailEnd/>
                    </a:ln>
                  </pic:spPr>
                </pic:pic>
              </a:graphicData>
            </a:graphic>
          </wp:inline>
        </w:drawing>
      </w:r>
    </w:p>
    <w:sectPr w:rsidR="0097099D" w:rsidRPr="0097099D" w:rsidSect="00352D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5D89"/>
    <w:multiLevelType w:val="multilevel"/>
    <w:tmpl w:val="9C2C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6537"/>
    <w:rsid w:val="002D6537"/>
    <w:rsid w:val="00352DDA"/>
    <w:rsid w:val="003B1FF9"/>
    <w:rsid w:val="0044539B"/>
    <w:rsid w:val="00446608"/>
    <w:rsid w:val="004B688C"/>
    <w:rsid w:val="00581A86"/>
    <w:rsid w:val="00581FF9"/>
    <w:rsid w:val="00583306"/>
    <w:rsid w:val="005E7993"/>
    <w:rsid w:val="006E2AD2"/>
    <w:rsid w:val="007412B4"/>
    <w:rsid w:val="007D061A"/>
    <w:rsid w:val="00827AED"/>
    <w:rsid w:val="008D5518"/>
    <w:rsid w:val="0097099D"/>
    <w:rsid w:val="00A05237"/>
    <w:rsid w:val="00A35237"/>
    <w:rsid w:val="00A547CB"/>
    <w:rsid w:val="00AB737C"/>
    <w:rsid w:val="00B42AD9"/>
    <w:rsid w:val="00B82E1F"/>
    <w:rsid w:val="00BA0801"/>
    <w:rsid w:val="00C276DF"/>
    <w:rsid w:val="00C62109"/>
    <w:rsid w:val="00EB043F"/>
    <w:rsid w:val="00F971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DDA"/>
  </w:style>
  <w:style w:type="paragraph" w:styleId="1">
    <w:name w:val="heading 1"/>
    <w:basedOn w:val="a"/>
    <w:link w:val="1Char"/>
    <w:uiPriority w:val="9"/>
    <w:qFormat/>
    <w:rsid w:val="00B42A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412B4"/>
    <w:rPr>
      <w:color w:val="0000FF" w:themeColor="hyperlink"/>
      <w:u w:val="single"/>
    </w:rPr>
  </w:style>
  <w:style w:type="character" w:customStyle="1" w:styleId="1Char">
    <w:name w:val="Επικεφαλίδα 1 Char"/>
    <w:basedOn w:val="a0"/>
    <w:link w:val="1"/>
    <w:uiPriority w:val="9"/>
    <w:rsid w:val="00B42AD9"/>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4B688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B688C"/>
    <w:rPr>
      <w:b/>
      <w:bCs/>
    </w:rPr>
  </w:style>
  <w:style w:type="paragraph" w:styleId="a4">
    <w:name w:val="Balloon Text"/>
    <w:basedOn w:val="a"/>
    <w:link w:val="Char"/>
    <w:uiPriority w:val="99"/>
    <w:semiHidden/>
    <w:unhideWhenUsed/>
    <w:rsid w:val="004B688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B688C"/>
    <w:rPr>
      <w:rFonts w:ascii="Tahoma" w:hAnsi="Tahoma" w:cs="Tahoma"/>
      <w:sz w:val="16"/>
      <w:szCs w:val="16"/>
    </w:rPr>
  </w:style>
  <w:style w:type="character" w:styleId="-0">
    <w:name w:val="FollowedHyperlink"/>
    <w:basedOn w:val="a0"/>
    <w:uiPriority w:val="99"/>
    <w:semiHidden/>
    <w:unhideWhenUsed/>
    <w:rsid w:val="006E2AD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0126830">
      <w:bodyDiv w:val="1"/>
      <w:marLeft w:val="0"/>
      <w:marRight w:val="0"/>
      <w:marTop w:val="0"/>
      <w:marBottom w:val="0"/>
      <w:divBdr>
        <w:top w:val="none" w:sz="0" w:space="0" w:color="auto"/>
        <w:left w:val="none" w:sz="0" w:space="0" w:color="auto"/>
        <w:bottom w:val="none" w:sz="0" w:space="0" w:color="auto"/>
        <w:right w:val="none" w:sz="0" w:space="0" w:color="auto"/>
      </w:divBdr>
    </w:div>
    <w:div w:id="316230123">
      <w:bodyDiv w:val="1"/>
      <w:marLeft w:val="0"/>
      <w:marRight w:val="0"/>
      <w:marTop w:val="0"/>
      <w:marBottom w:val="0"/>
      <w:divBdr>
        <w:top w:val="none" w:sz="0" w:space="0" w:color="auto"/>
        <w:left w:val="none" w:sz="0" w:space="0" w:color="auto"/>
        <w:bottom w:val="none" w:sz="0" w:space="0" w:color="auto"/>
        <w:right w:val="none" w:sz="0" w:space="0" w:color="auto"/>
      </w:divBdr>
    </w:div>
    <w:div w:id="1251618625">
      <w:bodyDiv w:val="1"/>
      <w:marLeft w:val="0"/>
      <w:marRight w:val="0"/>
      <w:marTop w:val="0"/>
      <w:marBottom w:val="0"/>
      <w:divBdr>
        <w:top w:val="none" w:sz="0" w:space="0" w:color="auto"/>
        <w:left w:val="none" w:sz="0" w:space="0" w:color="auto"/>
        <w:bottom w:val="none" w:sz="0" w:space="0" w:color="auto"/>
        <w:right w:val="none" w:sz="0" w:space="0" w:color="auto"/>
      </w:divBdr>
      <w:divsChild>
        <w:div w:id="879322027">
          <w:marLeft w:val="0"/>
          <w:marRight w:val="0"/>
          <w:marTop w:val="0"/>
          <w:marBottom w:val="0"/>
          <w:divBdr>
            <w:top w:val="none" w:sz="0" w:space="0" w:color="auto"/>
            <w:left w:val="none" w:sz="0" w:space="0" w:color="auto"/>
            <w:bottom w:val="none" w:sz="0" w:space="0" w:color="auto"/>
            <w:right w:val="none" w:sz="0" w:space="0" w:color="auto"/>
          </w:divBdr>
          <w:divsChild>
            <w:div w:id="25570832">
              <w:marLeft w:val="0"/>
              <w:marRight w:val="0"/>
              <w:marTop w:val="0"/>
              <w:marBottom w:val="0"/>
              <w:divBdr>
                <w:top w:val="none" w:sz="0" w:space="0" w:color="auto"/>
                <w:left w:val="none" w:sz="0" w:space="0" w:color="auto"/>
                <w:bottom w:val="none" w:sz="0" w:space="0" w:color="auto"/>
                <w:right w:val="none" w:sz="0" w:space="0" w:color="auto"/>
              </w:divBdr>
              <w:divsChild>
                <w:div w:id="170532549">
                  <w:marLeft w:val="0"/>
                  <w:marRight w:val="0"/>
                  <w:marTop w:val="0"/>
                  <w:marBottom w:val="0"/>
                  <w:divBdr>
                    <w:top w:val="none" w:sz="0" w:space="0" w:color="auto"/>
                    <w:left w:val="none" w:sz="0" w:space="0" w:color="auto"/>
                    <w:bottom w:val="none" w:sz="0" w:space="0" w:color="auto"/>
                    <w:right w:val="none" w:sz="0" w:space="0" w:color="auto"/>
                  </w:divBdr>
                  <w:divsChild>
                    <w:div w:id="11389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youtube.com/watch?v=ktoqwKO6TA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478</Words>
  <Characters>2587</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dc:creator>
  <cp:keywords/>
  <dc:description/>
  <cp:lastModifiedBy>Soula</cp:lastModifiedBy>
  <cp:revision>23</cp:revision>
  <dcterms:created xsi:type="dcterms:W3CDTF">2020-04-17T05:49:00Z</dcterms:created>
  <dcterms:modified xsi:type="dcterms:W3CDTF">2020-04-21T06:41:00Z</dcterms:modified>
</cp:coreProperties>
</file>