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30" w:rsidRDefault="00C50930" w:rsidP="00446BFB">
      <w:pPr>
        <w:spacing w:after="0" w:line="240" w:lineRule="auto"/>
        <w:jc w:val="center"/>
        <w:outlineLvl w:val="1"/>
        <w:rPr>
          <w:rFonts w:ascii="Palatino Linotype" w:eastAsia="Times New Roman" w:hAnsi="Palatino Linotype" w:cs="Times New Roman"/>
          <w:b/>
          <w:bCs/>
          <w:sz w:val="32"/>
          <w:szCs w:val="32"/>
          <w:lang w:eastAsia="el-GR"/>
        </w:rPr>
      </w:pPr>
      <w:r w:rsidRPr="000961C4">
        <w:rPr>
          <w:rFonts w:ascii="Palatino Linotype" w:eastAsia="Times New Roman" w:hAnsi="Palatino Linotype" w:cs="Times New Roman"/>
          <w:b/>
          <w:bCs/>
          <w:sz w:val="32"/>
          <w:szCs w:val="32"/>
          <w:highlight w:val="lightGray"/>
          <w:lang w:eastAsia="el-GR"/>
        </w:rPr>
        <w:t xml:space="preserve">Αφηγηματικές </w:t>
      </w:r>
      <w:proofErr w:type="spellStart"/>
      <w:r w:rsidRPr="000961C4">
        <w:rPr>
          <w:rFonts w:ascii="Palatino Linotype" w:eastAsia="Times New Roman" w:hAnsi="Palatino Linotype" w:cs="Times New Roman"/>
          <w:b/>
          <w:bCs/>
          <w:sz w:val="32"/>
          <w:szCs w:val="32"/>
          <w:highlight w:val="lightGray"/>
          <w:lang w:eastAsia="el-GR"/>
        </w:rPr>
        <w:t>Tεχνικές</w:t>
      </w:r>
      <w:proofErr w:type="spellEnd"/>
      <w:r w:rsidRPr="000961C4">
        <w:rPr>
          <w:rFonts w:ascii="Palatino Linotype" w:eastAsia="Times New Roman" w:hAnsi="Palatino Linotype" w:cs="Times New Roman"/>
          <w:b/>
          <w:bCs/>
          <w:sz w:val="32"/>
          <w:szCs w:val="32"/>
          <w:highlight w:val="lightGray"/>
          <w:lang w:eastAsia="el-GR"/>
        </w:rPr>
        <w:t xml:space="preserve"> -</w:t>
      </w:r>
      <w:proofErr w:type="spellStart"/>
      <w:r w:rsidRPr="000961C4">
        <w:rPr>
          <w:rFonts w:ascii="Palatino Linotype" w:eastAsia="Times New Roman" w:hAnsi="Palatino Linotype" w:cs="Times New Roman"/>
          <w:b/>
          <w:bCs/>
          <w:sz w:val="32"/>
          <w:szCs w:val="32"/>
          <w:highlight w:val="lightGray"/>
          <w:lang w:eastAsia="el-GR"/>
        </w:rPr>
        <w:t>Aφηγηματικοί</w:t>
      </w:r>
      <w:proofErr w:type="spellEnd"/>
      <w:r w:rsidRPr="000961C4">
        <w:rPr>
          <w:rFonts w:ascii="Palatino Linotype" w:eastAsia="Times New Roman" w:hAnsi="Palatino Linotype" w:cs="Times New Roman"/>
          <w:b/>
          <w:bCs/>
          <w:sz w:val="32"/>
          <w:szCs w:val="32"/>
          <w:highlight w:val="lightGray"/>
          <w:lang w:eastAsia="el-GR"/>
        </w:rPr>
        <w:t xml:space="preserve"> </w:t>
      </w:r>
      <w:proofErr w:type="spellStart"/>
      <w:r w:rsidRPr="000961C4">
        <w:rPr>
          <w:rFonts w:ascii="Palatino Linotype" w:eastAsia="Times New Roman" w:hAnsi="Palatino Linotype" w:cs="Times New Roman"/>
          <w:b/>
          <w:bCs/>
          <w:sz w:val="32"/>
          <w:szCs w:val="32"/>
          <w:highlight w:val="lightGray"/>
          <w:lang w:eastAsia="el-GR"/>
        </w:rPr>
        <w:t>Tρόποι</w:t>
      </w:r>
      <w:proofErr w:type="spellEnd"/>
    </w:p>
    <w:p w:rsidR="00446BFB" w:rsidRPr="000961C4" w:rsidRDefault="00446BFB" w:rsidP="00446BFB">
      <w:pPr>
        <w:spacing w:after="0" w:line="240" w:lineRule="auto"/>
        <w:jc w:val="center"/>
        <w:outlineLvl w:val="1"/>
        <w:rPr>
          <w:rFonts w:ascii="Palatino Linotype" w:eastAsia="Times New Roman" w:hAnsi="Palatino Linotype" w:cs="Times New Roman"/>
          <w:b/>
          <w:bCs/>
          <w:sz w:val="32"/>
          <w:szCs w:val="32"/>
          <w:lang w:eastAsia="el-GR"/>
        </w:rPr>
      </w:pPr>
    </w:p>
    <w:p w:rsidR="00C50930" w:rsidRDefault="00C50930" w:rsidP="00446BFB">
      <w:pPr>
        <w:spacing w:after="0" w:line="240" w:lineRule="auto"/>
        <w:jc w:val="center"/>
        <w:rPr>
          <w:rFonts w:ascii="Palatino Linotype" w:eastAsia="Times New Roman" w:hAnsi="Palatino Linotype" w:cs="Times New Roman"/>
          <w:b/>
          <w:bCs/>
          <w:sz w:val="24"/>
          <w:szCs w:val="24"/>
          <w:lang w:eastAsia="el-GR"/>
        </w:rPr>
      </w:pPr>
      <w:r w:rsidRPr="000961C4">
        <w:rPr>
          <w:rFonts w:ascii="Palatino Linotype" w:eastAsia="Times New Roman" w:hAnsi="Palatino Linotype" w:cs="Times New Roman"/>
          <w:b/>
          <w:bCs/>
          <w:sz w:val="24"/>
          <w:szCs w:val="24"/>
          <w:highlight w:val="lightGray"/>
          <w:lang w:eastAsia="el-GR"/>
        </w:rPr>
        <w:t>Αφηγηματικές  τεχνικές</w:t>
      </w:r>
    </w:p>
    <w:p w:rsidR="00446BFB" w:rsidRPr="000961C4" w:rsidRDefault="00446BFB" w:rsidP="00446BFB">
      <w:pPr>
        <w:spacing w:after="0" w:line="240" w:lineRule="auto"/>
        <w:jc w:val="center"/>
        <w:rPr>
          <w:rFonts w:ascii="Palatino Linotype" w:eastAsia="Times New Roman" w:hAnsi="Palatino Linotype" w:cs="Times New Roman"/>
          <w:sz w:val="24"/>
          <w:szCs w:val="24"/>
          <w:lang w:eastAsia="el-GR"/>
        </w:rPr>
      </w:pPr>
    </w:p>
    <w:p w:rsidR="00C50930" w:rsidRDefault="00C50930" w:rsidP="00446BFB">
      <w:pPr>
        <w:spacing w:after="0" w:line="240" w:lineRule="auto"/>
        <w:jc w:val="center"/>
        <w:rPr>
          <w:rFonts w:ascii="Palatino Linotype" w:eastAsia="Times New Roman" w:hAnsi="Palatino Linotype" w:cs="Times New Roman"/>
          <w:b/>
          <w:bCs/>
          <w:sz w:val="24"/>
          <w:szCs w:val="24"/>
          <w:lang w:eastAsia="el-GR"/>
        </w:rPr>
      </w:pPr>
      <w:r w:rsidRPr="000961C4">
        <w:rPr>
          <w:rFonts w:ascii="Palatino Linotype" w:eastAsia="Times New Roman" w:hAnsi="Palatino Linotype" w:cs="Times New Roman"/>
          <w:b/>
          <w:bCs/>
          <w:sz w:val="24"/>
          <w:szCs w:val="24"/>
          <w:highlight w:val="lightGray"/>
          <w:lang w:eastAsia="el-GR"/>
        </w:rPr>
        <w:t>Οι λειτουργίες του αφηγητή</w:t>
      </w:r>
    </w:p>
    <w:p w:rsidR="00446BFB" w:rsidRPr="000961C4" w:rsidRDefault="00446BFB" w:rsidP="00446BFB">
      <w:pPr>
        <w:spacing w:after="0" w:line="240" w:lineRule="auto"/>
        <w:jc w:val="center"/>
        <w:rPr>
          <w:rFonts w:ascii="Palatino Linotype" w:eastAsia="Times New Roman" w:hAnsi="Palatino Linotype" w:cs="Times New Roman"/>
          <w:sz w:val="24"/>
          <w:szCs w:val="24"/>
          <w:lang w:eastAsia="el-GR"/>
        </w:rPr>
      </w:pPr>
    </w:p>
    <w:p w:rsidR="000961C4" w:rsidRDefault="0053606A" w:rsidP="00446BFB">
      <w:pPr>
        <w:spacing w:after="0" w:line="240" w:lineRule="auto"/>
        <w:ind w:firstLine="720"/>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val="en-US" w:eastAsia="el-GR"/>
        </w:rPr>
        <w:t>O</w:t>
      </w:r>
      <w:r w:rsidRPr="000961C4">
        <w:rPr>
          <w:rFonts w:ascii="Palatino Linotype" w:eastAsia="Times New Roman" w:hAnsi="Palatino Linotype" w:cs="Times New Roman"/>
          <w:sz w:val="24"/>
          <w:szCs w:val="24"/>
          <w:lang w:eastAsia="el-GR"/>
        </w:rPr>
        <w:t xml:space="preserve"> </w:t>
      </w:r>
      <w:r w:rsidR="00C50930" w:rsidRPr="000961C4">
        <w:rPr>
          <w:rFonts w:ascii="Palatino Linotype" w:eastAsia="Times New Roman" w:hAnsi="Palatino Linotype" w:cs="Times New Roman"/>
          <w:sz w:val="24"/>
          <w:szCs w:val="24"/>
          <w:lang w:eastAsia="el-GR"/>
        </w:rPr>
        <w:t xml:space="preserve">αφηγητής μπορεί να είναι πρόσωπο της αφήγησης, με πρωταγωνιστικό ή δευτερεύοντα ρόλο, ή μπορεί να είναι αμέτοχος στα γεγονότα. Αν συμμετέχει στην ιστορία (είτε ως βασικός ήρωας είτε ως απλός παρατηρητής ή αυτόπτης μάρτυρας), τον ονομάζουμε </w:t>
      </w:r>
      <w:r w:rsidR="00C50930" w:rsidRPr="000961C4">
        <w:rPr>
          <w:rFonts w:ascii="Palatino Linotype" w:eastAsia="Times New Roman" w:hAnsi="Palatino Linotype" w:cs="Times New Roman"/>
          <w:b/>
          <w:sz w:val="24"/>
          <w:szCs w:val="24"/>
          <w:lang w:eastAsia="el-GR"/>
        </w:rPr>
        <w:t>«</w:t>
      </w:r>
      <w:proofErr w:type="spellStart"/>
      <w:r w:rsidR="00C50930" w:rsidRPr="000961C4">
        <w:rPr>
          <w:rFonts w:ascii="Palatino Linotype" w:eastAsia="Times New Roman" w:hAnsi="Palatino Linotype" w:cs="Times New Roman"/>
          <w:b/>
          <w:sz w:val="24"/>
          <w:szCs w:val="24"/>
          <w:lang w:eastAsia="el-GR"/>
        </w:rPr>
        <w:t>ομοδιηγητικό</w:t>
      </w:r>
      <w:proofErr w:type="spellEnd"/>
      <w:r w:rsidR="00C50930" w:rsidRPr="000961C4">
        <w:rPr>
          <w:rFonts w:ascii="Palatino Linotype" w:eastAsia="Times New Roman" w:hAnsi="Palatino Linotype" w:cs="Times New Roman"/>
          <w:b/>
          <w:sz w:val="24"/>
          <w:szCs w:val="24"/>
          <w:lang w:eastAsia="el-GR"/>
        </w:rPr>
        <w:t xml:space="preserve"> αφηγητή».</w:t>
      </w:r>
      <w:r w:rsidR="00C50930" w:rsidRPr="000961C4">
        <w:rPr>
          <w:rFonts w:ascii="Palatino Linotype" w:eastAsia="Times New Roman" w:hAnsi="Palatino Linotype" w:cs="Times New Roman"/>
          <w:sz w:val="24"/>
          <w:szCs w:val="24"/>
          <w:lang w:eastAsia="el-GR"/>
        </w:rPr>
        <w:t xml:space="preserve"> Σ’ αυτή την περίπτωση ο αφηγητής αφηγείται σε πρώτο ρηματικό πρόσωπο (</w:t>
      </w:r>
      <w:proofErr w:type="spellStart"/>
      <w:r w:rsidR="00C50930" w:rsidRPr="000961C4">
        <w:rPr>
          <w:rFonts w:ascii="Palatino Linotype" w:eastAsia="Times New Roman" w:hAnsi="Palatino Linotype" w:cs="Times New Roman"/>
          <w:sz w:val="24"/>
          <w:szCs w:val="24"/>
          <w:lang w:eastAsia="el-GR"/>
        </w:rPr>
        <w:t>πρωτοπρόσωπη</w:t>
      </w:r>
      <w:proofErr w:type="spellEnd"/>
      <w:r w:rsidR="00C50930" w:rsidRPr="000961C4">
        <w:rPr>
          <w:rFonts w:ascii="Palatino Linotype" w:eastAsia="Times New Roman" w:hAnsi="Palatino Linotype" w:cs="Times New Roman"/>
          <w:sz w:val="24"/>
          <w:szCs w:val="24"/>
          <w:lang w:eastAsia="el-GR"/>
        </w:rPr>
        <w:t xml:space="preserve"> αφήγηση).</w:t>
      </w:r>
    </w:p>
    <w:p w:rsidR="000961C4" w:rsidRDefault="00C50930" w:rsidP="00446BFB">
      <w:pPr>
        <w:spacing w:after="0" w:line="240" w:lineRule="auto"/>
        <w:ind w:firstLine="720"/>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Διακρίνονται δύο παραλλαγές του </w:t>
      </w:r>
      <w:proofErr w:type="spellStart"/>
      <w:r w:rsidRPr="000961C4">
        <w:rPr>
          <w:rFonts w:ascii="Palatino Linotype" w:eastAsia="Times New Roman" w:hAnsi="Palatino Linotype" w:cs="Times New Roman"/>
          <w:sz w:val="24"/>
          <w:szCs w:val="24"/>
          <w:lang w:eastAsia="el-GR"/>
        </w:rPr>
        <w:t>ομοδιηγητικού</w:t>
      </w:r>
      <w:proofErr w:type="spellEnd"/>
      <w:r w:rsidRPr="000961C4">
        <w:rPr>
          <w:rFonts w:ascii="Palatino Linotype" w:eastAsia="Times New Roman" w:hAnsi="Palatino Linotype" w:cs="Times New Roman"/>
          <w:sz w:val="24"/>
          <w:szCs w:val="24"/>
          <w:lang w:eastAsia="el-GR"/>
        </w:rPr>
        <w:t xml:space="preserve"> αφηγητή: ο αφηγητής-παρατηρητής/θεατής, δηλαδή ο αφηγητής που είναι παρατηρητής/μάρτυρας των συμβάντων της αφήγησης, και ο αφηγητής-πρωταγωνιστής, δηλαδή ο αφηγητής που συμμετέχει στην αφήγηση ως βασικός ήρωας. Όταν μάλιστα αφηγείται σε πρώτο ρηματικό την προσωπική του ιστορία, ονομάζεται ιδιαίτερα </w:t>
      </w:r>
      <w:r w:rsidRPr="000961C4">
        <w:rPr>
          <w:rFonts w:ascii="Palatino Linotype" w:eastAsia="Times New Roman" w:hAnsi="Palatino Linotype" w:cs="Times New Roman"/>
          <w:b/>
          <w:sz w:val="24"/>
          <w:szCs w:val="24"/>
          <w:lang w:eastAsia="el-GR"/>
        </w:rPr>
        <w:t>«</w:t>
      </w:r>
      <w:proofErr w:type="spellStart"/>
      <w:r w:rsidRPr="000961C4">
        <w:rPr>
          <w:rFonts w:ascii="Palatino Linotype" w:eastAsia="Times New Roman" w:hAnsi="Palatino Linotype" w:cs="Times New Roman"/>
          <w:b/>
          <w:sz w:val="24"/>
          <w:szCs w:val="24"/>
          <w:lang w:eastAsia="el-GR"/>
        </w:rPr>
        <w:t>αυτοδιηγητικός</w:t>
      </w:r>
      <w:proofErr w:type="spellEnd"/>
      <w:r w:rsidRPr="000961C4">
        <w:rPr>
          <w:rFonts w:ascii="Palatino Linotype" w:eastAsia="Times New Roman" w:hAnsi="Palatino Linotype" w:cs="Times New Roman"/>
          <w:b/>
          <w:sz w:val="24"/>
          <w:szCs w:val="24"/>
          <w:lang w:eastAsia="el-GR"/>
        </w:rPr>
        <w:t xml:space="preserve"> αφηγητής».</w:t>
      </w:r>
    </w:p>
    <w:p w:rsidR="00C50930" w:rsidRDefault="00C50930" w:rsidP="00446BFB">
      <w:pPr>
        <w:spacing w:after="0" w:line="240" w:lineRule="auto"/>
        <w:ind w:firstLine="720"/>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Αν ο αφηγητής δεν συμμετέχει καθόλου στην ιστορία που διηγείται ονομάζεται </w:t>
      </w:r>
      <w:r w:rsidRPr="000961C4">
        <w:rPr>
          <w:rFonts w:ascii="Palatino Linotype" w:eastAsia="Times New Roman" w:hAnsi="Palatino Linotype" w:cs="Times New Roman"/>
          <w:b/>
          <w:sz w:val="24"/>
          <w:szCs w:val="24"/>
          <w:lang w:eastAsia="el-GR"/>
        </w:rPr>
        <w:t>«</w:t>
      </w:r>
      <w:proofErr w:type="spellStart"/>
      <w:r w:rsidRPr="000961C4">
        <w:rPr>
          <w:rFonts w:ascii="Palatino Linotype" w:eastAsia="Times New Roman" w:hAnsi="Palatino Linotype" w:cs="Times New Roman"/>
          <w:b/>
          <w:sz w:val="24"/>
          <w:szCs w:val="24"/>
          <w:lang w:eastAsia="el-GR"/>
        </w:rPr>
        <w:t>ετεροδιηγητικός</w:t>
      </w:r>
      <w:proofErr w:type="spellEnd"/>
      <w:r w:rsidRPr="000961C4">
        <w:rPr>
          <w:rFonts w:ascii="Palatino Linotype" w:eastAsia="Times New Roman" w:hAnsi="Palatino Linotype" w:cs="Times New Roman"/>
          <w:b/>
          <w:sz w:val="24"/>
          <w:szCs w:val="24"/>
          <w:lang w:eastAsia="el-GR"/>
        </w:rPr>
        <w:t xml:space="preserve"> αφηγητής».</w:t>
      </w:r>
      <w:r w:rsidRPr="000961C4">
        <w:rPr>
          <w:rFonts w:ascii="Palatino Linotype" w:eastAsia="Times New Roman" w:hAnsi="Palatino Linotype" w:cs="Times New Roman"/>
          <w:sz w:val="24"/>
          <w:szCs w:val="24"/>
          <w:lang w:eastAsia="el-GR"/>
        </w:rPr>
        <w:t xml:space="preserve"> Στην περίπτωση αυτή ο συγγραφέας αναθέτει την αφήγηση σε πρόσωπο ξένο προς την ιστορία, την οποία παρουσιάζει σε τρίτο πρόσωπο (τριτοπρόσωπη αφήγηση). Ονομάζεται, ιδιαίτερα, «παντογνώστης αφηγητής» (ή «αφηγητής-Θεός») αυτός που βρίσκεται παντού και πάντοτε και γνωρίζει τα πάντα, ακόμα και τις πιο απόκρυφες σκέψεις των προσώπων της αφήγησης.</w:t>
      </w:r>
    </w:p>
    <w:p w:rsidR="00446BFB" w:rsidRPr="000961C4" w:rsidRDefault="00446BFB" w:rsidP="00446BFB">
      <w:pPr>
        <w:spacing w:after="0" w:line="240" w:lineRule="auto"/>
        <w:ind w:firstLine="720"/>
        <w:jc w:val="both"/>
        <w:rPr>
          <w:rFonts w:ascii="Palatino Linotype" w:eastAsia="Times New Roman" w:hAnsi="Palatino Linotype" w:cs="Times New Roman"/>
          <w:sz w:val="24"/>
          <w:szCs w:val="24"/>
          <w:lang w:eastAsia="el-GR"/>
        </w:rPr>
      </w:pPr>
    </w:p>
    <w:p w:rsidR="00C50930" w:rsidRPr="000961C4" w:rsidRDefault="00C50930" w:rsidP="00446BFB">
      <w:pPr>
        <w:spacing w:after="0" w:line="240" w:lineRule="auto"/>
        <w:jc w:val="center"/>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bCs/>
          <w:sz w:val="24"/>
          <w:szCs w:val="24"/>
          <w:highlight w:val="lightGray"/>
          <w:lang w:eastAsia="el-GR"/>
        </w:rPr>
        <w:t>Η εστίαση</w:t>
      </w:r>
    </w:p>
    <w:p w:rsidR="00C50930" w:rsidRPr="000961C4" w:rsidRDefault="00C50930" w:rsidP="00446BFB">
      <w:pPr>
        <w:spacing w:after="0" w:line="240" w:lineRule="auto"/>
        <w:ind w:firstLine="720"/>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Με τον όρο «εστίαση» αναφερόμαστε στην απόσταση που παίρνει ο αφηγητής από τα πρόσωπα της αφήγησης. Ο </w:t>
      </w:r>
      <w:proofErr w:type="spellStart"/>
      <w:r w:rsidRPr="000961C4">
        <w:rPr>
          <w:rFonts w:ascii="Palatino Linotype" w:eastAsia="Times New Roman" w:hAnsi="Palatino Linotype" w:cs="Times New Roman"/>
          <w:sz w:val="24"/>
          <w:szCs w:val="24"/>
          <w:lang w:eastAsia="el-GR"/>
        </w:rPr>
        <w:t>Ζενέτ</w:t>
      </w:r>
      <w:proofErr w:type="spellEnd"/>
      <w:r w:rsidRPr="000961C4">
        <w:rPr>
          <w:rFonts w:ascii="Palatino Linotype" w:eastAsia="Times New Roman" w:hAnsi="Palatino Linotype" w:cs="Times New Roman"/>
          <w:sz w:val="24"/>
          <w:szCs w:val="24"/>
          <w:lang w:eastAsia="el-GR"/>
        </w:rPr>
        <w:t xml:space="preserve"> προτείνει τους ακόλουθους τρεις τύπους εστίασης της τριτοπρόσωπης αφήγησης:</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   </w:t>
      </w:r>
      <w:r w:rsidRPr="000961C4">
        <w:rPr>
          <w:rFonts w:ascii="Palatino Linotype" w:eastAsia="Times New Roman" w:hAnsi="Palatino Linotype" w:cs="Times New Roman"/>
          <w:b/>
          <w:i/>
          <w:iCs/>
          <w:sz w:val="24"/>
          <w:szCs w:val="24"/>
          <w:lang w:eastAsia="el-GR"/>
        </w:rPr>
        <w:t xml:space="preserve">Αφήγηση χωρίς εστίαση </w:t>
      </w:r>
      <w:r w:rsidRPr="000961C4">
        <w:rPr>
          <w:rFonts w:ascii="Palatino Linotype" w:eastAsia="Times New Roman" w:hAnsi="Palatino Linotype" w:cs="Times New Roman"/>
          <w:b/>
          <w:sz w:val="24"/>
          <w:szCs w:val="24"/>
          <w:lang w:eastAsia="el-GR"/>
        </w:rPr>
        <w:t>(ή μηδενική εστίαση):</w:t>
      </w:r>
      <w:r w:rsidRPr="000961C4">
        <w:rPr>
          <w:rFonts w:ascii="Palatino Linotype" w:eastAsia="Times New Roman" w:hAnsi="Palatino Linotype" w:cs="Times New Roman"/>
          <w:sz w:val="24"/>
          <w:szCs w:val="24"/>
          <w:lang w:eastAsia="el-GR"/>
        </w:rPr>
        <w:t xml:space="preserve"> ο αφηγητής γνωρίζει περισσότερα από τα πρόσωπα. Αντιστοιχεί στην αφήγηση με παντογνώστη αφηγητή.</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r w:rsidRPr="000961C4">
        <w:rPr>
          <w:rFonts w:ascii="Palatino Linotype" w:eastAsia="Times New Roman" w:hAnsi="Palatino Linotype" w:cs="Times New Roman"/>
          <w:b/>
          <w:i/>
          <w:iCs/>
          <w:sz w:val="24"/>
          <w:szCs w:val="24"/>
          <w:lang w:eastAsia="el-GR"/>
        </w:rPr>
        <w:t>Αφήγηση με εσωτερική εστίαση:</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η αφήγηση παρακολουθεί ένα από τα</w:t>
      </w:r>
      <w:r w:rsidRPr="000961C4">
        <w:rPr>
          <w:rFonts w:ascii="Palatino Linotype" w:eastAsia="Times New Roman" w:hAnsi="Palatino Linotype" w:cs="Times New Roman"/>
          <w:sz w:val="24"/>
          <w:szCs w:val="24"/>
          <w:lang w:eastAsia="el-GR"/>
        </w:rPr>
        <w:br/>
        <w:t>πρόσωπα ή ο αφηγητής ξέρει τόσα, όσα και το πρόσωπο από τη σκοπιά του οποίου αφηγείται.</w:t>
      </w:r>
    </w:p>
    <w:p w:rsidR="00C50930"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r w:rsidRPr="000961C4">
        <w:rPr>
          <w:rFonts w:ascii="Palatino Linotype" w:eastAsia="Times New Roman" w:hAnsi="Palatino Linotype" w:cs="Times New Roman"/>
          <w:b/>
          <w:i/>
          <w:iCs/>
          <w:sz w:val="24"/>
          <w:szCs w:val="24"/>
          <w:lang w:eastAsia="el-GR"/>
        </w:rPr>
        <w:t>Αφήγηση με εξωτερική εστίαση:</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ο αφηγητής ξέρει λιγότερα από τα πρόσωπα. Στην περίπτωση αυτή ο ήρωας δρα, χωρίς ο αναγνώστης να μπορεί να μάθει τις σκέψεις του (π.χ. αστυνομικά μυθιστορήματα).</w:t>
      </w:r>
    </w:p>
    <w:p w:rsidR="00446BFB" w:rsidRDefault="00446BFB" w:rsidP="00446BFB">
      <w:pPr>
        <w:spacing w:after="0" w:line="240" w:lineRule="auto"/>
        <w:jc w:val="both"/>
        <w:rPr>
          <w:rFonts w:ascii="Palatino Linotype" w:eastAsia="Times New Roman" w:hAnsi="Palatino Linotype" w:cs="Times New Roman"/>
          <w:sz w:val="24"/>
          <w:szCs w:val="24"/>
          <w:lang w:eastAsia="el-GR"/>
        </w:rPr>
      </w:pPr>
    </w:p>
    <w:p w:rsidR="00446BFB" w:rsidRDefault="00446BFB" w:rsidP="00446BFB">
      <w:pPr>
        <w:spacing w:after="0" w:line="240" w:lineRule="auto"/>
        <w:jc w:val="both"/>
        <w:rPr>
          <w:rFonts w:ascii="Palatino Linotype" w:eastAsia="Times New Roman" w:hAnsi="Palatino Linotype" w:cs="Times New Roman"/>
          <w:sz w:val="24"/>
          <w:szCs w:val="24"/>
          <w:lang w:eastAsia="el-GR"/>
        </w:rPr>
      </w:pPr>
    </w:p>
    <w:p w:rsidR="00446BFB" w:rsidRDefault="00446BFB" w:rsidP="00446BFB">
      <w:pPr>
        <w:spacing w:after="0" w:line="240" w:lineRule="auto"/>
        <w:jc w:val="both"/>
        <w:rPr>
          <w:rFonts w:ascii="Palatino Linotype" w:eastAsia="Times New Roman" w:hAnsi="Palatino Linotype" w:cs="Times New Roman"/>
          <w:sz w:val="24"/>
          <w:szCs w:val="24"/>
          <w:lang w:eastAsia="el-GR"/>
        </w:rPr>
      </w:pPr>
    </w:p>
    <w:p w:rsidR="00446BFB" w:rsidRDefault="00446BFB" w:rsidP="00446BFB">
      <w:pPr>
        <w:spacing w:after="0" w:line="240" w:lineRule="auto"/>
        <w:jc w:val="both"/>
        <w:rPr>
          <w:rFonts w:ascii="Palatino Linotype" w:eastAsia="Times New Roman" w:hAnsi="Palatino Linotype" w:cs="Times New Roman"/>
          <w:sz w:val="24"/>
          <w:szCs w:val="24"/>
          <w:lang w:eastAsia="el-GR"/>
        </w:rPr>
      </w:pPr>
    </w:p>
    <w:p w:rsidR="00446BFB" w:rsidRPr="000961C4" w:rsidRDefault="00446BFB" w:rsidP="00446BFB">
      <w:pPr>
        <w:spacing w:after="0" w:line="240" w:lineRule="auto"/>
        <w:jc w:val="both"/>
        <w:rPr>
          <w:rFonts w:ascii="Palatino Linotype" w:eastAsia="Times New Roman" w:hAnsi="Palatino Linotype" w:cs="Times New Roman"/>
          <w:sz w:val="24"/>
          <w:szCs w:val="24"/>
          <w:lang w:eastAsia="el-GR"/>
        </w:rPr>
      </w:pPr>
    </w:p>
    <w:p w:rsidR="00C50930" w:rsidRPr="000961C4" w:rsidRDefault="000961C4" w:rsidP="00446BFB">
      <w:pPr>
        <w:spacing w:after="0" w:line="240" w:lineRule="auto"/>
        <w:jc w:val="center"/>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bCs/>
          <w:sz w:val="24"/>
          <w:szCs w:val="24"/>
          <w:highlight w:val="lightGray"/>
          <w:lang w:eastAsia="el-GR"/>
        </w:rPr>
        <w:t xml:space="preserve">Ο </w:t>
      </w:r>
      <w:r w:rsidR="00C50930" w:rsidRPr="000961C4">
        <w:rPr>
          <w:rFonts w:ascii="Palatino Linotype" w:eastAsia="Times New Roman" w:hAnsi="Palatino Linotype" w:cs="Times New Roman"/>
          <w:b/>
          <w:bCs/>
          <w:sz w:val="24"/>
          <w:szCs w:val="24"/>
          <w:highlight w:val="lightGray"/>
          <w:lang w:eastAsia="el-GR"/>
        </w:rPr>
        <w:t>χρόνος της αφήγησης</w:t>
      </w:r>
    </w:p>
    <w:p w:rsidR="00C50930" w:rsidRPr="000961C4" w:rsidRDefault="00C50930" w:rsidP="00446BFB">
      <w:pPr>
        <w:spacing w:after="0" w:line="240" w:lineRule="auto"/>
        <w:ind w:firstLine="720"/>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Τρεις χρονικές τοποθετήσεις της αφήγησης χρονικά, σε σχέση με την ιστορία, είναι πιθανές: το παρελθόν, το παρόν και το μέλλον. Με βάση αυτά τα χρονικά επίπεδα, η αφήγηση μπορεί να είναι τεσσάρων ειδών:</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r w:rsidRPr="000961C4">
        <w:rPr>
          <w:rFonts w:ascii="Palatino Linotype" w:eastAsia="Times New Roman" w:hAnsi="Palatino Linotype" w:cs="Times New Roman"/>
          <w:b/>
          <w:i/>
          <w:iCs/>
          <w:sz w:val="24"/>
          <w:szCs w:val="24"/>
          <w:lang w:eastAsia="el-GR"/>
        </w:rPr>
        <w:t>Η μεταγενέστερη αφήγηση</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Είναι η πιο συχνή. Διηγούμαστε την ιστορία αφού έχει εξ ολοκλήρου συντελεστεί.</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r w:rsidRPr="000961C4">
        <w:rPr>
          <w:rFonts w:ascii="Palatino Linotype" w:eastAsia="Times New Roman" w:hAnsi="Palatino Linotype" w:cs="Times New Roman"/>
          <w:b/>
          <w:i/>
          <w:iCs/>
          <w:sz w:val="24"/>
          <w:szCs w:val="24"/>
          <w:lang w:eastAsia="el-GR"/>
        </w:rPr>
        <w:t>Η προγενέστερη αφήγηση</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που προηγείται της έναρξης της ιστορίας.</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r w:rsidRPr="000961C4">
        <w:rPr>
          <w:rFonts w:ascii="Palatino Linotype" w:eastAsia="Times New Roman" w:hAnsi="Palatino Linotype" w:cs="Times New Roman"/>
          <w:b/>
          <w:i/>
          <w:iCs/>
          <w:sz w:val="24"/>
          <w:szCs w:val="24"/>
          <w:lang w:eastAsia="el-GR"/>
        </w:rPr>
        <w:t>Η ταυτόχρονη αφήγηση,</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της οποίας η εκφώνηση είναι σύγχρονη της ιστορίας.</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r w:rsidRPr="000961C4">
        <w:rPr>
          <w:rFonts w:ascii="Palatino Linotype" w:eastAsia="Times New Roman" w:hAnsi="Palatino Linotype" w:cs="Times New Roman"/>
          <w:b/>
          <w:i/>
          <w:iCs/>
          <w:sz w:val="24"/>
          <w:szCs w:val="24"/>
          <w:lang w:eastAsia="el-GR"/>
        </w:rPr>
        <w:t xml:space="preserve">Η </w:t>
      </w:r>
      <w:proofErr w:type="spellStart"/>
      <w:r w:rsidRPr="000961C4">
        <w:rPr>
          <w:rFonts w:ascii="Palatino Linotype" w:eastAsia="Times New Roman" w:hAnsi="Palatino Linotype" w:cs="Times New Roman"/>
          <w:b/>
          <w:i/>
          <w:iCs/>
          <w:sz w:val="24"/>
          <w:szCs w:val="24"/>
          <w:lang w:eastAsia="el-GR"/>
        </w:rPr>
        <w:t>παρέμβλητη</w:t>
      </w:r>
      <w:proofErr w:type="spellEnd"/>
      <w:r w:rsidRPr="000961C4">
        <w:rPr>
          <w:rFonts w:ascii="Palatino Linotype" w:eastAsia="Times New Roman" w:hAnsi="Palatino Linotype" w:cs="Times New Roman"/>
          <w:b/>
          <w:i/>
          <w:iCs/>
          <w:sz w:val="24"/>
          <w:szCs w:val="24"/>
          <w:lang w:eastAsia="el-GR"/>
        </w:rPr>
        <w:t xml:space="preserve">  αφήγηση</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όπου ο αφηγητής διηγείται μαζί με τα γεγονότα που συντελέστηκαν και τις σκέψεις που του έρχονται κατά τη στιγμή της γραφής.</w:t>
      </w:r>
    </w:p>
    <w:p w:rsidR="00C50930" w:rsidRPr="000961C4" w:rsidRDefault="00C50930" w:rsidP="00446BFB">
      <w:pPr>
        <w:spacing w:after="0" w:line="240" w:lineRule="auto"/>
        <w:jc w:val="center"/>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bCs/>
          <w:sz w:val="24"/>
          <w:szCs w:val="24"/>
          <w:highlight w:val="lightGray"/>
          <w:lang w:eastAsia="el-GR"/>
        </w:rPr>
        <w:t>H χρονική σειρά των γεγονότων</w:t>
      </w:r>
    </w:p>
    <w:p w:rsidR="00C50930" w:rsidRDefault="00C50930" w:rsidP="00446BFB">
      <w:pPr>
        <w:spacing w:after="0" w:line="240" w:lineRule="auto"/>
        <w:ind w:firstLine="720"/>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Συχνά ο αφηγητής παραβιάζει την ομαλή χρονική πορεία για να γυρίσει προσωρινά στο παρελθόν ή αφηγείται ένα γεγονός που πρόκειται να διαδραματιστεί αργότερα. Τις παραβιάσεις αυτές τις ονομάζουμε </w:t>
      </w:r>
      <w:proofErr w:type="spellStart"/>
      <w:r w:rsidRPr="000961C4">
        <w:rPr>
          <w:rFonts w:ascii="Palatino Linotype" w:eastAsia="Times New Roman" w:hAnsi="Palatino Linotype" w:cs="Times New Roman"/>
          <w:i/>
          <w:iCs/>
          <w:sz w:val="24"/>
          <w:szCs w:val="24"/>
          <w:lang w:eastAsia="el-GR"/>
        </w:rPr>
        <w:t>αναχρονίες</w:t>
      </w:r>
      <w:proofErr w:type="spellEnd"/>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και τις διακρίνουμε σε:</w:t>
      </w:r>
    </w:p>
    <w:p w:rsidR="00446BFB" w:rsidRPr="000961C4" w:rsidRDefault="00446BFB" w:rsidP="00446BFB">
      <w:pPr>
        <w:spacing w:after="0" w:line="240" w:lineRule="auto"/>
        <w:ind w:firstLine="720"/>
        <w:jc w:val="both"/>
        <w:rPr>
          <w:rFonts w:ascii="Palatino Linotype" w:eastAsia="Times New Roman" w:hAnsi="Palatino Linotype" w:cs="Times New Roman"/>
          <w:sz w:val="24"/>
          <w:szCs w:val="24"/>
          <w:lang w:eastAsia="el-GR"/>
        </w:rPr>
      </w:pPr>
    </w:p>
    <w:p w:rsidR="000961C4" w:rsidRPr="000961C4" w:rsidRDefault="000961C4" w:rsidP="00446BFB">
      <w:pPr>
        <w:spacing w:after="0" w:line="240" w:lineRule="auto"/>
        <w:jc w:val="center"/>
        <w:rPr>
          <w:rFonts w:ascii="Palatino Linotype" w:eastAsia="Times New Roman" w:hAnsi="Palatino Linotype" w:cs="Times New Roman"/>
          <w:b/>
          <w:i/>
          <w:iCs/>
          <w:sz w:val="24"/>
          <w:szCs w:val="24"/>
          <w:highlight w:val="lightGray"/>
          <w:lang w:eastAsia="el-GR"/>
        </w:rPr>
      </w:pPr>
      <w:r w:rsidRPr="000961C4">
        <w:rPr>
          <w:rFonts w:ascii="Palatino Linotype" w:eastAsia="Times New Roman" w:hAnsi="Palatino Linotype" w:cs="Times New Roman"/>
          <w:b/>
          <w:i/>
          <w:iCs/>
          <w:sz w:val="24"/>
          <w:szCs w:val="24"/>
          <w:highlight w:val="lightGray"/>
          <w:lang w:eastAsia="el-GR"/>
        </w:rPr>
        <w:t>Αναδρομικές αφηγήσεις/</w:t>
      </w:r>
      <w:r w:rsidR="00C50930" w:rsidRPr="000961C4">
        <w:rPr>
          <w:rFonts w:ascii="Palatino Linotype" w:eastAsia="Times New Roman" w:hAnsi="Palatino Linotype" w:cs="Times New Roman"/>
          <w:b/>
          <w:i/>
          <w:iCs/>
          <w:sz w:val="24"/>
          <w:szCs w:val="24"/>
          <w:highlight w:val="lightGray"/>
          <w:lang w:eastAsia="el-GR"/>
        </w:rPr>
        <w:t xml:space="preserve"> αναδρομές ή αναλήψεις </w:t>
      </w:r>
    </w:p>
    <w:p w:rsidR="00C50930" w:rsidRPr="000961C4" w:rsidRDefault="00C50930" w:rsidP="00446BFB">
      <w:pPr>
        <w:spacing w:after="0" w:line="240" w:lineRule="auto"/>
        <w:jc w:val="center"/>
        <w:rPr>
          <w:rFonts w:ascii="Palatino Linotype" w:eastAsia="Times New Roman" w:hAnsi="Palatino Linotype" w:cs="Times New Roman"/>
          <w:b/>
          <w:sz w:val="24"/>
          <w:szCs w:val="24"/>
          <w:lang w:eastAsia="el-GR"/>
        </w:rPr>
      </w:pPr>
      <w:r w:rsidRPr="000961C4">
        <w:rPr>
          <w:rFonts w:ascii="Palatino Linotype" w:eastAsia="Times New Roman" w:hAnsi="Palatino Linotype" w:cs="Times New Roman"/>
          <w:b/>
          <w:sz w:val="24"/>
          <w:szCs w:val="24"/>
          <w:highlight w:val="lightGray"/>
          <w:lang w:eastAsia="el-GR"/>
        </w:rPr>
        <w:t xml:space="preserve">και </w:t>
      </w:r>
      <w:r w:rsidRPr="000961C4">
        <w:rPr>
          <w:rFonts w:ascii="Palatino Linotype" w:eastAsia="Times New Roman" w:hAnsi="Palatino Linotype" w:cs="Times New Roman"/>
          <w:b/>
          <w:i/>
          <w:iCs/>
          <w:sz w:val="24"/>
          <w:szCs w:val="24"/>
          <w:highlight w:val="lightGray"/>
          <w:lang w:eastAsia="el-GR"/>
        </w:rPr>
        <w:t>Πρόδρομες αφηγήσεις ή προλήψεις.</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i/>
          <w:iCs/>
          <w:sz w:val="24"/>
          <w:szCs w:val="24"/>
          <w:lang w:eastAsia="el-GR"/>
        </w:rPr>
        <w:t>Αναδρομή</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 xml:space="preserve">είναι η τεχνική κατά την οποία διακόπτεται η κανονική χρονική σειρά των συμβάντων για να εξιστορηθούν γεγονότα του παρελθόντος, ενώ στην </w:t>
      </w:r>
      <w:r w:rsidRPr="000961C4">
        <w:rPr>
          <w:rFonts w:ascii="Palatino Linotype" w:eastAsia="Times New Roman" w:hAnsi="Palatino Linotype" w:cs="Times New Roman"/>
          <w:i/>
          <w:iCs/>
          <w:sz w:val="24"/>
          <w:szCs w:val="24"/>
          <w:lang w:eastAsia="el-GR"/>
        </w:rPr>
        <w:t xml:space="preserve">πρόληψη </w:t>
      </w:r>
      <w:r w:rsidRPr="000961C4">
        <w:rPr>
          <w:rFonts w:ascii="Palatino Linotype" w:eastAsia="Times New Roman" w:hAnsi="Palatino Linotype" w:cs="Times New Roman"/>
          <w:sz w:val="24"/>
          <w:szCs w:val="24"/>
          <w:lang w:eastAsia="el-GR"/>
        </w:rPr>
        <w:t>ο αφηγητής κάνει λόγο εκ των προτέρων για γεγονότα που θα γίνουν αργότερα.</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Άλλες τεχνικές με τις οποίες παραβιάζεται η ομαλή, φυσική χρονική σειρά:</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proofErr w:type="spellStart"/>
      <w:r w:rsidRPr="000961C4">
        <w:rPr>
          <w:rFonts w:ascii="Palatino Linotype" w:eastAsia="Times New Roman" w:hAnsi="Palatino Linotype" w:cs="Times New Roman"/>
          <w:b/>
          <w:i/>
          <w:iCs/>
          <w:sz w:val="24"/>
          <w:szCs w:val="24"/>
          <w:lang w:eastAsia="el-GR"/>
        </w:rPr>
        <w:t>In</w:t>
      </w:r>
      <w:proofErr w:type="spellEnd"/>
      <w:r w:rsidRPr="000961C4">
        <w:rPr>
          <w:rFonts w:ascii="Palatino Linotype" w:eastAsia="Times New Roman" w:hAnsi="Palatino Linotype" w:cs="Times New Roman"/>
          <w:b/>
          <w:i/>
          <w:iCs/>
          <w:sz w:val="24"/>
          <w:szCs w:val="24"/>
          <w:lang w:eastAsia="el-GR"/>
        </w:rPr>
        <w:t xml:space="preserve"> </w:t>
      </w:r>
      <w:proofErr w:type="spellStart"/>
      <w:r w:rsidRPr="000961C4">
        <w:rPr>
          <w:rFonts w:ascii="Palatino Linotype" w:eastAsia="Times New Roman" w:hAnsi="Palatino Linotype" w:cs="Times New Roman"/>
          <w:b/>
          <w:i/>
          <w:iCs/>
          <w:sz w:val="24"/>
          <w:szCs w:val="24"/>
          <w:lang w:eastAsia="el-GR"/>
        </w:rPr>
        <w:t>medias</w:t>
      </w:r>
      <w:proofErr w:type="spellEnd"/>
      <w:r w:rsidRPr="000961C4">
        <w:rPr>
          <w:rFonts w:ascii="Palatino Linotype" w:eastAsia="Times New Roman" w:hAnsi="Palatino Linotype" w:cs="Times New Roman"/>
          <w:b/>
          <w:i/>
          <w:iCs/>
          <w:sz w:val="24"/>
          <w:szCs w:val="24"/>
          <w:lang w:eastAsia="el-GR"/>
        </w:rPr>
        <w:t xml:space="preserve"> </w:t>
      </w:r>
      <w:proofErr w:type="spellStart"/>
      <w:r w:rsidRPr="000961C4">
        <w:rPr>
          <w:rFonts w:ascii="Palatino Linotype" w:eastAsia="Times New Roman" w:hAnsi="Palatino Linotype" w:cs="Times New Roman"/>
          <w:b/>
          <w:i/>
          <w:iCs/>
          <w:sz w:val="24"/>
          <w:szCs w:val="24"/>
          <w:lang w:eastAsia="el-GR"/>
        </w:rPr>
        <w:t>res</w:t>
      </w:r>
      <w:proofErr w:type="spellEnd"/>
      <w:r w:rsidRPr="000961C4">
        <w:rPr>
          <w:rFonts w:ascii="Palatino Linotype" w:eastAsia="Times New Roman" w:hAnsi="Palatino Linotype" w:cs="Times New Roman"/>
          <w:b/>
          <w:i/>
          <w:iCs/>
          <w:sz w:val="24"/>
          <w:szCs w:val="24"/>
          <w:lang w:eastAsia="el-GR"/>
        </w:rPr>
        <w:t>:</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η λατινική αυτή φράση σημαίνει «στο μέσο των πραγμάτων», δηλαδή στη μέση της υπόθεσης, και αποτελεί μια τεχνική της αφήγησης σύμφωνα με την οποία το νήμα της ιστορίας δεν ξετυλίγεται από την αρχή, αλλά ο αφηγητής αρχίζει την ιστορία από το κρισιμότερο σημείο της πλοκής και, έπειτα, με αναδρομή στο παρελθόν, παρουσιάζονται όσα προηγούνται του σημείου αυτού. Με την τεχνική αυτή διεγείρεται το ενδιαφέρον του αναγνώστη και η αφήγηση δεν γίνεται κουραστική.</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r w:rsidRPr="000961C4">
        <w:rPr>
          <w:rFonts w:ascii="Palatino Linotype" w:eastAsia="Times New Roman" w:hAnsi="Palatino Linotype" w:cs="Times New Roman"/>
          <w:b/>
          <w:i/>
          <w:iCs/>
          <w:sz w:val="24"/>
          <w:szCs w:val="24"/>
          <w:lang w:eastAsia="el-GR"/>
        </w:rPr>
        <w:t>Εγκιβωτισμός:</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σε κάθε αφηγηματικό κείμενο υπάρχει μια κύρια αφήγηση που αποτελεί την αρχική ιστορία και υπάρχουν και μικρότερες, δευτερεύουσες αφηγήσεις μέσα στην κύρια αφήγηση που διακόπτουν  την ομαλή ροή του χρόνου. Αυτή</w:t>
      </w:r>
      <w:r w:rsidR="0053606A" w:rsidRPr="000961C4">
        <w:rPr>
          <w:rFonts w:ascii="Palatino Linotype" w:eastAsia="Times New Roman" w:hAnsi="Palatino Linotype" w:cs="Times New Roman"/>
          <w:sz w:val="24"/>
          <w:szCs w:val="24"/>
          <w:lang w:eastAsia="el-GR"/>
        </w:rPr>
        <w:t xml:space="preserve"> η «αφήγηση μέσα στην  αφήγηση» </w:t>
      </w:r>
      <w:r w:rsidRPr="000961C4">
        <w:rPr>
          <w:rFonts w:ascii="Palatino Linotype" w:eastAsia="Times New Roman" w:hAnsi="Palatino Linotype" w:cs="Times New Roman"/>
          <w:sz w:val="24"/>
          <w:szCs w:val="24"/>
          <w:lang w:eastAsia="el-GR"/>
        </w:rPr>
        <w:t xml:space="preserve">ονομάζεται </w:t>
      </w:r>
      <w:r w:rsidRPr="000961C4">
        <w:rPr>
          <w:rFonts w:ascii="Palatino Linotype" w:eastAsia="Times New Roman" w:hAnsi="Palatino Linotype" w:cs="Times New Roman"/>
          <w:i/>
          <w:iCs/>
          <w:sz w:val="24"/>
          <w:szCs w:val="24"/>
          <w:lang w:eastAsia="el-GR"/>
        </w:rPr>
        <w:t>εγκιβωτισμένη αφήγηση ή εγκιβωτισμός.</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Παρέκβαση/</w:t>
      </w:r>
      <w:proofErr w:type="spellStart"/>
      <w:r w:rsidRPr="000961C4">
        <w:rPr>
          <w:rFonts w:ascii="Palatino Linotype" w:eastAsia="Times New Roman" w:hAnsi="Palatino Linotype" w:cs="Times New Roman"/>
          <w:b/>
          <w:sz w:val="24"/>
          <w:szCs w:val="24"/>
          <w:lang w:eastAsia="el-GR"/>
        </w:rPr>
        <w:t>παρέμβλητη</w:t>
      </w:r>
      <w:proofErr w:type="spellEnd"/>
      <w:r w:rsidRPr="000961C4">
        <w:rPr>
          <w:rFonts w:ascii="Palatino Linotype" w:eastAsia="Times New Roman" w:hAnsi="Palatino Linotype" w:cs="Times New Roman"/>
          <w:b/>
          <w:sz w:val="24"/>
          <w:szCs w:val="24"/>
          <w:lang w:eastAsia="el-GR"/>
        </w:rPr>
        <w:t xml:space="preserve"> (εμβόλιμη) αφήγηση</w:t>
      </w:r>
      <w:r w:rsidRPr="000961C4">
        <w:rPr>
          <w:rFonts w:ascii="Palatino Linotype" w:eastAsia="Times New Roman" w:hAnsi="Palatino Linotype" w:cs="Times New Roman"/>
          <w:sz w:val="24"/>
          <w:szCs w:val="24"/>
          <w:lang w:eastAsia="el-GR"/>
        </w:rPr>
        <w:t>: είναι η προσωρινή διακοπή της φυσικής ροής των γεγονότων και η αναφορά σε άλλο θέμα που δεν σχετίζεται άμεσα με την υπόθεση του έργου.</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proofErr w:type="spellStart"/>
      <w:r w:rsidRPr="000961C4">
        <w:rPr>
          <w:rFonts w:ascii="Palatino Linotype" w:eastAsia="Times New Roman" w:hAnsi="Palatino Linotype" w:cs="Times New Roman"/>
          <w:b/>
          <w:i/>
          <w:iCs/>
          <w:sz w:val="24"/>
          <w:szCs w:val="24"/>
          <w:lang w:eastAsia="el-GR"/>
        </w:rPr>
        <w:t>Προϊδεασμός</w:t>
      </w:r>
      <w:proofErr w:type="spellEnd"/>
      <w:r w:rsidRPr="000961C4">
        <w:rPr>
          <w:rFonts w:ascii="Palatino Linotype" w:eastAsia="Times New Roman" w:hAnsi="Palatino Linotype" w:cs="Times New Roman"/>
          <w:b/>
          <w:i/>
          <w:iCs/>
          <w:sz w:val="24"/>
          <w:szCs w:val="24"/>
          <w:lang w:eastAsia="el-GR"/>
        </w:rPr>
        <w:t xml:space="preserve">/προσήμανση: </w:t>
      </w:r>
      <w:r w:rsidRPr="000961C4">
        <w:rPr>
          <w:rFonts w:ascii="Palatino Linotype" w:eastAsia="Times New Roman" w:hAnsi="Palatino Linotype" w:cs="Times New Roman"/>
          <w:sz w:val="24"/>
          <w:szCs w:val="24"/>
          <w:lang w:eastAsia="el-GR"/>
        </w:rPr>
        <w:t>είναι η ψυχολογική προετοιμασία του αναγνώστη από τον αφηγητή για το τι πρόκειται να ακολουθήσει.</w:t>
      </w:r>
    </w:p>
    <w:p w:rsidR="00C50930"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lastRenderedPageBreak/>
        <w:t xml:space="preserve">•   </w:t>
      </w:r>
      <w:proofErr w:type="spellStart"/>
      <w:r w:rsidRPr="000961C4">
        <w:rPr>
          <w:rFonts w:ascii="Palatino Linotype" w:eastAsia="Times New Roman" w:hAnsi="Palatino Linotype" w:cs="Times New Roman"/>
          <w:b/>
          <w:i/>
          <w:iCs/>
          <w:sz w:val="24"/>
          <w:szCs w:val="24"/>
          <w:lang w:eastAsia="el-GR"/>
        </w:rPr>
        <w:t>Προοικονομία</w:t>
      </w:r>
      <w:proofErr w:type="spellEnd"/>
      <w:r w:rsidRPr="000961C4">
        <w:rPr>
          <w:rFonts w:ascii="Palatino Linotype" w:eastAsia="Times New Roman" w:hAnsi="Palatino Linotype" w:cs="Times New Roman"/>
          <w:b/>
          <w:i/>
          <w:iCs/>
          <w:sz w:val="24"/>
          <w:szCs w:val="24"/>
          <w:lang w:eastAsia="el-GR"/>
        </w:rPr>
        <w:t>:</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είναι ο τρόπος με τον οποίο ο συγγραφέας διευθετεί τα γεγονότα και δημιουργεί τις κατάλληλες προϋποθέσεις, ώστε η εξέλιξη της πλοκής να είναι για τον αναγνώστη φυσική και λογική.</w:t>
      </w:r>
    </w:p>
    <w:p w:rsidR="00446BFB" w:rsidRPr="000961C4" w:rsidRDefault="00446BFB" w:rsidP="00446BFB">
      <w:pPr>
        <w:spacing w:after="0" w:line="240" w:lineRule="auto"/>
        <w:jc w:val="both"/>
        <w:rPr>
          <w:rFonts w:ascii="Palatino Linotype" w:eastAsia="Times New Roman" w:hAnsi="Palatino Linotype" w:cs="Times New Roman"/>
          <w:sz w:val="24"/>
          <w:szCs w:val="24"/>
          <w:lang w:eastAsia="el-GR"/>
        </w:rPr>
      </w:pPr>
    </w:p>
    <w:p w:rsidR="00C50930" w:rsidRPr="000961C4" w:rsidRDefault="00C50930" w:rsidP="00446BFB">
      <w:pPr>
        <w:spacing w:after="0" w:line="240" w:lineRule="auto"/>
        <w:jc w:val="center"/>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bCs/>
          <w:sz w:val="24"/>
          <w:szCs w:val="24"/>
          <w:highlight w:val="lightGray"/>
          <w:lang w:eastAsia="el-GR"/>
        </w:rPr>
        <w:t>Η χρονική διάρκεια</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0 χρόνος της αφήγησης έχει τις ακόλουθες σχέσεις με τον χρόνο της ιστορίας, με κριτήριο τη διάρκεια των γεγονότων:</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O χρόνος της αφήγησης μπορεί να είναι μικρότερος από τον χρόνο της ιστορίας, όταν ο αφηγητής  συμπυκνώνει τον χρόνο (συστολή του χρόνου) και παρουσιάζει συνοπτικά (</w:t>
      </w:r>
      <w:r w:rsidR="0053606A" w:rsidRPr="000961C4">
        <w:rPr>
          <w:rFonts w:ascii="Palatino Linotype" w:eastAsia="Times New Roman" w:hAnsi="Palatino Linotype" w:cs="Times New Roman"/>
          <w:sz w:val="24"/>
          <w:szCs w:val="24"/>
          <w:lang w:eastAsia="el-GR"/>
        </w:rPr>
        <w:t xml:space="preserve">σε μερικές σειρές) γεγονότα που </w:t>
      </w:r>
      <w:r w:rsidRPr="000961C4">
        <w:rPr>
          <w:rFonts w:ascii="Palatino Linotype" w:eastAsia="Times New Roman" w:hAnsi="Palatino Linotype" w:cs="Times New Roman"/>
          <w:sz w:val="24"/>
          <w:szCs w:val="24"/>
          <w:lang w:eastAsia="el-GR"/>
        </w:rPr>
        <w:t>έχουν μεγάλη διάρκεια. Με τον τρόπο αυτό, ο ρυθμός της αφήγησης  επιταχύνεται.</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Ο χρόνος της αφήγησης μπορεί να είναι μεγαλύτερος από τον χρόνο  της ιστορίας, όταν ο αφηγητής επιμηκύνει τον χρόνο (διαστολή του  χρόνου) και παρουσιάζει αναλυτικά γεγονότα πο</w:t>
      </w:r>
      <w:r w:rsidR="0053606A" w:rsidRPr="000961C4">
        <w:rPr>
          <w:rFonts w:ascii="Palatino Linotype" w:eastAsia="Times New Roman" w:hAnsi="Palatino Linotype" w:cs="Times New Roman"/>
          <w:sz w:val="24"/>
          <w:szCs w:val="24"/>
          <w:lang w:eastAsia="el-GR"/>
        </w:rPr>
        <w:t xml:space="preserve">υ διαρκούν ελάχιστα. </w:t>
      </w:r>
      <w:r w:rsidRPr="000961C4">
        <w:rPr>
          <w:rFonts w:ascii="Palatino Linotype" w:eastAsia="Times New Roman" w:hAnsi="Palatino Linotype" w:cs="Times New Roman"/>
          <w:sz w:val="24"/>
          <w:szCs w:val="24"/>
          <w:lang w:eastAsia="el-GR"/>
        </w:rPr>
        <w:t>Με τον τρόπο αυτό επιβραδύνεται ο ρυθμός της αφήγησης.</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Ο χρόνος της αφήγησης είναι ίσος με τον χρόνο της ιστορίας, συνήθως  σε διαλογικές σκηνές.</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Για να </w:t>
      </w:r>
      <w:r w:rsidRPr="000961C4">
        <w:rPr>
          <w:rFonts w:ascii="Palatino Linotype" w:eastAsia="Times New Roman" w:hAnsi="Palatino Linotype" w:cs="Times New Roman"/>
          <w:b/>
          <w:bCs/>
          <w:sz w:val="24"/>
          <w:szCs w:val="24"/>
          <w:lang w:eastAsia="el-GR"/>
        </w:rPr>
        <w:t xml:space="preserve">συντομεύσει </w:t>
      </w:r>
      <w:r w:rsidRPr="000961C4">
        <w:rPr>
          <w:rFonts w:ascii="Palatino Linotype" w:eastAsia="Times New Roman" w:hAnsi="Palatino Linotype" w:cs="Times New Roman"/>
          <w:sz w:val="24"/>
          <w:szCs w:val="24"/>
          <w:lang w:eastAsia="el-GR"/>
        </w:rPr>
        <w:t>τον χρόνο της αφήγησης, ο συγγραφέας χρησιμοποιεί τις ακόλουθες τεχνικές:</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r w:rsidRPr="000961C4">
        <w:rPr>
          <w:rFonts w:ascii="Palatino Linotype" w:eastAsia="Times New Roman" w:hAnsi="Palatino Linotype" w:cs="Times New Roman"/>
          <w:b/>
          <w:i/>
          <w:iCs/>
          <w:sz w:val="24"/>
          <w:szCs w:val="24"/>
          <w:lang w:eastAsia="el-GR"/>
        </w:rPr>
        <w:t>Επιτάχυνση</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παρουσιάζει σύντομα γεγονότα που έχουν μεγάλη διάρκεια.</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r w:rsidRPr="000961C4">
        <w:rPr>
          <w:rFonts w:ascii="Palatino Linotype" w:eastAsia="Times New Roman" w:hAnsi="Palatino Linotype" w:cs="Times New Roman"/>
          <w:b/>
          <w:i/>
          <w:iCs/>
          <w:sz w:val="24"/>
          <w:szCs w:val="24"/>
          <w:lang w:eastAsia="el-GR"/>
        </w:rPr>
        <w:t>Παράλειψη:</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κάποια γεγονότα δεν τα αναφέρει καθόλου, επειδή δεν σχετίζονται με την ιστορία.</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 </w:t>
      </w:r>
      <w:r w:rsidRPr="000961C4">
        <w:rPr>
          <w:rFonts w:ascii="Palatino Linotype" w:eastAsia="Times New Roman" w:hAnsi="Palatino Linotype" w:cs="Times New Roman"/>
          <w:b/>
          <w:i/>
          <w:iCs/>
          <w:sz w:val="24"/>
          <w:szCs w:val="24"/>
          <w:lang w:eastAsia="el-GR"/>
        </w:rPr>
        <w:t>Περίληψη:</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παρουσιάζει συνοπτικά τα ενδιάμεσα γεγονότα.</w:t>
      </w:r>
      <w:r w:rsidRPr="000961C4">
        <w:rPr>
          <w:rFonts w:ascii="Palatino Linotype" w:eastAsia="Times New Roman" w:hAnsi="Palatino Linotype" w:cs="Times New Roman"/>
          <w:sz w:val="24"/>
          <w:szCs w:val="24"/>
          <w:lang w:eastAsia="el-GR"/>
        </w:rPr>
        <w:br/>
      </w:r>
      <w:r w:rsidRPr="000961C4">
        <w:rPr>
          <w:rFonts w:ascii="Palatino Linotype" w:eastAsia="Times New Roman" w:hAnsi="Palatino Linotype" w:cs="Times New Roman"/>
          <w:i/>
          <w:iCs/>
          <w:sz w:val="24"/>
          <w:szCs w:val="24"/>
          <w:lang w:eastAsia="el-GR"/>
        </w:rPr>
        <w:t xml:space="preserve">•Έλλειψη ή αφηγηματικό κενό: </w:t>
      </w:r>
      <w:r w:rsidRPr="000961C4">
        <w:rPr>
          <w:rFonts w:ascii="Palatino Linotype" w:eastAsia="Times New Roman" w:hAnsi="Palatino Linotype" w:cs="Times New Roman"/>
          <w:sz w:val="24"/>
          <w:szCs w:val="24"/>
          <w:lang w:eastAsia="el-GR"/>
        </w:rPr>
        <w:t>ο αφηγητής παραλείπει ένα τμήμα της  ιστορίας ή κάποια γεγονότα που εννοούνται εύκολα ή δεν συμβάλλουν ουσιαστικά στην πλοκή.</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Η τεχνική με την οποία ο συγγραφέας </w:t>
      </w:r>
      <w:r w:rsidRPr="000961C4">
        <w:rPr>
          <w:rFonts w:ascii="Palatino Linotype" w:eastAsia="Times New Roman" w:hAnsi="Palatino Linotype" w:cs="Times New Roman"/>
          <w:b/>
          <w:bCs/>
          <w:sz w:val="24"/>
          <w:szCs w:val="24"/>
          <w:lang w:eastAsia="el-GR"/>
        </w:rPr>
        <w:t>διευρύνει</w:t>
      </w:r>
      <w:r w:rsidRPr="000961C4">
        <w:rPr>
          <w:rFonts w:ascii="Palatino Linotype" w:eastAsia="Times New Roman" w:hAnsi="Palatino Linotype" w:cs="Times New Roman"/>
          <w:sz w:val="24"/>
          <w:szCs w:val="24"/>
          <w:lang w:eastAsia="el-GR"/>
        </w:rPr>
        <w:t xml:space="preserve"> τον χρόνο της αφήγησης είναι:</w:t>
      </w:r>
    </w:p>
    <w:p w:rsidR="00C50930"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sz w:val="24"/>
          <w:szCs w:val="24"/>
          <w:lang w:eastAsia="el-GR"/>
        </w:rPr>
        <w:t xml:space="preserve">•Η </w:t>
      </w:r>
      <w:r w:rsidRPr="000961C4">
        <w:rPr>
          <w:rFonts w:ascii="Palatino Linotype" w:eastAsia="Times New Roman" w:hAnsi="Palatino Linotype" w:cs="Times New Roman"/>
          <w:b/>
          <w:i/>
          <w:iCs/>
          <w:sz w:val="24"/>
          <w:szCs w:val="24"/>
          <w:lang w:eastAsia="el-GR"/>
        </w:rPr>
        <w:t>επιβράδυνση:</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γεγονότα που έχουν μικρή διάρκεια στην πραγματικότητα παρουσιάζονται εκτεταμένα στην αφήγηση.</w:t>
      </w:r>
    </w:p>
    <w:p w:rsidR="00446BFB" w:rsidRPr="000961C4" w:rsidRDefault="00446BFB" w:rsidP="00446BFB">
      <w:pPr>
        <w:spacing w:after="0" w:line="240" w:lineRule="auto"/>
        <w:jc w:val="both"/>
        <w:rPr>
          <w:rFonts w:ascii="Palatino Linotype" w:eastAsia="Times New Roman" w:hAnsi="Palatino Linotype" w:cs="Times New Roman"/>
          <w:sz w:val="24"/>
          <w:szCs w:val="24"/>
          <w:lang w:eastAsia="el-GR"/>
        </w:rPr>
      </w:pPr>
    </w:p>
    <w:p w:rsidR="00C50930" w:rsidRPr="000961C4" w:rsidRDefault="00C50930" w:rsidP="00446BFB">
      <w:pPr>
        <w:spacing w:after="0" w:line="240" w:lineRule="auto"/>
        <w:jc w:val="center"/>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bCs/>
          <w:sz w:val="24"/>
          <w:szCs w:val="24"/>
          <w:highlight w:val="lightGray"/>
          <w:lang w:eastAsia="el-GR"/>
        </w:rPr>
        <w:t>Η χρονική συχνότητα</w:t>
      </w:r>
    </w:p>
    <w:p w:rsidR="00C50930"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Η αφηγηματική </w:t>
      </w:r>
      <w:r w:rsidRPr="000961C4">
        <w:rPr>
          <w:rFonts w:ascii="Palatino Linotype" w:eastAsia="Times New Roman" w:hAnsi="Palatino Linotype" w:cs="Times New Roman"/>
          <w:i/>
          <w:iCs/>
          <w:sz w:val="24"/>
          <w:szCs w:val="24"/>
          <w:lang w:eastAsia="el-GR"/>
        </w:rPr>
        <w:t xml:space="preserve">συχνότητα </w:t>
      </w:r>
      <w:r w:rsidRPr="000961C4">
        <w:rPr>
          <w:rFonts w:ascii="Palatino Linotype" w:eastAsia="Times New Roman" w:hAnsi="Palatino Linotype" w:cs="Times New Roman"/>
          <w:sz w:val="24"/>
          <w:szCs w:val="24"/>
          <w:lang w:eastAsia="el-GR"/>
        </w:rPr>
        <w:t xml:space="preserve">καθορίζεται από τη σχέση της εμφάνισης ενός γεγονότος στην ιστορία και της έκθεσής του μέσα στην αφήγηση. Έτσι, </w:t>
      </w:r>
      <w:r w:rsidRPr="000961C4">
        <w:rPr>
          <w:rFonts w:ascii="Palatino Linotype" w:eastAsia="Times New Roman" w:hAnsi="Palatino Linotype" w:cs="Times New Roman"/>
          <w:i/>
          <w:iCs/>
          <w:sz w:val="24"/>
          <w:szCs w:val="24"/>
          <w:lang w:eastAsia="el-GR"/>
        </w:rPr>
        <w:t xml:space="preserve">μοναδική αφήγηση </w:t>
      </w:r>
      <w:r w:rsidRPr="000961C4">
        <w:rPr>
          <w:rFonts w:ascii="Palatino Linotype" w:eastAsia="Times New Roman" w:hAnsi="Palatino Linotype" w:cs="Times New Roman"/>
          <w:sz w:val="24"/>
          <w:szCs w:val="24"/>
          <w:lang w:eastAsia="el-GR"/>
        </w:rPr>
        <w:t xml:space="preserve">είναι η αφήγηση αυτού που έγινε μία φορά, </w:t>
      </w:r>
      <w:r w:rsidRPr="000961C4">
        <w:rPr>
          <w:rFonts w:ascii="Palatino Linotype" w:eastAsia="Times New Roman" w:hAnsi="Palatino Linotype" w:cs="Times New Roman"/>
          <w:i/>
          <w:iCs/>
          <w:sz w:val="24"/>
          <w:szCs w:val="24"/>
          <w:lang w:eastAsia="el-GR"/>
        </w:rPr>
        <w:t xml:space="preserve">επαναληπτική </w:t>
      </w:r>
      <w:r w:rsidRPr="000961C4">
        <w:rPr>
          <w:rFonts w:ascii="Palatino Linotype" w:eastAsia="Times New Roman" w:hAnsi="Palatino Linotype" w:cs="Times New Roman"/>
          <w:sz w:val="24"/>
          <w:szCs w:val="24"/>
          <w:lang w:eastAsia="el-GR"/>
        </w:rPr>
        <w:t xml:space="preserve">είναι η επανάληψη X φορές αυτού που έγινε μια φορά, </w:t>
      </w:r>
      <w:r w:rsidRPr="000961C4">
        <w:rPr>
          <w:rFonts w:ascii="Palatino Linotype" w:eastAsia="Times New Roman" w:hAnsi="Palatino Linotype" w:cs="Times New Roman"/>
          <w:i/>
          <w:iCs/>
          <w:sz w:val="24"/>
          <w:szCs w:val="24"/>
          <w:lang w:eastAsia="el-GR"/>
        </w:rPr>
        <w:t xml:space="preserve">θαμιστική </w:t>
      </w:r>
      <w:r w:rsidRPr="000961C4">
        <w:rPr>
          <w:rFonts w:ascii="Palatino Linotype" w:eastAsia="Times New Roman" w:hAnsi="Palatino Linotype" w:cs="Times New Roman"/>
          <w:sz w:val="24"/>
          <w:szCs w:val="24"/>
          <w:lang w:eastAsia="el-GR"/>
        </w:rPr>
        <w:t xml:space="preserve">είναι αφήγηση μία φορά αυτού που έγινε X φορές και </w:t>
      </w:r>
      <w:proofErr w:type="spellStart"/>
      <w:r w:rsidRPr="000961C4">
        <w:rPr>
          <w:rFonts w:ascii="Palatino Linotype" w:eastAsia="Times New Roman" w:hAnsi="Palatino Linotype" w:cs="Times New Roman"/>
          <w:i/>
          <w:iCs/>
          <w:sz w:val="24"/>
          <w:szCs w:val="24"/>
          <w:lang w:eastAsia="el-GR"/>
        </w:rPr>
        <w:t>πολυμοναδική</w:t>
      </w:r>
      <w:proofErr w:type="spellEnd"/>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είναι η αφήγηση X φορές αυτού που έγινε X φορές.</w:t>
      </w:r>
    </w:p>
    <w:p w:rsidR="00446BFB" w:rsidRPr="000961C4" w:rsidRDefault="00446BFB" w:rsidP="00446BFB">
      <w:pPr>
        <w:spacing w:after="0" w:line="240" w:lineRule="auto"/>
        <w:jc w:val="both"/>
        <w:rPr>
          <w:rFonts w:ascii="Palatino Linotype" w:eastAsia="Times New Roman" w:hAnsi="Palatino Linotype" w:cs="Times New Roman"/>
          <w:sz w:val="24"/>
          <w:szCs w:val="24"/>
          <w:lang w:eastAsia="el-GR"/>
        </w:rPr>
      </w:pPr>
    </w:p>
    <w:p w:rsidR="00C50930" w:rsidRPr="000961C4" w:rsidRDefault="00C50930" w:rsidP="00446BFB">
      <w:pPr>
        <w:spacing w:after="0" w:line="240" w:lineRule="auto"/>
        <w:jc w:val="center"/>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bCs/>
          <w:sz w:val="24"/>
          <w:szCs w:val="24"/>
          <w:highlight w:val="lightGray"/>
          <w:lang w:eastAsia="el-GR"/>
        </w:rPr>
        <w:t>Στοιχεία πλοκής –Δραματικά απρόοπτα</w:t>
      </w:r>
    </w:p>
    <w:p w:rsidR="00C50930"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Κάποιο γεγονότα   συμβαίνουν ξαφνικά, χωρίς να το περιμένει ο θεατής και αλλάζουν την πορεία του μύθου.</w:t>
      </w:r>
    </w:p>
    <w:p w:rsidR="00446BFB" w:rsidRDefault="00446BFB" w:rsidP="00446BFB">
      <w:pPr>
        <w:spacing w:after="0" w:line="240" w:lineRule="auto"/>
        <w:jc w:val="both"/>
        <w:rPr>
          <w:rFonts w:ascii="Palatino Linotype" w:eastAsia="Times New Roman" w:hAnsi="Palatino Linotype" w:cs="Times New Roman"/>
          <w:sz w:val="24"/>
          <w:szCs w:val="24"/>
          <w:lang w:eastAsia="el-GR"/>
        </w:rPr>
      </w:pPr>
    </w:p>
    <w:p w:rsidR="00446BFB" w:rsidRDefault="00446BFB" w:rsidP="00446BFB">
      <w:pPr>
        <w:spacing w:after="0" w:line="240" w:lineRule="auto"/>
        <w:jc w:val="both"/>
        <w:rPr>
          <w:rFonts w:ascii="Palatino Linotype" w:eastAsia="Times New Roman" w:hAnsi="Palatino Linotype" w:cs="Times New Roman"/>
          <w:sz w:val="24"/>
          <w:szCs w:val="24"/>
          <w:lang w:eastAsia="el-GR"/>
        </w:rPr>
      </w:pPr>
    </w:p>
    <w:p w:rsidR="00446BFB" w:rsidRPr="000961C4" w:rsidRDefault="00446BFB" w:rsidP="00446BFB">
      <w:pPr>
        <w:spacing w:after="0" w:line="240" w:lineRule="auto"/>
        <w:jc w:val="both"/>
        <w:rPr>
          <w:rFonts w:ascii="Palatino Linotype" w:eastAsia="Times New Roman" w:hAnsi="Palatino Linotype" w:cs="Times New Roman"/>
          <w:sz w:val="24"/>
          <w:szCs w:val="24"/>
          <w:lang w:eastAsia="el-GR"/>
        </w:rPr>
      </w:pPr>
    </w:p>
    <w:p w:rsidR="00C50930" w:rsidRPr="000961C4" w:rsidRDefault="00C50930" w:rsidP="00446BFB">
      <w:pPr>
        <w:spacing w:after="0" w:line="240" w:lineRule="auto"/>
        <w:jc w:val="center"/>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bCs/>
          <w:sz w:val="24"/>
          <w:szCs w:val="24"/>
          <w:highlight w:val="lightGray"/>
          <w:lang w:eastAsia="el-GR"/>
        </w:rPr>
        <w:t>Αφηγηματικοί τρόποι</w:t>
      </w:r>
    </w:p>
    <w:p w:rsidR="00C50930" w:rsidRPr="000961C4" w:rsidRDefault="00C50930" w:rsidP="00446BFB">
      <w:pPr>
        <w:spacing w:after="0" w:line="240" w:lineRule="auto"/>
        <w:ind w:firstLine="720"/>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Μέρος των αφηγηματικών τεχνικών ενός κειμένου είναι και οι αφηγηματικοί τρόποι που απαντούν στο ερώτημα «πώς αφηγείται» κάποιος. Θα πρέπει να επισημάνουμε ότι </w:t>
      </w:r>
      <w:r w:rsidRPr="000961C4">
        <w:rPr>
          <w:rFonts w:ascii="Palatino Linotype" w:eastAsia="Times New Roman" w:hAnsi="Palatino Linotype" w:cs="Times New Roman"/>
          <w:i/>
          <w:iCs/>
          <w:sz w:val="24"/>
          <w:szCs w:val="24"/>
          <w:lang w:eastAsia="el-GR"/>
        </w:rPr>
        <w:t xml:space="preserve">ο όρος αφηγηματικές τεχνικές είναι ευρύτερος και σ’ αυτόν υπάγονται και οι τρόποι με τους οποίους αφηγείται κάποιος </w:t>
      </w:r>
      <w:r w:rsidRPr="000961C4">
        <w:rPr>
          <w:rFonts w:ascii="Palatino Linotype" w:eastAsia="Times New Roman" w:hAnsi="Palatino Linotype" w:cs="Times New Roman"/>
          <w:sz w:val="24"/>
          <w:szCs w:val="24"/>
          <w:lang w:eastAsia="el-GR"/>
        </w:rPr>
        <w:t>και οι οποίοι είναι οι εξής:</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i/>
          <w:iCs/>
          <w:sz w:val="24"/>
          <w:szCs w:val="24"/>
          <w:lang w:eastAsia="el-GR"/>
        </w:rPr>
        <w:t>•</w:t>
      </w:r>
      <w:r w:rsidRPr="000961C4">
        <w:rPr>
          <w:rFonts w:ascii="Palatino Linotype" w:eastAsia="Times New Roman" w:hAnsi="Palatino Linotype" w:cs="Times New Roman"/>
          <w:b/>
          <w:bCs/>
          <w:i/>
          <w:iCs/>
          <w:sz w:val="24"/>
          <w:szCs w:val="24"/>
          <w:lang w:eastAsia="el-GR"/>
        </w:rPr>
        <w:t>Έκθεση ή αφήγηση</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είναι η παρουσίαση γεγονότων και πράξεων, την οποία ο Πλάτων και ο Αριστοτέλης διέκριναν σε «διήγηση» και «μίμηση». Στη διήγηση ο αφηγητής αφηγείται μια ιστορία με τη δική του φωνή, ενώ στη μίμηση δανείζεται τη φωνή άλλων προσώπων.</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   </w:t>
      </w:r>
      <w:r w:rsidRPr="000961C4">
        <w:rPr>
          <w:rFonts w:ascii="Palatino Linotype" w:eastAsia="Times New Roman" w:hAnsi="Palatino Linotype" w:cs="Times New Roman"/>
          <w:b/>
          <w:bCs/>
          <w:i/>
          <w:iCs/>
          <w:sz w:val="24"/>
          <w:szCs w:val="24"/>
          <w:lang w:eastAsia="el-GR"/>
        </w:rPr>
        <w:t>Διάλογος</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είναι τα διαλογικά μέρη σε ευθύ λόγο και σε πρώτο πρόσωπο.</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   </w:t>
      </w:r>
      <w:r w:rsidRPr="000961C4">
        <w:rPr>
          <w:rFonts w:ascii="Palatino Linotype" w:eastAsia="Times New Roman" w:hAnsi="Palatino Linotype" w:cs="Times New Roman"/>
          <w:b/>
          <w:bCs/>
          <w:i/>
          <w:iCs/>
          <w:sz w:val="24"/>
          <w:szCs w:val="24"/>
          <w:lang w:eastAsia="el-GR"/>
        </w:rPr>
        <w:t>Περιγραφή</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η αναπαράσταση προσώπων, τόπων, αντικειμένων, η αφήγηση καταστάσεων.</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   </w:t>
      </w:r>
      <w:r w:rsidRPr="000961C4">
        <w:rPr>
          <w:rFonts w:ascii="Palatino Linotype" w:eastAsia="Times New Roman" w:hAnsi="Palatino Linotype" w:cs="Times New Roman"/>
          <w:b/>
          <w:bCs/>
          <w:i/>
          <w:iCs/>
          <w:sz w:val="24"/>
          <w:szCs w:val="24"/>
          <w:lang w:eastAsia="el-GR"/>
        </w:rPr>
        <w:t>Σχόλιο</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η παρεμβολή σχολίων, σκέψεων, γνωμών από τον αφηγητή, έξω από τη ροή της αφήγησης, που στοιχειοθετεί, όπως και η περιγραφή, μια επιβράδυνσή της.</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   </w:t>
      </w:r>
      <w:r w:rsidRPr="000961C4">
        <w:rPr>
          <w:rFonts w:ascii="Palatino Linotype" w:eastAsia="Times New Roman" w:hAnsi="Palatino Linotype" w:cs="Times New Roman"/>
          <w:b/>
          <w:bCs/>
          <w:i/>
          <w:iCs/>
          <w:sz w:val="24"/>
          <w:szCs w:val="24"/>
          <w:lang w:eastAsia="el-GR"/>
        </w:rPr>
        <w:t>Ελεύθερος</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b/>
          <w:bCs/>
          <w:i/>
          <w:iCs/>
          <w:sz w:val="24"/>
          <w:szCs w:val="24"/>
          <w:lang w:eastAsia="el-GR"/>
        </w:rPr>
        <w:t>πλάγιος</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b/>
          <w:bCs/>
          <w:i/>
          <w:iCs/>
          <w:sz w:val="24"/>
          <w:szCs w:val="24"/>
          <w:lang w:eastAsia="el-GR"/>
        </w:rPr>
        <w:t>λόγος</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 xml:space="preserve">η πιστή απόδοση σκέψεων, διαθέσεων ή συναισθημάτων σε γ’ πρόσωπο και σε παρωχημένο χρόνο. </w:t>
      </w:r>
      <w:proofErr w:type="spellStart"/>
      <w:r w:rsidRPr="000961C4">
        <w:rPr>
          <w:rFonts w:ascii="Palatino Linotype" w:eastAsia="Times New Roman" w:hAnsi="Palatino Linotype" w:cs="Times New Roman"/>
          <w:sz w:val="24"/>
          <w:szCs w:val="24"/>
          <w:lang w:eastAsia="el-GR"/>
        </w:rPr>
        <w:t>To</w:t>
      </w:r>
      <w:proofErr w:type="spellEnd"/>
      <w:r w:rsidRPr="000961C4">
        <w:rPr>
          <w:rFonts w:ascii="Palatino Linotype" w:eastAsia="Times New Roman" w:hAnsi="Palatino Linotype" w:cs="Times New Roman"/>
          <w:sz w:val="24"/>
          <w:szCs w:val="24"/>
          <w:lang w:eastAsia="el-GR"/>
        </w:rPr>
        <w:t xml:space="preserve"> τμήμα αυτό φαίνεται να ανήκει στην καθαρή αφήγηση, στην ουσία όμως εύκολα μετατρέπεται σε ευθύ λόγο.</w:t>
      </w:r>
    </w:p>
    <w:p w:rsidR="00C50930"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sz w:val="24"/>
          <w:szCs w:val="24"/>
          <w:lang w:eastAsia="el-GR"/>
        </w:rPr>
        <w:t xml:space="preserve">•   </w:t>
      </w:r>
      <w:r w:rsidRPr="000961C4">
        <w:rPr>
          <w:rFonts w:ascii="Palatino Linotype" w:eastAsia="Times New Roman" w:hAnsi="Palatino Linotype" w:cs="Times New Roman"/>
          <w:b/>
          <w:bCs/>
          <w:i/>
          <w:iCs/>
          <w:sz w:val="24"/>
          <w:szCs w:val="24"/>
          <w:lang w:eastAsia="el-GR"/>
        </w:rPr>
        <w:t>Εσωτερικός</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b/>
          <w:bCs/>
          <w:i/>
          <w:iCs/>
          <w:sz w:val="24"/>
          <w:szCs w:val="24"/>
          <w:lang w:eastAsia="el-GR"/>
        </w:rPr>
        <w:t>μονόλογος</w:t>
      </w:r>
      <w:r w:rsidRPr="000961C4">
        <w:rPr>
          <w:rFonts w:ascii="Palatino Linotype" w:eastAsia="Times New Roman" w:hAnsi="Palatino Linotype" w:cs="Times New Roman"/>
          <w:i/>
          <w:iCs/>
          <w:sz w:val="24"/>
          <w:szCs w:val="24"/>
          <w:lang w:eastAsia="el-GR"/>
        </w:rPr>
        <w:t xml:space="preserve">: </w:t>
      </w:r>
      <w:r w:rsidRPr="000961C4">
        <w:rPr>
          <w:rFonts w:ascii="Palatino Linotype" w:eastAsia="Times New Roman" w:hAnsi="Palatino Linotype" w:cs="Times New Roman"/>
          <w:sz w:val="24"/>
          <w:szCs w:val="24"/>
          <w:lang w:eastAsia="el-GR"/>
        </w:rPr>
        <w:t>η απόδοση των σκέψεων ή συναισθημάτων σε  </w:t>
      </w:r>
      <w:r w:rsidRPr="000961C4">
        <w:rPr>
          <w:rFonts w:ascii="Palatino Linotype" w:eastAsia="Times New Roman" w:hAnsi="Palatino Linotype" w:cs="Times New Roman"/>
          <w:i/>
          <w:iCs/>
          <w:sz w:val="24"/>
          <w:szCs w:val="24"/>
          <w:lang w:eastAsia="el-GR"/>
        </w:rPr>
        <w:t xml:space="preserve">α’ </w:t>
      </w:r>
      <w:r w:rsidRPr="000961C4">
        <w:rPr>
          <w:rFonts w:ascii="Palatino Linotype" w:eastAsia="Times New Roman" w:hAnsi="Palatino Linotype" w:cs="Times New Roman"/>
          <w:sz w:val="24"/>
          <w:szCs w:val="24"/>
          <w:lang w:eastAsia="el-GR"/>
        </w:rPr>
        <w:t>πρόσωπο και σε χρόνο ενεστώτα.</w:t>
      </w:r>
    </w:p>
    <w:p w:rsidR="00446BFB" w:rsidRDefault="00446BFB" w:rsidP="00446BFB">
      <w:pPr>
        <w:spacing w:after="0" w:line="240" w:lineRule="auto"/>
        <w:jc w:val="both"/>
        <w:rPr>
          <w:rFonts w:ascii="Palatino Linotype" w:eastAsia="Times New Roman" w:hAnsi="Palatino Linotype" w:cs="Times New Roman"/>
          <w:b/>
          <w:bCs/>
          <w:i/>
          <w:iCs/>
          <w:sz w:val="24"/>
          <w:szCs w:val="24"/>
          <w:lang w:eastAsia="el-GR"/>
        </w:rPr>
      </w:pPr>
    </w:p>
    <w:p w:rsidR="00C35035" w:rsidRPr="000961C4" w:rsidRDefault="00C50930" w:rsidP="00446BFB">
      <w:pPr>
        <w:spacing w:after="0" w:line="240" w:lineRule="auto"/>
        <w:jc w:val="both"/>
        <w:rPr>
          <w:rFonts w:ascii="Palatino Linotype" w:eastAsia="Times New Roman" w:hAnsi="Palatino Linotype" w:cs="Times New Roman"/>
          <w:sz w:val="24"/>
          <w:szCs w:val="24"/>
          <w:lang w:eastAsia="el-GR"/>
        </w:rPr>
      </w:pPr>
      <w:r w:rsidRPr="000961C4">
        <w:rPr>
          <w:rFonts w:ascii="Palatino Linotype" w:eastAsia="Times New Roman" w:hAnsi="Palatino Linotype" w:cs="Times New Roman"/>
          <w:b/>
          <w:bCs/>
          <w:i/>
          <w:iCs/>
          <w:sz w:val="24"/>
          <w:szCs w:val="24"/>
          <w:lang w:eastAsia="el-GR"/>
        </w:rPr>
        <w:t>Κείμενα Νεοελληνική</w:t>
      </w:r>
      <w:r w:rsidR="001A2D07">
        <w:rPr>
          <w:rFonts w:ascii="Palatino Linotype" w:eastAsia="Times New Roman" w:hAnsi="Palatino Linotype" w:cs="Times New Roman"/>
          <w:b/>
          <w:bCs/>
          <w:i/>
          <w:iCs/>
          <w:sz w:val="24"/>
          <w:szCs w:val="24"/>
          <w:lang w:eastAsia="el-GR"/>
        </w:rPr>
        <w:t>ς Λ</w:t>
      </w:r>
      <w:r w:rsidRPr="000961C4">
        <w:rPr>
          <w:rFonts w:ascii="Palatino Linotype" w:eastAsia="Times New Roman" w:hAnsi="Palatino Linotype" w:cs="Times New Roman"/>
          <w:b/>
          <w:bCs/>
          <w:i/>
          <w:iCs/>
          <w:sz w:val="24"/>
          <w:szCs w:val="24"/>
          <w:lang w:eastAsia="el-GR"/>
        </w:rPr>
        <w:t>ογο</w:t>
      </w:r>
      <w:r w:rsidR="0053606A" w:rsidRPr="000961C4">
        <w:rPr>
          <w:rFonts w:ascii="Palatino Linotype" w:eastAsia="Times New Roman" w:hAnsi="Palatino Linotype" w:cs="Times New Roman"/>
          <w:b/>
          <w:bCs/>
          <w:i/>
          <w:iCs/>
          <w:sz w:val="24"/>
          <w:szCs w:val="24"/>
          <w:lang w:eastAsia="el-GR"/>
        </w:rPr>
        <w:t>τ</w:t>
      </w:r>
      <w:r w:rsidRPr="000961C4">
        <w:rPr>
          <w:rFonts w:ascii="Palatino Linotype" w:eastAsia="Times New Roman" w:hAnsi="Palatino Linotype" w:cs="Times New Roman"/>
          <w:b/>
          <w:bCs/>
          <w:i/>
          <w:iCs/>
          <w:sz w:val="24"/>
          <w:szCs w:val="24"/>
          <w:lang w:eastAsia="el-GR"/>
        </w:rPr>
        <w:t>εχνίας  Α΄</w:t>
      </w:r>
      <w:r w:rsidR="00EF3CEA" w:rsidRPr="000961C4">
        <w:rPr>
          <w:rFonts w:ascii="Palatino Linotype" w:eastAsia="Times New Roman" w:hAnsi="Palatino Linotype" w:cs="Times New Roman"/>
          <w:b/>
          <w:bCs/>
          <w:i/>
          <w:iCs/>
          <w:sz w:val="24"/>
          <w:szCs w:val="24"/>
          <w:lang w:eastAsia="el-GR"/>
        </w:rPr>
        <w:t xml:space="preserve"> </w:t>
      </w:r>
      <w:r w:rsidRPr="000961C4">
        <w:rPr>
          <w:rFonts w:ascii="Palatino Linotype" w:eastAsia="Times New Roman" w:hAnsi="Palatino Linotype" w:cs="Times New Roman"/>
          <w:b/>
          <w:bCs/>
          <w:i/>
          <w:iCs/>
          <w:sz w:val="24"/>
          <w:szCs w:val="24"/>
          <w:lang w:eastAsia="el-GR"/>
        </w:rPr>
        <w:t>λυκείου – βιβλίο  καθηγητή</w:t>
      </w:r>
      <w:r w:rsidRPr="000961C4">
        <w:rPr>
          <w:rFonts w:ascii="Palatino Linotype" w:eastAsia="Times New Roman" w:hAnsi="Palatino Linotype" w:cs="Times New Roman"/>
          <w:b/>
          <w:bCs/>
          <w:sz w:val="24"/>
          <w:szCs w:val="24"/>
          <w:lang w:eastAsia="el-GR"/>
        </w:rPr>
        <w:t>.</w:t>
      </w:r>
    </w:p>
    <w:sectPr w:rsidR="00C35035" w:rsidRPr="000961C4" w:rsidSect="00C35035">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4C" w:rsidRDefault="0075524C" w:rsidP="00C50930">
      <w:pPr>
        <w:spacing w:after="0" w:line="240" w:lineRule="auto"/>
      </w:pPr>
      <w:r>
        <w:separator/>
      </w:r>
    </w:p>
  </w:endnote>
  <w:endnote w:type="continuationSeparator" w:id="0">
    <w:p w:rsidR="0075524C" w:rsidRDefault="0075524C" w:rsidP="00C50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0525"/>
      <w:docPartObj>
        <w:docPartGallery w:val="Page Numbers (Bottom of Page)"/>
        <w:docPartUnique/>
      </w:docPartObj>
    </w:sdtPr>
    <w:sdtContent>
      <w:p w:rsidR="00C50930" w:rsidRDefault="00C50930">
        <w:pPr>
          <w:pStyle w:val="a6"/>
          <w:jc w:val="center"/>
        </w:pPr>
        <w:r>
          <w:t>[</w:t>
        </w:r>
        <w:fldSimple w:instr=" PAGE   \* MERGEFORMAT ">
          <w:r w:rsidR="001A2D07">
            <w:rPr>
              <w:noProof/>
            </w:rPr>
            <w:t>4</w:t>
          </w:r>
        </w:fldSimple>
        <w:r>
          <w:t>]</w:t>
        </w:r>
      </w:p>
    </w:sdtContent>
  </w:sdt>
  <w:p w:rsidR="00C50930" w:rsidRDefault="00C509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4C" w:rsidRDefault="0075524C" w:rsidP="00C50930">
      <w:pPr>
        <w:spacing w:after="0" w:line="240" w:lineRule="auto"/>
      </w:pPr>
      <w:r>
        <w:separator/>
      </w:r>
    </w:p>
  </w:footnote>
  <w:footnote w:type="continuationSeparator" w:id="0">
    <w:p w:rsidR="0075524C" w:rsidRDefault="0075524C" w:rsidP="00C509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0930"/>
    <w:rsid w:val="000961C4"/>
    <w:rsid w:val="001A2D07"/>
    <w:rsid w:val="001A77D8"/>
    <w:rsid w:val="00446BFB"/>
    <w:rsid w:val="004661D8"/>
    <w:rsid w:val="0053606A"/>
    <w:rsid w:val="00596EB5"/>
    <w:rsid w:val="0075524C"/>
    <w:rsid w:val="00A73278"/>
    <w:rsid w:val="00C35035"/>
    <w:rsid w:val="00C50930"/>
    <w:rsid w:val="00EF3C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35"/>
  </w:style>
  <w:style w:type="paragraph" w:styleId="2">
    <w:name w:val="heading 2"/>
    <w:basedOn w:val="a"/>
    <w:link w:val="2Char"/>
    <w:uiPriority w:val="9"/>
    <w:qFormat/>
    <w:rsid w:val="00C5093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50930"/>
    <w:rPr>
      <w:rFonts w:ascii="Times New Roman" w:eastAsia="Times New Roman" w:hAnsi="Times New Roman" w:cs="Times New Roman"/>
      <w:b/>
      <w:bCs/>
      <w:sz w:val="36"/>
      <w:szCs w:val="36"/>
      <w:lang w:eastAsia="el-GR"/>
    </w:rPr>
  </w:style>
  <w:style w:type="character" w:customStyle="1" w:styleId="postdate">
    <w:name w:val="postdate"/>
    <w:basedOn w:val="a0"/>
    <w:rsid w:val="00C50930"/>
  </w:style>
  <w:style w:type="paragraph" w:styleId="Web">
    <w:name w:val="Normal (Web)"/>
    <w:basedOn w:val="a"/>
    <w:uiPriority w:val="99"/>
    <w:semiHidden/>
    <w:unhideWhenUsed/>
    <w:rsid w:val="00C509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50930"/>
    <w:rPr>
      <w:b/>
      <w:bCs/>
    </w:rPr>
  </w:style>
  <w:style w:type="character" w:styleId="a4">
    <w:name w:val="Emphasis"/>
    <w:basedOn w:val="a0"/>
    <w:uiPriority w:val="20"/>
    <w:qFormat/>
    <w:rsid w:val="00C50930"/>
    <w:rPr>
      <w:i/>
      <w:iCs/>
    </w:rPr>
  </w:style>
  <w:style w:type="paragraph" w:styleId="a5">
    <w:name w:val="header"/>
    <w:basedOn w:val="a"/>
    <w:link w:val="Char"/>
    <w:uiPriority w:val="99"/>
    <w:semiHidden/>
    <w:unhideWhenUsed/>
    <w:rsid w:val="00C50930"/>
    <w:pPr>
      <w:tabs>
        <w:tab w:val="center" w:pos="4153"/>
        <w:tab w:val="right" w:pos="8306"/>
      </w:tabs>
      <w:spacing w:after="0" w:line="240" w:lineRule="auto"/>
    </w:pPr>
  </w:style>
  <w:style w:type="character" w:customStyle="1" w:styleId="Char">
    <w:name w:val="Κεφαλίδα Char"/>
    <w:basedOn w:val="a0"/>
    <w:link w:val="a5"/>
    <w:uiPriority w:val="99"/>
    <w:semiHidden/>
    <w:rsid w:val="00C50930"/>
  </w:style>
  <w:style w:type="paragraph" w:styleId="a6">
    <w:name w:val="footer"/>
    <w:basedOn w:val="a"/>
    <w:link w:val="Char0"/>
    <w:uiPriority w:val="99"/>
    <w:unhideWhenUsed/>
    <w:rsid w:val="00C50930"/>
    <w:pPr>
      <w:tabs>
        <w:tab w:val="center" w:pos="4153"/>
        <w:tab w:val="right" w:pos="8306"/>
      </w:tabs>
      <w:spacing w:after="0" w:line="240" w:lineRule="auto"/>
    </w:pPr>
  </w:style>
  <w:style w:type="character" w:customStyle="1" w:styleId="Char0">
    <w:name w:val="Υποσέλιδο Char"/>
    <w:basedOn w:val="a0"/>
    <w:link w:val="a6"/>
    <w:uiPriority w:val="99"/>
    <w:rsid w:val="00C50930"/>
  </w:style>
</w:styles>
</file>

<file path=word/webSettings.xml><?xml version="1.0" encoding="utf-8"?>
<w:webSettings xmlns:r="http://schemas.openxmlformats.org/officeDocument/2006/relationships" xmlns:w="http://schemas.openxmlformats.org/wordprocessingml/2006/main">
  <w:divs>
    <w:div w:id="1299918546">
      <w:bodyDiv w:val="1"/>
      <w:marLeft w:val="0"/>
      <w:marRight w:val="0"/>
      <w:marTop w:val="0"/>
      <w:marBottom w:val="0"/>
      <w:divBdr>
        <w:top w:val="none" w:sz="0" w:space="0" w:color="auto"/>
        <w:left w:val="none" w:sz="0" w:space="0" w:color="auto"/>
        <w:bottom w:val="none" w:sz="0" w:space="0" w:color="auto"/>
        <w:right w:val="none" w:sz="0" w:space="0" w:color="auto"/>
      </w:divBdr>
      <w:divsChild>
        <w:div w:id="870071485">
          <w:marLeft w:val="0"/>
          <w:marRight w:val="0"/>
          <w:marTop w:val="0"/>
          <w:marBottom w:val="0"/>
          <w:divBdr>
            <w:top w:val="none" w:sz="0" w:space="0" w:color="auto"/>
            <w:left w:val="none" w:sz="0" w:space="0" w:color="auto"/>
            <w:bottom w:val="none" w:sz="0" w:space="0" w:color="auto"/>
            <w:right w:val="none" w:sz="0" w:space="0" w:color="auto"/>
          </w:divBdr>
        </w:div>
        <w:div w:id="105042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1215</Words>
  <Characters>6564</Characters>
  <Application>Microsoft Office Word</Application>
  <DocSecurity>0</DocSecurity>
  <Lines>54</Lines>
  <Paragraphs>15</Paragraphs>
  <ScaleCrop>false</ScaleCrop>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dc:creator>
  <cp:lastModifiedBy>Stratilio</cp:lastModifiedBy>
  <cp:revision>7</cp:revision>
  <cp:lastPrinted>2012-08-20T09:27:00Z</cp:lastPrinted>
  <dcterms:created xsi:type="dcterms:W3CDTF">2011-10-19T06:05:00Z</dcterms:created>
  <dcterms:modified xsi:type="dcterms:W3CDTF">2012-08-20T09:27:00Z</dcterms:modified>
</cp:coreProperties>
</file>