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824" w:rsidRPr="0046655D" w:rsidRDefault="00891824" w:rsidP="00891824">
      <w:pPr>
        <w:pStyle w:val="Heading1"/>
        <w:numPr>
          <w:ilvl w:val="0"/>
          <w:numId w:val="0"/>
        </w:numPr>
        <w:ind w:left="431"/>
        <w:rPr>
          <w:lang w:val="el-GR"/>
        </w:rPr>
      </w:pPr>
      <w:bookmarkStart w:id="0" w:name="_Toc403348654"/>
      <w:bookmarkStart w:id="1" w:name="_Toc475008720"/>
      <w:bookmarkStart w:id="2" w:name="_Toc475171530"/>
      <w:r>
        <w:rPr>
          <w:lang w:val="el-GR"/>
        </w:rPr>
        <w:t>Δραστηριότητα</w:t>
      </w:r>
      <w:bookmarkEnd w:id="0"/>
      <w:bookmarkEnd w:id="1"/>
      <w:bookmarkEnd w:id="2"/>
    </w:p>
    <w:p w:rsidR="00891824" w:rsidRDefault="00891824" w:rsidP="00891824">
      <w:pPr>
        <w:spacing w:after="0"/>
        <w:rPr>
          <w:lang w:val="el-GR"/>
        </w:rPr>
      </w:pPr>
      <w:r>
        <w:rPr>
          <w:lang w:val="el-GR"/>
        </w:rPr>
        <w:t>Έστω ότι θέλετε να χρησιμοποιήσετε ένα ή περισσότερα μαθησιακά αντικείμενα από το «Φωτόδεντρο» για τη διδασκαλία:</w:t>
      </w:r>
    </w:p>
    <w:p w:rsidR="00891824" w:rsidRDefault="00891824" w:rsidP="00891824">
      <w:pPr>
        <w:numPr>
          <w:ilvl w:val="0"/>
          <w:numId w:val="2"/>
        </w:numPr>
        <w:suppressAutoHyphens/>
        <w:rPr>
          <w:lang w:val="el-GR" w:eastAsia="el-GR"/>
        </w:rPr>
      </w:pPr>
      <w:r>
        <w:rPr>
          <w:lang w:val="el-GR" w:eastAsia="el-GR"/>
        </w:rPr>
        <w:t>ενός κεφαλαίου/μιας ενότητας ενός γνωστικού αντικειμένου (κλάδος ΠΕ70) ή</w:t>
      </w:r>
    </w:p>
    <w:p w:rsidR="00891824" w:rsidRDefault="00891824" w:rsidP="00891824">
      <w:pPr>
        <w:numPr>
          <w:ilvl w:val="0"/>
          <w:numId w:val="2"/>
        </w:numPr>
        <w:suppressAutoHyphens/>
        <w:rPr>
          <w:lang w:val="el-GR" w:eastAsia="el-GR"/>
        </w:rPr>
      </w:pPr>
      <w:r>
        <w:rPr>
          <w:lang w:val="el-GR" w:eastAsia="el-GR"/>
        </w:rPr>
        <w:t xml:space="preserve">μιας θεματικής ενότητας ή μιας έννοιας (κλάδος ΠΕ60) </w:t>
      </w:r>
    </w:p>
    <w:p w:rsidR="00891824" w:rsidRPr="00487FE0" w:rsidRDefault="00891824" w:rsidP="00891824">
      <w:pPr>
        <w:spacing w:after="0"/>
        <w:rPr>
          <w:lang w:val="el-GR"/>
        </w:rPr>
      </w:pPr>
      <w:r>
        <w:rPr>
          <w:lang w:val="el-GR"/>
        </w:rPr>
        <w:t>η οποία προγραμματίζεται να υλοποιηθεί στο επόμενο χρονικό διάστημα.</w:t>
      </w:r>
    </w:p>
    <w:p w:rsidR="00891824" w:rsidRDefault="00891824" w:rsidP="00891824">
      <w:pPr>
        <w:spacing w:after="0"/>
        <w:rPr>
          <w:lang w:val="el-GR"/>
        </w:rPr>
      </w:pPr>
      <w:r>
        <w:rPr>
          <w:lang w:val="el-GR"/>
        </w:rPr>
        <w:t>Αναζητήστε</w:t>
      </w:r>
      <w:r w:rsidRPr="006F7654">
        <w:rPr>
          <w:lang w:val="el-GR"/>
        </w:rPr>
        <w:t xml:space="preserve"> </w:t>
      </w:r>
      <w:r>
        <w:rPr>
          <w:lang w:val="el-GR"/>
        </w:rPr>
        <w:t>στα</w:t>
      </w:r>
      <w:r w:rsidRPr="006F7654">
        <w:rPr>
          <w:lang w:val="el-GR"/>
        </w:rPr>
        <w:t xml:space="preserve"> ψηφιακά αποθετήρια του Φωτόδεντρου </w:t>
      </w:r>
      <w:r>
        <w:rPr>
          <w:lang w:val="el-GR"/>
        </w:rPr>
        <w:t>το/τα κατάλληλο/α για την πραγματοποίηση της διδασκαλίας σας</w:t>
      </w:r>
      <w:r w:rsidRPr="006F7654">
        <w:rPr>
          <w:lang w:val="el-GR"/>
        </w:rPr>
        <w:t xml:space="preserve"> μαθησιακό</w:t>
      </w:r>
      <w:r>
        <w:rPr>
          <w:lang w:val="el-GR"/>
        </w:rPr>
        <w:t>/α</w:t>
      </w:r>
      <w:r w:rsidRPr="006F7654">
        <w:rPr>
          <w:lang w:val="el-GR"/>
        </w:rPr>
        <w:t xml:space="preserve"> αντικείμενο</w:t>
      </w:r>
      <w:r>
        <w:rPr>
          <w:lang w:val="el-GR"/>
        </w:rPr>
        <w:t xml:space="preserve">/α. </w:t>
      </w:r>
    </w:p>
    <w:p w:rsidR="00891824" w:rsidRPr="0074689A" w:rsidRDefault="00891824" w:rsidP="00891824">
      <w:pPr>
        <w:rPr>
          <w:rFonts w:cs="Arial"/>
          <w:lang w:val="el-GR"/>
        </w:rPr>
      </w:pPr>
      <w:r>
        <w:rPr>
          <w:rFonts w:cs="Arial"/>
          <w:lang w:val="el-GR"/>
        </w:rPr>
        <w:t xml:space="preserve">Σκεφτείτε </w:t>
      </w:r>
      <w:r w:rsidRPr="0074689A">
        <w:rPr>
          <w:rFonts w:cs="Arial"/>
          <w:lang w:val="el-GR"/>
        </w:rPr>
        <w:t>πώς θα το</w:t>
      </w:r>
      <w:r>
        <w:rPr>
          <w:rFonts w:cs="Arial"/>
          <w:lang w:val="el-GR"/>
        </w:rPr>
        <w:t>/τα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αξιοποιούσατε</w:t>
      </w:r>
      <w:r w:rsidRPr="0074689A">
        <w:rPr>
          <w:rFonts w:cs="Arial"/>
          <w:lang w:val="el-GR"/>
        </w:rPr>
        <w:t xml:space="preserve"> στην τάξη </w:t>
      </w:r>
      <w:r>
        <w:rPr>
          <w:rFonts w:cs="Arial"/>
          <w:lang w:val="el-GR"/>
        </w:rPr>
        <w:t>σας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και ετοιμάστε,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 xml:space="preserve">με βάση το πρότυπο </w:t>
      </w:r>
      <w:r w:rsidRPr="009A1AF9">
        <w:rPr>
          <w:rFonts w:cs="Arial"/>
          <w:b/>
          <w:lang w:val="el-GR"/>
        </w:rPr>
        <w:t>μ-σεναρίου</w:t>
      </w:r>
      <w:r>
        <w:rPr>
          <w:rFonts w:cs="Arial"/>
          <w:lang w:val="el-GR"/>
        </w:rPr>
        <w:t xml:space="preserve"> που παρουσιάστηκε στην 6η συνεδρία, ένα</w:t>
      </w:r>
      <w:r w:rsidRPr="0074689A">
        <w:rPr>
          <w:rFonts w:cs="Arial"/>
          <w:lang w:val="el-GR"/>
        </w:rPr>
        <w:t xml:space="preserve"> μ-</w:t>
      </w:r>
      <w:r>
        <w:rPr>
          <w:rFonts w:cs="Arial"/>
          <w:lang w:val="el-GR"/>
        </w:rPr>
        <w:t>σενάριο</w:t>
      </w:r>
      <w:r w:rsidRPr="0074689A">
        <w:rPr>
          <w:rFonts w:cs="Arial"/>
          <w:lang w:val="el-GR"/>
        </w:rPr>
        <w:t xml:space="preserve"> χρησιμοποιώντας</w:t>
      </w:r>
      <w:r>
        <w:rPr>
          <w:rFonts w:cs="Arial"/>
          <w:lang w:val="el-GR"/>
        </w:rPr>
        <w:t xml:space="preserve"> ενδεχομένως </w:t>
      </w:r>
      <w:r w:rsidRPr="0074689A">
        <w:rPr>
          <w:rFonts w:cs="Arial"/>
          <w:lang w:val="el-GR"/>
        </w:rPr>
        <w:t>και διαδραστικό πίνακα. Όλ</w:t>
      </w:r>
      <w:r>
        <w:rPr>
          <w:rFonts w:cs="Arial"/>
          <w:lang w:val="el-GR"/>
        </w:rPr>
        <w:t>α</w:t>
      </w:r>
      <w:r w:rsidRPr="0074689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τα</w:t>
      </w:r>
      <w:r w:rsidRPr="0074689A">
        <w:rPr>
          <w:rFonts w:cs="Arial"/>
          <w:lang w:val="el-GR"/>
        </w:rPr>
        <w:t xml:space="preserve"> μ-</w:t>
      </w:r>
      <w:r>
        <w:rPr>
          <w:rFonts w:cs="Arial"/>
          <w:lang w:val="el-GR"/>
        </w:rPr>
        <w:t>σενάρια</w:t>
      </w:r>
      <w:r w:rsidRPr="0074689A">
        <w:rPr>
          <w:rFonts w:cs="Arial"/>
          <w:lang w:val="el-GR"/>
        </w:rPr>
        <w:t xml:space="preserve"> θα παρουσιαστούν στην </w:t>
      </w:r>
      <w:r>
        <w:rPr>
          <w:rFonts w:cs="Arial"/>
          <w:lang w:val="el-GR"/>
        </w:rPr>
        <w:t>8</w:t>
      </w:r>
      <w:r w:rsidRPr="0074689A">
        <w:rPr>
          <w:rFonts w:cs="Arial"/>
          <w:lang w:val="el-GR"/>
        </w:rPr>
        <w:t>η συνεδρία.</w:t>
      </w:r>
      <w:r>
        <w:rPr>
          <w:rFonts w:cs="Arial"/>
          <w:lang w:val="el-GR"/>
        </w:rPr>
        <w:t xml:space="preserve"> </w:t>
      </w:r>
      <w:r w:rsidRPr="0074689A">
        <w:rPr>
          <w:rFonts w:cs="Arial"/>
          <w:lang w:val="el-GR"/>
        </w:rPr>
        <w:t>Όποιος/Όποια έχει τη δυνατότητα και επιθυμεί, μπορεί να το εφαρμόσει σε συνθήκες πραγματικής τάξης και να παρουσιάσει μαζί με τ</w:t>
      </w:r>
      <w:r>
        <w:rPr>
          <w:rFonts w:cs="Arial"/>
          <w:lang w:val="el-GR"/>
        </w:rPr>
        <w:t>ο μ-σενάριο και την εμπειρία του/της.</w:t>
      </w:r>
    </w:p>
    <w:p w:rsidR="0078797D" w:rsidRDefault="0078797D" w:rsidP="00891824">
      <w:pPr>
        <w:rPr>
          <w:lang w:val="el-GR"/>
        </w:rPr>
      </w:pPr>
      <w:bookmarkStart w:id="3" w:name="_Toc413012809"/>
      <w:bookmarkStart w:id="4" w:name="_Toc509691699"/>
    </w:p>
    <w:p w:rsidR="00891824" w:rsidRDefault="00891824" w:rsidP="00891824">
      <w:pPr>
        <w:rPr>
          <w:rFonts w:cs="Arial"/>
          <w:b/>
          <w:lang w:val="el-GR"/>
        </w:rPr>
      </w:pPr>
      <w:r>
        <w:rPr>
          <w:rFonts w:cs="Arial"/>
          <w:b/>
          <w:lang w:val="el-GR"/>
        </w:rPr>
        <w:t>μ-σενάρι</w:t>
      </w:r>
      <w:r w:rsidRPr="009A1AF9">
        <w:rPr>
          <w:rFonts w:cs="Arial"/>
          <w:b/>
          <w:lang w:val="el-GR"/>
        </w:rPr>
        <w:t>ο</w:t>
      </w:r>
    </w:p>
    <w:p w:rsidR="00891824" w:rsidRPr="00891824" w:rsidRDefault="00891824" w:rsidP="00891824">
      <w:pPr>
        <w:rPr>
          <w:rFonts w:cs="Arial"/>
          <w:lang w:val="el-GR"/>
        </w:rPr>
      </w:pPr>
      <w:r w:rsidRPr="00891824">
        <w:rPr>
          <w:rFonts w:cs="Arial"/>
          <w:lang w:val="el-GR"/>
        </w:rPr>
        <w:t>Τίτλος</w:t>
      </w:r>
    </w:p>
    <w:p w:rsidR="00891824" w:rsidRDefault="00891824" w:rsidP="00891824">
      <w:pPr>
        <w:rPr>
          <w:rFonts w:cs="Arial"/>
          <w:b/>
          <w:lang w:val="el-GR"/>
        </w:rPr>
      </w:pPr>
      <w:r w:rsidRPr="00891824">
        <w:rPr>
          <w:rFonts w:cs="Arial"/>
          <w:b/>
          <w:lang w:val="el-GR"/>
        </w:rPr>
        <w:t>Πεπτικό Σύστημα</w:t>
      </w:r>
    </w:p>
    <w:p w:rsidR="00891824" w:rsidRPr="00891824" w:rsidRDefault="00891824" w:rsidP="00891824">
      <w:pPr>
        <w:rPr>
          <w:lang w:val="el-GR"/>
        </w:rPr>
      </w:pPr>
      <w:r w:rsidRPr="00891824">
        <w:rPr>
          <w:rFonts w:cs="Arial"/>
          <w:lang w:val="el-GR"/>
        </w:rPr>
        <w:t>Γνωστικό αντικείμενο</w:t>
      </w:r>
    </w:p>
    <w:p w:rsidR="00891824" w:rsidRDefault="00891824" w:rsidP="00891824">
      <w:pPr>
        <w:rPr>
          <w:b/>
          <w:lang w:val="el-GR"/>
        </w:rPr>
      </w:pPr>
      <w:r>
        <w:rPr>
          <w:b/>
          <w:lang w:val="el-GR"/>
        </w:rPr>
        <w:t xml:space="preserve">Φυσικά </w:t>
      </w:r>
    </w:p>
    <w:p w:rsidR="00891824" w:rsidRPr="00891824" w:rsidRDefault="00891824" w:rsidP="00891824">
      <w:pPr>
        <w:rPr>
          <w:lang w:val="el-GR"/>
        </w:rPr>
      </w:pPr>
      <w:r w:rsidRPr="00891824">
        <w:rPr>
          <w:lang w:val="el-GR"/>
        </w:rPr>
        <w:t>Τάξη στην οποία απευθύνεται</w:t>
      </w:r>
    </w:p>
    <w:p w:rsidR="00891824" w:rsidRDefault="00891824" w:rsidP="00891824">
      <w:pPr>
        <w:rPr>
          <w:b/>
          <w:lang w:val="el-GR"/>
        </w:rPr>
      </w:pPr>
      <w:r w:rsidRPr="00891824">
        <w:rPr>
          <w:b/>
          <w:lang w:val="el-GR"/>
        </w:rPr>
        <w:t>Ε΄τάξη Δημοτικού</w:t>
      </w:r>
    </w:p>
    <w:p w:rsidR="003C3F90" w:rsidRDefault="003C3F90" w:rsidP="003C3F90">
      <w:pPr>
        <w:rPr>
          <w:b/>
          <w:lang w:val="el-GR"/>
        </w:rPr>
      </w:pPr>
      <w:r>
        <w:rPr>
          <w:b/>
          <w:lang w:val="el-GR"/>
        </w:rPr>
        <w:t>Σκοπός</w:t>
      </w:r>
    </w:p>
    <w:p w:rsidR="003C3F90" w:rsidRDefault="003C3F90" w:rsidP="003C3F90">
      <w:pPr>
        <w:rPr>
          <w:lang w:val="el-GR"/>
        </w:rPr>
      </w:pPr>
      <w:r w:rsidRPr="003C3F90">
        <w:rPr>
          <w:lang w:val="el-GR"/>
        </w:rPr>
        <w:t xml:space="preserve"> </w:t>
      </w:r>
      <w:r>
        <w:rPr>
          <w:lang w:val="el-GR"/>
        </w:rPr>
        <w:t>Να κατανοήσουν οι μαθητές τη δομή και τη λει</w:t>
      </w:r>
      <w:r w:rsidR="0078797D">
        <w:rPr>
          <w:lang w:val="el-GR"/>
        </w:rPr>
        <w:t>τουργία του πεπτικού συστύματος και τη θρεπτική αξία των τροφών.</w:t>
      </w:r>
    </w:p>
    <w:p w:rsidR="00891824" w:rsidRPr="0078797D" w:rsidRDefault="00891824" w:rsidP="00891824">
      <w:pPr>
        <w:rPr>
          <w:b/>
          <w:lang w:val="el-GR"/>
        </w:rPr>
      </w:pPr>
      <w:r w:rsidRPr="0078797D">
        <w:rPr>
          <w:b/>
          <w:lang w:val="el-GR"/>
        </w:rPr>
        <w:t>Διδακτικοί στόχοι ή αναμενόμενα αποτελέσματα</w:t>
      </w:r>
    </w:p>
    <w:p w:rsidR="00891824" w:rsidRPr="00EE5CEF" w:rsidRDefault="00891824" w:rsidP="00891824">
      <w:pPr>
        <w:rPr>
          <w:rFonts w:cs="Arial"/>
          <w:b/>
          <w:lang w:val="el-GR"/>
        </w:rPr>
      </w:pPr>
      <w:r>
        <w:rPr>
          <w:lang w:val="el-GR"/>
        </w:rPr>
        <w:t xml:space="preserve">Στο τέλος του </w:t>
      </w:r>
      <w:r>
        <w:rPr>
          <w:rFonts w:cs="Arial"/>
          <w:lang w:val="el-GR"/>
        </w:rPr>
        <w:t>μ-σεναρί</w:t>
      </w:r>
      <w:r w:rsidRPr="00891824">
        <w:rPr>
          <w:rFonts w:cs="Arial"/>
          <w:lang w:val="el-GR"/>
        </w:rPr>
        <w:t>ο</w:t>
      </w:r>
      <w:r>
        <w:rPr>
          <w:rFonts w:cs="Arial"/>
          <w:lang w:val="el-GR"/>
        </w:rPr>
        <w:t>υ οι μαθητές αναμένεται</w:t>
      </w:r>
      <w:r w:rsidR="00EE5CEF" w:rsidRPr="00EE5CEF">
        <w:rPr>
          <w:rFonts w:cs="Arial"/>
          <w:lang w:val="el-GR"/>
        </w:rPr>
        <w:t>:</w:t>
      </w:r>
    </w:p>
    <w:p w:rsidR="00891824" w:rsidRPr="00891824" w:rsidRDefault="00891824" w:rsidP="00891824">
      <w:pPr>
        <w:rPr>
          <w:lang w:val="el-GR"/>
        </w:rPr>
      </w:pPr>
    </w:p>
    <w:p w:rsidR="0078797D" w:rsidRDefault="00EE5CEF" w:rsidP="00891824">
      <w:pPr>
        <w:rPr>
          <w:lang w:val="el-GR"/>
        </w:rPr>
      </w:pPr>
      <w:r>
        <w:rPr>
          <w:lang w:val="el-GR"/>
        </w:rPr>
        <w:t>1.Ως προς το γνωστικό αντικείμενο</w:t>
      </w:r>
      <w:r w:rsidRPr="00EE5CEF">
        <w:rPr>
          <w:lang w:val="el-GR"/>
        </w:rPr>
        <w:t>:</w:t>
      </w:r>
    </w:p>
    <w:p w:rsidR="003C3F90" w:rsidRPr="0078797D" w:rsidRDefault="0015623D" w:rsidP="0078797D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lang w:val="el-GR"/>
        </w:rPr>
        <w:lastRenderedPageBreak/>
        <w:t>Να αναγνωρίσ</w:t>
      </w:r>
      <w:r w:rsidR="003C3F90" w:rsidRPr="0078797D">
        <w:rPr>
          <w:lang w:val="el-GR"/>
        </w:rPr>
        <w:t>ουν τα θρεπτικά στοιχεία των τροφών και τη σημασία της τροφικής πυραμίδας.</w:t>
      </w:r>
    </w:p>
    <w:p w:rsidR="003C3F90" w:rsidRPr="0078797D" w:rsidRDefault="003C3F90" w:rsidP="0078797D">
      <w:pPr>
        <w:pStyle w:val="ListParagraph"/>
        <w:numPr>
          <w:ilvl w:val="0"/>
          <w:numId w:val="5"/>
        </w:numPr>
        <w:rPr>
          <w:lang w:val="el-GR"/>
        </w:rPr>
      </w:pPr>
      <w:r w:rsidRPr="0078797D">
        <w:rPr>
          <w:lang w:val="el-GR"/>
        </w:rPr>
        <w:t>Να αναφ</w:t>
      </w:r>
      <w:r w:rsidR="0015623D">
        <w:rPr>
          <w:lang w:val="el-GR"/>
        </w:rPr>
        <w:t>έρουν τα μέρη του πεπτικού συστή</w:t>
      </w:r>
      <w:r w:rsidRPr="0078797D">
        <w:rPr>
          <w:lang w:val="el-GR"/>
        </w:rPr>
        <w:t>ματος και να εξηγήσουν τη λειτουργία καθενός από αυτά.</w:t>
      </w:r>
    </w:p>
    <w:p w:rsidR="0078797D" w:rsidRPr="0078797D" w:rsidRDefault="0078797D" w:rsidP="0078797D">
      <w:pPr>
        <w:pStyle w:val="ListParagraph"/>
        <w:numPr>
          <w:ilvl w:val="0"/>
          <w:numId w:val="5"/>
        </w:numPr>
        <w:rPr>
          <w:lang w:val="el-GR"/>
        </w:rPr>
      </w:pPr>
      <w:r w:rsidRPr="0078797D">
        <w:rPr>
          <w:lang w:val="el-GR"/>
        </w:rPr>
        <w:t>Να κατανοήσουν το ταξίδι της τροφής.</w:t>
      </w:r>
    </w:p>
    <w:p w:rsidR="003C3F90" w:rsidRDefault="003C3F90" w:rsidP="00891824">
      <w:pPr>
        <w:rPr>
          <w:lang w:val="el-GR"/>
        </w:rPr>
      </w:pPr>
    </w:p>
    <w:p w:rsidR="003C3F90" w:rsidRDefault="003C3F90" w:rsidP="00891824">
      <w:pPr>
        <w:rPr>
          <w:lang w:val="el-GR"/>
        </w:rPr>
      </w:pPr>
      <w:r>
        <w:rPr>
          <w:lang w:val="el-GR"/>
        </w:rPr>
        <w:t>2.Ως προς τη χρήση των ΤΠΕ</w:t>
      </w:r>
    </w:p>
    <w:p w:rsidR="0078797D" w:rsidRPr="00124C3A" w:rsidRDefault="0078797D" w:rsidP="00124C3A">
      <w:pPr>
        <w:pStyle w:val="ListParagraph"/>
        <w:numPr>
          <w:ilvl w:val="0"/>
          <w:numId w:val="6"/>
        </w:numPr>
        <w:rPr>
          <w:lang w:val="el-GR"/>
        </w:rPr>
      </w:pPr>
      <w:r w:rsidRPr="00124C3A">
        <w:rPr>
          <w:lang w:val="el-GR"/>
        </w:rPr>
        <w:t>Να εξοικειωθούν με τ</w:t>
      </w:r>
      <w:r w:rsidR="00124C3A">
        <w:rPr>
          <w:lang w:val="el-GR"/>
        </w:rPr>
        <w:t>η χρήση λογισμικών προσομοίωσης και</w:t>
      </w:r>
      <w:r w:rsidRPr="00124C3A">
        <w:rPr>
          <w:lang w:val="el-GR"/>
        </w:rPr>
        <w:t xml:space="preserve"> </w:t>
      </w:r>
      <w:r w:rsidR="00124C3A" w:rsidRPr="00124C3A">
        <w:rPr>
          <w:lang w:val="el-GR"/>
        </w:rPr>
        <w:t>να εξασκηθούν στη νέα γνώση μέσα από εκπαιδευτικά παιχνίδια στον διαδραστικό πίνακα.</w:t>
      </w:r>
    </w:p>
    <w:p w:rsidR="00124C3A" w:rsidRDefault="00124C3A" w:rsidP="00891824">
      <w:pPr>
        <w:rPr>
          <w:lang w:val="el-GR"/>
        </w:rPr>
      </w:pPr>
    </w:p>
    <w:p w:rsidR="00124C3A" w:rsidRDefault="00124C3A" w:rsidP="00891824">
      <w:pPr>
        <w:rPr>
          <w:lang w:val="el-GR"/>
        </w:rPr>
      </w:pPr>
      <w:r>
        <w:rPr>
          <w:lang w:val="el-GR"/>
        </w:rPr>
        <w:t>3.</w:t>
      </w:r>
      <w:r w:rsidRPr="00124C3A">
        <w:rPr>
          <w:lang w:val="el-GR"/>
        </w:rPr>
        <w:t xml:space="preserve"> </w:t>
      </w:r>
      <w:r>
        <w:rPr>
          <w:lang w:val="el-GR"/>
        </w:rPr>
        <w:t>Ως προς τη μαθησιακή διαδικασία</w:t>
      </w:r>
    </w:p>
    <w:p w:rsidR="00275293" w:rsidRPr="00275293" w:rsidRDefault="0015623D" w:rsidP="00275293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Να συσχετίσ</w:t>
      </w:r>
      <w:r w:rsidR="00124C3A" w:rsidRPr="00275293">
        <w:rPr>
          <w:lang w:val="el-GR"/>
        </w:rPr>
        <w:t xml:space="preserve">ουν </w:t>
      </w:r>
      <w:r w:rsidR="00124C3A" w:rsidRPr="00275293">
        <w:rPr>
          <w:b/>
          <w:lang w:val="el-GR"/>
        </w:rPr>
        <w:t>α)</w:t>
      </w:r>
      <w:r w:rsidR="00275293">
        <w:rPr>
          <w:b/>
          <w:lang w:val="el-GR"/>
        </w:rPr>
        <w:t xml:space="preserve"> </w:t>
      </w:r>
      <w:r w:rsidR="00124C3A" w:rsidRPr="00275293">
        <w:rPr>
          <w:lang w:val="el-GR"/>
        </w:rPr>
        <w:t>την τροφή με τη θρεπτική της αξία</w:t>
      </w:r>
      <w:r w:rsidR="00275293">
        <w:rPr>
          <w:lang w:val="el-GR"/>
        </w:rPr>
        <w:t xml:space="preserve"> και</w:t>
      </w:r>
      <w:r w:rsidR="00124C3A" w:rsidRPr="00275293">
        <w:rPr>
          <w:lang w:val="el-GR"/>
        </w:rPr>
        <w:t xml:space="preserve">  </w:t>
      </w:r>
      <w:r w:rsidR="00275293" w:rsidRPr="00275293">
        <w:rPr>
          <w:b/>
          <w:lang w:val="el-GR"/>
        </w:rPr>
        <w:t>β)</w:t>
      </w:r>
      <w:r w:rsidR="00275293">
        <w:rPr>
          <w:b/>
          <w:lang w:val="el-GR"/>
        </w:rPr>
        <w:t xml:space="preserve"> </w:t>
      </w:r>
      <w:r w:rsidR="00275293" w:rsidRPr="00275293">
        <w:rPr>
          <w:lang w:val="el-GR"/>
        </w:rPr>
        <w:t>τα μέρη του πεπτικού συστήματος με τις λειτουργίες τους.</w:t>
      </w:r>
    </w:p>
    <w:p w:rsidR="00A41F55" w:rsidRDefault="00275293" w:rsidP="00A41F55">
      <w:pPr>
        <w:pStyle w:val="ListParagraph"/>
        <w:numPr>
          <w:ilvl w:val="0"/>
          <w:numId w:val="6"/>
        </w:numPr>
        <w:rPr>
          <w:lang w:val="el-GR"/>
        </w:rPr>
      </w:pPr>
      <w:r w:rsidRPr="00275293">
        <w:rPr>
          <w:lang w:val="el-GR"/>
        </w:rPr>
        <w:t>Ν</w:t>
      </w:r>
      <w:r w:rsidR="00124C3A" w:rsidRPr="00275293">
        <w:rPr>
          <w:lang w:val="el-GR"/>
        </w:rPr>
        <w:t>α συμμετέ</w:t>
      </w:r>
      <w:r w:rsidRPr="00275293">
        <w:rPr>
          <w:lang w:val="el-GR"/>
        </w:rPr>
        <w:t>χουν και να συνεργάζονται αρμονικά μεταξύ τους</w:t>
      </w:r>
      <w:r w:rsidR="00124C3A" w:rsidRPr="00275293">
        <w:rPr>
          <w:lang w:val="el-GR"/>
        </w:rPr>
        <w:t>.</w:t>
      </w:r>
    </w:p>
    <w:p w:rsidR="00A41F55" w:rsidRDefault="00A41F55" w:rsidP="00A41F55">
      <w:pPr>
        <w:ind w:left="360"/>
        <w:rPr>
          <w:lang w:val="el-GR"/>
        </w:rPr>
      </w:pPr>
    </w:p>
    <w:p w:rsidR="00A41F55" w:rsidRPr="00A41F55" w:rsidRDefault="00A41F55" w:rsidP="00A41F55">
      <w:pPr>
        <w:ind w:left="360"/>
        <w:rPr>
          <w:lang w:val="el-GR"/>
        </w:rPr>
      </w:pPr>
      <w:r w:rsidRPr="00A41F55">
        <w:rPr>
          <w:lang w:val="el-GR"/>
        </w:rPr>
        <w:t>Η</w:t>
      </w:r>
      <w:r>
        <w:rPr>
          <w:lang w:val="el-GR"/>
        </w:rPr>
        <w:t xml:space="preserve"> διδακτική προσέγγιση του </w:t>
      </w:r>
      <w:r w:rsidRPr="00A41F55">
        <w:rPr>
          <w:b/>
          <w:lang w:val="el-GR"/>
        </w:rPr>
        <w:t>μ-σεναρίου</w:t>
      </w:r>
      <w:r>
        <w:rPr>
          <w:lang w:val="el-GR"/>
        </w:rPr>
        <w:t xml:space="preserve"> είναι </w:t>
      </w:r>
      <w:r w:rsidRPr="00A41F55">
        <w:rPr>
          <w:b/>
          <w:lang w:val="el-GR"/>
        </w:rPr>
        <w:t>συμπεριφοριστική</w:t>
      </w:r>
      <w:r>
        <w:rPr>
          <w:lang w:val="el-GR"/>
        </w:rPr>
        <w:t xml:space="preserve">(εκτέλεση εντολών) και </w:t>
      </w:r>
      <w:r w:rsidRPr="00A41F55">
        <w:rPr>
          <w:b/>
          <w:lang w:val="el-GR"/>
        </w:rPr>
        <w:t>διερευνητική</w:t>
      </w:r>
      <w:r>
        <w:rPr>
          <w:lang w:val="el-GR"/>
        </w:rPr>
        <w:t xml:space="preserve"> (προσομοιώσεις)</w:t>
      </w:r>
      <w:r w:rsidRPr="00A41F55">
        <w:rPr>
          <w:lang w:val="el-GR"/>
        </w:rPr>
        <w:t xml:space="preserve"> </w:t>
      </w:r>
      <w:r>
        <w:rPr>
          <w:lang w:val="el-GR"/>
        </w:rPr>
        <w:t>.</w:t>
      </w:r>
    </w:p>
    <w:p w:rsidR="003C3F90" w:rsidRPr="00EE5CEF" w:rsidRDefault="003C3F90" w:rsidP="00891824">
      <w:pPr>
        <w:rPr>
          <w:lang w:val="el-GR"/>
        </w:rPr>
      </w:pPr>
    </w:p>
    <w:p w:rsidR="00275293" w:rsidRPr="0015623D" w:rsidRDefault="00275293" w:rsidP="00275293">
      <w:pPr>
        <w:rPr>
          <w:b/>
          <w:lang w:val="el-GR"/>
        </w:rPr>
      </w:pPr>
      <w:r w:rsidRPr="00275293">
        <w:rPr>
          <w:b/>
          <w:lang w:val="el-GR"/>
        </w:rPr>
        <w:t>Α΄επίπεδο:¨Προσδιορίζω¨τις μαθησιακές ανάγκες</w:t>
      </w:r>
      <w:r w:rsidR="0015623D">
        <w:rPr>
          <w:b/>
          <w:lang w:val="el-GR"/>
        </w:rPr>
        <w:t xml:space="preserve"> </w:t>
      </w:r>
    </w:p>
    <w:p w:rsidR="00275293" w:rsidRPr="00327574" w:rsidRDefault="00275293" w:rsidP="00275293">
      <w:pPr>
        <w:rPr>
          <w:lang w:val="el-GR"/>
        </w:rPr>
      </w:pPr>
      <w:r w:rsidRPr="00275293">
        <w:rPr>
          <w:lang w:val="el-GR"/>
        </w:rPr>
        <w:t xml:space="preserve">Καταιγισμός ιδεών και καταγραφή της </w:t>
      </w:r>
      <w:r w:rsidRPr="00327574">
        <w:rPr>
          <w:u w:val="single"/>
          <w:lang w:val="el-GR"/>
        </w:rPr>
        <w:t>πρ</w:t>
      </w:r>
      <w:r w:rsidRPr="00327574">
        <w:rPr>
          <w:u w:val="single"/>
        </w:rPr>
        <w:t>o</w:t>
      </w:r>
      <w:r w:rsidR="0015623D">
        <w:rPr>
          <w:u w:val="single"/>
          <w:lang w:val="el-GR"/>
        </w:rPr>
        <w:t>ϋ</w:t>
      </w:r>
      <w:r w:rsidR="00327574">
        <w:rPr>
          <w:u w:val="single"/>
          <w:lang w:val="el-GR"/>
        </w:rPr>
        <w:t>πάρ</w:t>
      </w:r>
      <w:r w:rsidRPr="00327574">
        <w:rPr>
          <w:u w:val="single"/>
          <w:lang w:val="el-GR"/>
        </w:rPr>
        <w:t>χουσας</w:t>
      </w:r>
      <w:r w:rsidRPr="00275293">
        <w:rPr>
          <w:lang w:val="el-GR"/>
        </w:rPr>
        <w:t xml:space="preserve"> γνώσης  των μαθητών</w:t>
      </w:r>
      <w:r w:rsidR="00327574">
        <w:rPr>
          <w:lang w:val="el-GR"/>
        </w:rPr>
        <w:t xml:space="preserve"> γύρω από τα είδη των τροφών</w:t>
      </w:r>
      <w:r w:rsidR="0015623D">
        <w:rPr>
          <w:lang w:val="el-GR"/>
        </w:rPr>
        <w:t xml:space="preserve"> κ</w:t>
      </w:r>
      <w:r w:rsidR="003A3A29">
        <w:rPr>
          <w:lang w:val="el-GR"/>
        </w:rPr>
        <w:t>α</w:t>
      </w:r>
      <w:r w:rsidR="0015623D">
        <w:rPr>
          <w:lang w:val="el-GR"/>
        </w:rPr>
        <w:t>ι</w:t>
      </w:r>
      <w:r w:rsidR="003A3A29">
        <w:rPr>
          <w:lang w:val="el-GR"/>
        </w:rPr>
        <w:t xml:space="preserve"> τη διατροφική πυραμίδα</w:t>
      </w:r>
      <w:r w:rsidRPr="00275293">
        <w:rPr>
          <w:lang w:val="el-GR"/>
        </w:rPr>
        <w:t>.</w:t>
      </w:r>
      <w:r w:rsidR="00B70FC2">
        <w:rPr>
          <w:lang w:val="el-GR"/>
        </w:rPr>
        <w:t>Προβολή</w:t>
      </w:r>
      <w:r w:rsidR="00327574">
        <w:rPr>
          <w:lang w:val="el-GR"/>
        </w:rPr>
        <w:t xml:space="preserve"> </w:t>
      </w:r>
      <w:r w:rsidR="00327574">
        <w:t>video</w:t>
      </w:r>
      <w:r w:rsidR="00327574" w:rsidRPr="00327574">
        <w:rPr>
          <w:lang w:val="el-GR"/>
        </w:rPr>
        <w:t>.</w:t>
      </w:r>
    </w:p>
    <w:p w:rsidR="00891824" w:rsidRDefault="00482FBB" w:rsidP="00891824">
      <w:pPr>
        <w:rPr>
          <w:lang w:val="el-GR"/>
        </w:rPr>
      </w:pPr>
      <w:hyperlink r:id="rId5" w:history="1">
        <w:r w:rsidR="00275293" w:rsidRPr="0082303A">
          <w:rPr>
            <w:rStyle w:val="Hyperlink"/>
            <w:lang w:val="el-GR"/>
          </w:rPr>
          <w:t>http://photodentro.edu.gr/v/item/ds/8521/4</w:t>
        </w:r>
        <w:r w:rsidR="00275293" w:rsidRPr="0082303A">
          <w:rPr>
            <w:rStyle w:val="Hyperlink"/>
            <w:lang w:val="el-GR"/>
          </w:rPr>
          <w:t>8</w:t>
        </w:r>
        <w:r w:rsidR="00275293" w:rsidRPr="0082303A">
          <w:rPr>
            <w:rStyle w:val="Hyperlink"/>
            <w:lang w:val="el-GR"/>
          </w:rPr>
          <w:t>6</w:t>
        </w:r>
        <w:r w:rsidR="00275293" w:rsidRPr="0082303A">
          <w:rPr>
            <w:rStyle w:val="Hyperlink"/>
            <w:lang w:val="el-GR"/>
          </w:rPr>
          <w:t>6</w:t>
        </w:r>
      </w:hyperlink>
    </w:p>
    <w:p w:rsidR="003A3A29" w:rsidRDefault="00482FBB" w:rsidP="00891824">
      <w:pPr>
        <w:rPr>
          <w:lang w:val="el-GR"/>
        </w:rPr>
      </w:pPr>
      <w:hyperlink r:id="rId6" w:history="1">
        <w:r w:rsidR="003A3A29" w:rsidRPr="0082303A">
          <w:rPr>
            <w:rStyle w:val="Hyperlink"/>
            <w:lang w:val="el-GR"/>
          </w:rPr>
          <w:t>http://photodentro.edu.gr/v/item/ds/8521/366</w:t>
        </w:r>
        <w:r w:rsidR="003A3A29" w:rsidRPr="0082303A">
          <w:rPr>
            <w:rStyle w:val="Hyperlink"/>
            <w:lang w:val="el-GR"/>
          </w:rPr>
          <w:t>1</w:t>
        </w:r>
      </w:hyperlink>
    </w:p>
    <w:p w:rsidR="003A3A29" w:rsidRDefault="003A3A29" w:rsidP="00891824">
      <w:pPr>
        <w:rPr>
          <w:lang w:val="el-GR"/>
        </w:rPr>
      </w:pPr>
    </w:p>
    <w:p w:rsidR="00327574" w:rsidRPr="00327574" w:rsidRDefault="00327574" w:rsidP="00327574">
      <w:pPr>
        <w:rPr>
          <w:b/>
          <w:lang w:val="el-GR"/>
        </w:rPr>
      </w:pPr>
      <w:r w:rsidRPr="00327574">
        <w:rPr>
          <w:b/>
          <w:lang w:val="el-GR"/>
        </w:rPr>
        <w:t>Φύλλο εργασίας</w:t>
      </w:r>
    </w:p>
    <w:p w:rsidR="00275293" w:rsidRPr="00327574" w:rsidRDefault="00482FBB" w:rsidP="00327574">
      <w:pPr>
        <w:rPr>
          <w:lang w:val="el-GR"/>
        </w:rPr>
      </w:pPr>
      <w:r w:rsidRPr="00482FBB">
        <w:rPr>
          <w:b/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7" type="#_x0000_t72" style="position:absolute;left:0;text-align:left;margin-left:636.75pt;margin-top:33.1pt;width:9pt;height:7.05pt;flip:y;z-index:251661312">
            <v:textbox style="mso-next-textbox:#_x0000_s1027">
              <w:txbxContent>
                <w:p w:rsidR="00327574" w:rsidRDefault="00327574" w:rsidP="00327574">
                  <w:r>
                    <w:t>____________</w:t>
                  </w:r>
                </w:p>
              </w:txbxContent>
            </v:textbox>
          </v:shape>
        </w:pict>
      </w:r>
      <w:r w:rsidRPr="00482FBB">
        <w:rPr>
          <w:b/>
          <w:noProof/>
        </w:rPr>
        <w:pict>
          <v:shape id="_x0000_s1028" type="#_x0000_t72" style="position:absolute;left:0;text-align:left;margin-left:590.25pt;margin-top:21.5pt;width:165.75pt;height:18.65pt;flip:x y;z-index:251662336">
            <v:textbox style="mso-next-textbox:#_x0000_s1028">
              <w:txbxContent>
                <w:p w:rsidR="00327574" w:rsidRDefault="00327574" w:rsidP="00327574">
                  <w:r>
                    <w:t>____________</w:t>
                  </w:r>
                </w:p>
              </w:txbxContent>
            </v:textbox>
          </v:shape>
        </w:pict>
      </w:r>
      <w:r w:rsidR="00327574" w:rsidRPr="00327574">
        <w:rPr>
          <w:b/>
          <w:lang w:val="el-GR"/>
        </w:rPr>
        <w:t xml:space="preserve">Οδηγίες: </w:t>
      </w:r>
      <w:r w:rsidR="00327574">
        <w:rPr>
          <w:lang w:val="el-GR"/>
        </w:rPr>
        <w:t>Να αναγνωρίσετε τα βασικά συστατικά</w:t>
      </w:r>
      <w:r w:rsidR="00DA08D7">
        <w:rPr>
          <w:lang w:val="el-GR"/>
        </w:rPr>
        <w:t xml:space="preserve"> </w:t>
      </w:r>
      <w:r w:rsidR="00327574">
        <w:rPr>
          <w:lang w:val="el-GR"/>
        </w:rPr>
        <w:t>(πρωτ</w:t>
      </w:r>
      <w:r w:rsidR="00DA08D7">
        <w:rPr>
          <w:lang w:val="el-GR"/>
        </w:rPr>
        <w:t>εΐνες, υδατάνθρακες κ.τ.λ.)</w:t>
      </w:r>
      <w:r w:rsidR="00327574">
        <w:rPr>
          <w:lang w:val="el-GR"/>
        </w:rPr>
        <w:t xml:space="preserve"> 7 διαφορετικών τροφίμων</w:t>
      </w:r>
      <w:r w:rsidR="00DA08D7">
        <w:rPr>
          <w:lang w:val="el-GR"/>
        </w:rPr>
        <w:t>.</w:t>
      </w:r>
    </w:p>
    <w:p w:rsidR="00891824" w:rsidRDefault="00482FBB">
      <w:pPr>
        <w:rPr>
          <w:lang w:val="el-GR"/>
        </w:rPr>
      </w:pPr>
      <w:r>
        <w:rPr>
          <w:noProof/>
        </w:rPr>
        <w:pict>
          <v:shape id="_x0000_s1026" type="#_x0000_t72" style="position:absolute;left:0;text-align:left;margin-left:-205.5pt;margin-top:11.3pt;width:34pt;height:1in;z-index:251660288">
            <v:textbox style="mso-next-textbox:#_x0000_s1026">
              <w:txbxContent>
                <w:p w:rsidR="00327574" w:rsidRPr="00F10041" w:rsidRDefault="00327574" w:rsidP="00327574">
                  <w:pPr>
                    <w:rPr>
                      <w:lang w:val="el-GR"/>
                    </w:rPr>
                  </w:pPr>
                  <w:r>
                    <w:t>____________</w:t>
                  </w:r>
                </w:p>
              </w:txbxContent>
            </v:textbox>
          </v:shape>
        </w:pict>
      </w:r>
      <w:bookmarkEnd w:id="3"/>
      <w:bookmarkEnd w:id="4"/>
      <w:r>
        <w:rPr>
          <w:lang w:val="el-GR"/>
        </w:rPr>
        <w:fldChar w:fldCharType="begin"/>
      </w:r>
      <w:r w:rsidR="00327574">
        <w:rPr>
          <w:lang w:val="el-GR"/>
        </w:rPr>
        <w:instrText xml:space="preserve"> HYPERLINK "</w:instrText>
      </w:r>
      <w:r w:rsidR="00327574" w:rsidRPr="00327574">
        <w:rPr>
          <w:lang w:val="el-GR"/>
        </w:rPr>
        <w:instrText>http://photodentro.edu.gr/v/item/ds/8521/4896</w:instrText>
      </w:r>
      <w:r w:rsidR="00327574">
        <w:rPr>
          <w:lang w:val="el-GR"/>
        </w:rPr>
        <w:instrText xml:space="preserve">" </w:instrText>
      </w:r>
      <w:r>
        <w:rPr>
          <w:lang w:val="el-GR"/>
        </w:rPr>
        <w:fldChar w:fldCharType="separate"/>
      </w:r>
      <w:r w:rsidR="00327574" w:rsidRPr="0082303A">
        <w:rPr>
          <w:rStyle w:val="Hyperlink"/>
          <w:lang w:val="el-GR"/>
        </w:rPr>
        <w:t>http://photodentro.edu.gr/v/item/ds/8521/4</w:t>
      </w:r>
      <w:r w:rsidR="00327574" w:rsidRPr="0082303A">
        <w:rPr>
          <w:rStyle w:val="Hyperlink"/>
          <w:lang w:val="el-GR"/>
        </w:rPr>
        <w:t>8</w:t>
      </w:r>
      <w:r w:rsidR="00327574" w:rsidRPr="0082303A">
        <w:rPr>
          <w:rStyle w:val="Hyperlink"/>
          <w:lang w:val="el-GR"/>
        </w:rPr>
        <w:t>96</w:t>
      </w:r>
      <w:r>
        <w:rPr>
          <w:lang w:val="el-GR"/>
        </w:rPr>
        <w:fldChar w:fldCharType="end"/>
      </w:r>
    </w:p>
    <w:p w:rsidR="0015623D" w:rsidRDefault="000B0158" w:rsidP="000B0158">
      <w:pPr>
        <w:rPr>
          <w:lang w:val="el-GR"/>
        </w:rPr>
      </w:pPr>
      <w:r w:rsidRPr="000B0158">
        <w:rPr>
          <w:noProof/>
        </w:rPr>
        <w:lastRenderedPageBreak/>
        <w:drawing>
          <wp:inline distT="0" distB="0" distL="0" distR="0">
            <wp:extent cx="2674620" cy="1671638"/>
            <wp:effectExtent l="1905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09" cy="16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158">
        <w:rPr>
          <w:noProof/>
        </w:rPr>
        <w:drawing>
          <wp:inline distT="0" distB="0" distL="0" distR="0">
            <wp:extent cx="2682240" cy="1676400"/>
            <wp:effectExtent l="19050" t="0" r="381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58" w:rsidRDefault="000B0158" w:rsidP="000B0158">
      <w:pPr>
        <w:rPr>
          <w:lang w:val="el-GR"/>
        </w:rPr>
      </w:pPr>
      <w:r>
        <w:rPr>
          <w:lang w:val="el-GR"/>
        </w:rPr>
        <w:t>Συμπεριφοριστική προσέγγιση μάθησης.</w:t>
      </w:r>
      <w:r w:rsidRPr="000B0158">
        <w:rPr>
          <w:noProof/>
          <w:lang w:val="el-GR"/>
        </w:rPr>
        <w:t xml:space="preserve"> </w:t>
      </w:r>
    </w:p>
    <w:p w:rsidR="000B0158" w:rsidRPr="000B0158" w:rsidRDefault="000B0158" w:rsidP="000B0158">
      <w:pPr>
        <w:rPr>
          <w:b/>
          <w:lang w:val="el-GR"/>
        </w:rPr>
      </w:pPr>
      <w:r w:rsidRPr="000B0158">
        <w:rPr>
          <w:b/>
          <w:lang w:val="el-GR"/>
        </w:rPr>
        <w:t>Με το σύνολο των παιδιών μπροστά στο</w:t>
      </w:r>
      <w:r w:rsidR="00C37170">
        <w:rPr>
          <w:b/>
          <w:lang w:val="el-GR"/>
        </w:rPr>
        <w:t>ν</w:t>
      </w:r>
      <w:r w:rsidRPr="000B0158">
        <w:rPr>
          <w:b/>
          <w:lang w:val="el-GR"/>
        </w:rPr>
        <w:t xml:space="preserve"> ΔΠ.</w:t>
      </w:r>
    </w:p>
    <w:p w:rsidR="00B70FC2" w:rsidRDefault="00B70FC2" w:rsidP="00B70FC2">
      <w:pPr>
        <w:rPr>
          <w:lang w:val="el-GR"/>
        </w:rPr>
      </w:pPr>
      <w:r w:rsidRPr="00B70FC2">
        <w:rPr>
          <w:b/>
          <w:lang w:val="el-GR"/>
        </w:rPr>
        <w:t>Β΄επίπεδο:¨Αναπτύσσω ¨την ενότητα του γνωστικού αντικειμένου</w:t>
      </w:r>
      <w:r w:rsidRPr="00B70FC2">
        <w:rPr>
          <w:lang w:val="el-GR"/>
        </w:rPr>
        <w:t xml:space="preserve"> </w:t>
      </w:r>
    </w:p>
    <w:p w:rsidR="005F0D2C" w:rsidRDefault="005F0D2C" w:rsidP="00B70FC2">
      <w:pPr>
        <w:rPr>
          <w:lang w:val="el-GR"/>
        </w:rPr>
      </w:pPr>
      <w:r>
        <w:rPr>
          <w:lang w:val="el-GR"/>
        </w:rPr>
        <w:t>Στον διαδραστικό πίνακα έχουμε προβολή των βασικών οργάνων του πεπτικού συστήματος</w:t>
      </w:r>
      <w:r w:rsidR="00B812D5">
        <w:rPr>
          <w:lang w:val="el-GR"/>
        </w:rPr>
        <w:t xml:space="preserve"> και ακολουθεί </w:t>
      </w:r>
      <w:r w:rsidR="00B812D5">
        <w:t>video</w:t>
      </w:r>
      <w:r w:rsidR="00B812D5">
        <w:rPr>
          <w:lang w:val="el-GR"/>
        </w:rPr>
        <w:t xml:space="preserve"> με το ταξίδι της τροφής.</w:t>
      </w:r>
      <w:r w:rsidR="00B812D5" w:rsidRPr="00B812D5">
        <w:rPr>
          <w:lang w:val="el-GR"/>
        </w:rPr>
        <w:t xml:space="preserve"> </w:t>
      </w:r>
      <w:hyperlink r:id="rId9" w:history="1">
        <w:r w:rsidR="00B812D5" w:rsidRPr="0082303A">
          <w:rPr>
            <w:rStyle w:val="Hyperlink"/>
            <w:lang w:val="el-GR"/>
          </w:rPr>
          <w:t>http://photodentro.edu.gr/v/item/ds/8521/5794</w:t>
        </w:r>
      </w:hyperlink>
    </w:p>
    <w:p w:rsidR="00327574" w:rsidRDefault="005F0D2C">
      <w:pPr>
        <w:rPr>
          <w:lang w:val="el-GR"/>
        </w:rPr>
      </w:pPr>
      <w:r>
        <w:rPr>
          <w:noProof/>
        </w:rPr>
        <w:drawing>
          <wp:inline distT="0" distB="0" distL="0" distR="0">
            <wp:extent cx="5821680" cy="3638550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2C" w:rsidRPr="005F0D2C" w:rsidRDefault="005F0D2C" w:rsidP="005F0D2C">
      <w:pPr>
        <w:rPr>
          <w:b/>
          <w:lang w:val="el-GR"/>
        </w:rPr>
      </w:pPr>
      <w:r w:rsidRPr="005F0D2C">
        <w:rPr>
          <w:b/>
          <w:lang w:val="el-GR"/>
        </w:rPr>
        <w:t>Φύλλο εργασίας</w:t>
      </w:r>
    </w:p>
    <w:p w:rsidR="005F0D2C" w:rsidRDefault="005F0D2C" w:rsidP="005F0D2C">
      <w:pPr>
        <w:rPr>
          <w:lang w:val="el-GR"/>
        </w:rPr>
      </w:pPr>
      <w:r w:rsidRPr="005F0D2C">
        <w:rPr>
          <w:b/>
          <w:lang w:val="el-GR"/>
        </w:rPr>
        <w:t>Οδηγίες</w:t>
      </w:r>
      <w:r w:rsidRPr="005F0D2C">
        <w:rPr>
          <w:lang w:val="el-GR"/>
        </w:rPr>
        <w:t xml:space="preserve">: </w:t>
      </w:r>
      <w:r>
        <w:rPr>
          <w:lang w:val="el-GR"/>
        </w:rPr>
        <w:t>Να συσχετίσετε τα διάφορα όργανα του πεπτικού συστήματος με τις λειτουργίες που επιτελούν.</w:t>
      </w:r>
    </w:p>
    <w:p w:rsidR="005F0D2C" w:rsidRDefault="005F0D2C">
      <w:pPr>
        <w:rPr>
          <w:lang w:val="el-GR"/>
        </w:rPr>
      </w:pPr>
      <w:r>
        <w:rPr>
          <w:lang w:val="el-GR"/>
        </w:rPr>
        <w:t xml:space="preserve"> </w:t>
      </w:r>
      <w:hyperlink r:id="rId11" w:history="1">
        <w:r w:rsidRPr="0082303A">
          <w:rPr>
            <w:rStyle w:val="Hyperlink"/>
            <w:lang w:val="el-GR"/>
          </w:rPr>
          <w:t>http://photodentro.edu.gr/lor/r/852</w:t>
        </w:r>
        <w:r w:rsidRPr="0082303A">
          <w:rPr>
            <w:rStyle w:val="Hyperlink"/>
            <w:lang w:val="el-GR"/>
          </w:rPr>
          <w:t>1</w:t>
        </w:r>
        <w:r w:rsidRPr="0082303A">
          <w:rPr>
            <w:rStyle w:val="Hyperlink"/>
            <w:lang w:val="el-GR"/>
          </w:rPr>
          <w:t>/37</w:t>
        </w:r>
        <w:r w:rsidRPr="0082303A">
          <w:rPr>
            <w:rStyle w:val="Hyperlink"/>
            <w:lang w:val="el-GR"/>
          </w:rPr>
          <w:t>1</w:t>
        </w:r>
        <w:r w:rsidRPr="0082303A">
          <w:rPr>
            <w:rStyle w:val="Hyperlink"/>
            <w:lang w:val="el-GR"/>
          </w:rPr>
          <w:t>8</w:t>
        </w:r>
      </w:hyperlink>
    </w:p>
    <w:p w:rsidR="005F0D2C" w:rsidRPr="005F0D2C" w:rsidRDefault="005F0D2C">
      <w:pPr>
        <w:rPr>
          <w:lang w:val="el-GR"/>
        </w:rPr>
      </w:pPr>
      <w:r>
        <w:rPr>
          <w:lang w:val="el-GR"/>
        </w:rPr>
        <w:t>Συμπεριφοριστική προσ</w:t>
      </w:r>
      <w:r w:rsidR="00A41F55">
        <w:rPr>
          <w:lang w:val="el-GR"/>
        </w:rPr>
        <w:t>έγγιση μάθησης και προσομοίωση.</w:t>
      </w:r>
    </w:p>
    <w:p w:rsidR="005F0D2C" w:rsidRDefault="005F0D2C" w:rsidP="005F0D2C">
      <w:pPr>
        <w:rPr>
          <w:b/>
          <w:lang w:val="el-GR"/>
        </w:rPr>
      </w:pPr>
      <w:r w:rsidRPr="005F0D2C">
        <w:rPr>
          <w:b/>
          <w:lang w:val="el-GR"/>
        </w:rPr>
        <w:lastRenderedPageBreak/>
        <w:t>Με το σύνολο των παιδιών μπροστά στο</w:t>
      </w:r>
      <w:r w:rsidR="00C37170">
        <w:rPr>
          <w:b/>
          <w:lang w:val="el-GR"/>
        </w:rPr>
        <w:t>ν</w:t>
      </w:r>
      <w:r w:rsidRPr="005F0D2C">
        <w:rPr>
          <w:b/>
          <w:lang w:val="el-GR"/>
        </w:rPr>
        <w:t xml:space="preserve"> ΔΠ.</w:t>
      </w:r>
    </w:p>
    <w:p w:rsidR="005F0D2C" w:rsidRDefault="005F0D2C" w:rsidP="005F0D2C">
      <w:pPr>
        <w:rPr>
          <w:b/>
          <w:lang w:val="el-GR"/>
        </w:rPr>
      </w:pPr>
    </w:p>
    <w:p w:rsidR="005F0D2C" w:rsidRPr="005F0D2C" w:rsidRDefault="005F0D2C" w:rsidP="005F0D2C">
      <w:pPr>
        <w:rPr>
          <w:b/>
          <w:lang w:val="el-GR"/>
        </w:rPr>
      </w:pPr>
      <w:r w:rsidRPr="005F0D2C">
        <w:rPr>
          <w:b/>
          <w:lang w:val="el-GR"/>
        </w:rPr>
        <w:t>Γ΄επίπεδο:¨Δημιουργώ – Αξιολογώ – Τροποποιώ¨</w:t>
      </w:r>
    </w:p>
    <w:p w:rsidR="005F0D2C" w:rsidRPr="005F0D2C" w:rsidRDefault="005F0D2C" w:rsidP="005F0D2C">
      <w:pPr>
        <w:rPr>
          <w:lang w:val="el-GR"/>
        </w:rPr>
      </w:pPr>
      <w:r w:rsidRPr="005F0D2C">
        <w:rPr>
          <w:lang w:val="el-GR"/>
        </w:rPr>
        <w:t>Χωρίζουμε σε ομάδες τα παιδιά.</w:t>
      </w:r>
    </w:p>
    <w:p w:rsidR="005F0D2C" w:rsidRDefault="005F0D2C" w:rsidP="005F0D2C">
      <w:pPr>
        <w:rPr>
          <w:lang w:val="el-GR"/>
        </w:rPr>
      </w:pPr>
      <w:r w:rsidRPr="005F0D2C">
        <w:rPr>
          <w:b/>
          <w:lang w:val="el-GR"/>
        </w:rPr>
        <w:t xml:space="preserve">Α΄ομάδα: </w:t>
      </w:r>
      <w:r w:rsidRPr="005F0D2C">
        <w:rPr>
          <w:lang w:val="el-GR"/>
        </w:rPr>
        <w:t>Χρησιμοποιώντας τον διαδραστικό πίνακα</w:t>
      </w:r>
      <w:r w:rsidR="002E566B">
        <w:rPr>
          <w:lang w:val="el-GR"/>
        </w:rPr>
        <w:t>, να τοποθετήσετε τα όργανα του πεπτικού συστήματος στη σωστή θέση.</w:t>
      </w:r>
    </w:p>
    <w:p w:rsidR="002E566B" w:rsidRDefault="00482FBB" w:rsidP="005F0D2C">
      <w:pPr>
        <w:rPr>
          <w:lang w:val="el-GR"/>
        </w:rPr>
      </w:pPr>
      <w:hyperlink r:id="rId12" w:history="1">
        <w:r w:rsidR="002E566B" w:rsidRPr="0082303A">
          <w:rPr>
            <w:rStyle w:val="Hyperlink"/>
            <w:lang w:val="el-GR"/>
          </w:rPr>
          <w:t>http://photodentro.edu.gr/lor/r/8521/7401</w:t>
        </w:r>
      </w:hyperlink>
    </w:p>
    <w:p w:rsidR="002E566B" w:rsidRPr="0015623D" w:rsidRDefault="003A3A29" w:rsidP="002E566B">
      <w:pPr>
        <w:rPr>
          <w:lang w:val="el-GR"/>
        </w:rPr>
      </w:pPr>
      <w:r>
        <w:rPr>
          <w:noProof/>
        </w:rPr>
        <w:drawing>
          <wp:inline distT="0" distB="0" distL="0" distR="0">
            <wp:extent cx="2428875" cy="1518047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31" cy="15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EBA">
        <w:rPr>
          <w:lang w:val="el-GR"/>
        </w:rPr>
        <w:t xml:space="preserve">            </w:t>
      </w:r>
      <w:r w:rsidR="00C23EBA" w:rsidRPr="00C23EBA">
        <w:rPr>
          <w:noProof/>
        </w:rPr>
        <w:drawing>
          <wp:inline distT="0" distB="0" distL="0" distR="0">
            <wp:extent cx="2419350" cy="1512094"/>
            <wp:effectExtent l="19050" t="0" r="0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86" cy="15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29" w:rsidRDefault="003A3A29" w:rsidP="003A3A29">
      <w:pPr>
        <w:rPr>
          <w:lang w:val="el-GR"/>
        </w:rPr>
      </w:pPr>
    </w:p>
    <w:p w:rsidR="003A3A29" w:rsidRPr="002E566B" w:rsidRDefault="003A3A29" w:rsidP="003A3A29">
      <w:pPr>
        <w:rPr>
          <w:lang w:val="el-GR"/>
        </w:rPr>
      </w:pPr>
      <w:r w:rsidRPr="002E566B">
        <w:rPr>
          <w:b/>
          <w:lang w:val="el-GR"/>
        </w:rPr>
        <w:t xml:space="preserve">Β΄ομάδα: </w:t>
      </w:r>
      <w:r>
        <w:rPr>
          <w:lang w:val="el-GR"/>
        </w:rPr>
        <w:t>Να κατασκευάσετε τη διατροφική πυραμίδα κάνοντας κολάζ από φωτογραφίες τροφών.</w:t>
      </w:r>
    </w:p>
    <w:p w:rsidR="003A3A29" w:rsidRDefault="003A3A29" w:rsidP="003A3A29">
      <w:pPr>
        <w:rPr>
          <w:b/>
          <w:lang w:val="el-GR"/>
        </w:rPr>
      </w:pPr>
    </w:p>
    <w:p w:rsidR="003A3A29" w:rsidRPr="002E566B" w:rsidRDefault="003A3A29" w:rsidP="003A3A29">
      <w:pPr>
        <w:rPr>
          <w:lang w:val="el-GR"/>
        </w:rPr>
      </w:pPr>
      <w:r w:rsidRPr="002E566B">
        <w:rPr>
          <w:b/>
          <w:lang w:val="el-GR"/>
        </w:rPr>
        <w:t xml:space="preserve">Γ΄ομάδα: </w:t>
      </w:r>
      <w:r>
        <w:rPr>
          <w:lang w:val="el-GR"/>
        </w:rPr>
        <w:t>Να κατασκευάσετε τη διατροφική πυραμίδα στον διαδραστικό πίνακα.</w:t>
      </w:r>
    </w:p>
    <w:p w:rsidR="003A3A29" w:rsidRDefault="00482FBB" w:rsidP="003A3A29">
      <w:pPr>
        <w:rPr>
          <w:lang w:val="el-GR"/>
        </w:rPr>
      </w:pPr>
      <w:hyperlink r:id="rId15" w:history="1">
        <w:r w:rsidR="003A3A29" w:rsidRPr="003A3A29">
          <w:rPr>
            <w:rStyle w:val="Hyperlink"/>
          </w:rPr>
          <w:t>http</w:t>
        </w:r>
        <w:r w:rsidR="003A3A29" w:rsidRPr="003A3A29">
          <w:rPr>
            <w:rStyle w:val="Hyperlink"/>
            <w:lang w:val="el-GR"/>
          </w:rPr>
          <w:t>://</w:t>
        </w:r>
        <w:proofErr w:type="spellStart"/>
        <w:r w:rsidR="003A3A29" w:rsidRPr="003A3A29">
          <w:rPr>
            <w:rStyle w:val="Hyperlink"/>
          </w:rPr>
          <w:t>photodentro</w:t>
        </w:r>
        <w:proofErr w:type="spellEnd"/>
        <w:r w:rsidR="003A3A29" w:rsidRPr="003A3A29">
          <w:rPr>
            <w:rStyle w:val="Hyperlink"/>
            <w:lang w:val="el-GR"/>
          </w:rPr>
          <w:t>.</w:t>
        </w:r>
        <w:proofErr w:type="spellStart"/>
        <w:r w:rsidR="003A3A29" w:rsidRPr="003A3A29">
          <w:rPr>
            <w:rStyle w:val="Hyperlink"/>
          </w:rPr>
          <w:t>edu</w:t>
        </w:r>
        <w:proofErr w:type="spellEnd"/>
        <w:r w:rsidR="003A3A29" w:rsidRPr="003A3A29">
          <w:rPr>
            <w:rStyle w:val="Hyperlink"/>
            <w:lang w:val="el-GR"/>
          </w:rPr>
          <w:t>.</w:t>
        </w:r>
        <w:proofErr w:type="spellStart"/>
        <w:r w:rsidR="003A3A29" w:rsidRPr="003A3A29">
          <w:rPr>
            <w:rStyle w:val="Hyperlink"/>
          </w:rPr>
          <w:t>gr</w:t>
        </w:r>
        <w:proofErr w:type="spellEnd"/>
        <w:r w:rsidR="003A3A29" w:rsidRPr="003A3A29">
          <w:rPr>
            <w:rStyle w:val="Hyperlink"/>
            <w:lang w:val="el-GR"/>
          </w:rPr>
          <w:t>/</w:t>
        </w:r>
        <w:proofErr w:type="spellStart"/>
        <w:r w:rsidR="003A3A29" w:rsidRPr="003A3A29">
          <w:rPr>
            <w:rStyle w:val="Hyperlink"/>
          </w:rPr>
          <w:t>lor</w:t>
        </w:r>
        <w:proofErr w:type="spellEnd"/>
        <w:r w:rsidR="003A3A29" w:rsidRPr="003A3A29">
          <w:rPr>
            <w:rStyle w:val="Hyperlink"/>
            <w:lang w:val="el-GR"/>
          </w:rPr>
          <w:t>/</w:t>
        </w:r>
        <w:r w:rsidR="003A3A29" w:rsidRPr="003A3A29">
          <w:rPr>
            <w:rStyle w:val="Hyperlink"/>
          </w:rPr>
          <w:t>handle</w:t>
        </w:r>
        <w:r w:rsidR="003A3A29" w:rsidRPr="003A3A29">
          <w:rPr>
            <w:rStyle w:val="Hyperlink"/>
            <w:lang w:val="el-GR"/>
          </w:rPr>
          <w:t>/8521/3685</w:t>
        </w:r>
      </w:hyperlink>
    </w:p>
    <w:p w:rsidR="00B812D5" w:rsidRDefault="00B812D5" w:rsidP="00B812D5">
      <w:pPr>
        <w:rPr>
          <w:b/>
          <w:lang w:val="el-GR"/>
        </w:rPr>
      </w:pPr>
      <w:r w:rsidRPr="005F0D2C">
        <w:rPr>
          <w:b/>
          <w:lang w:val="el-GR"/>
        </w:rPr>
        <w:t>Με το σύνολο των παιδιών μπροστά στο ΔΠ.</w:t>
      </w:r>
    </w:p>
    <w:p w:rsidR="003A3A29" w:rsidRPr="003A3A29" w:rsidRDefault="003A3A29" w:rsidP="003A3A29">
      <w:pPr>
        <w:rPr>
          <w:lang w:val="el-GR"/>
        </w:rPr>
      </w:pPr>
    </w:p>
    <w:p w:rsidR="00B812D5" w:rsidRPr="00B812D5" w:rsidRDefault="00B812D5" w:rsidP="00B812D5">
      <w:pPr>
        <w:rPr>
          <w:b/>
          <w:lang w:val="el-GR"/>
        </w:rPr>
      </w:pPr>
      <w:r w:rsidRPr="00B812D5">
        <w:rPr>
          <w:b/>
          <w:lang w:val="el-GR"/>
        </w:rPr>
        <w:t>Δ΄επίπεδο:¨Αναθεωρώ¨</w:t>
      </w:r>
    </w:p>
    <w:p w:rsidR="00B812D5" w:rsidRPr="00B812D5" w:rsidRDefault="00B812D5" w:rsidP="00B812D5">
      <w:pPr>
        <w:rPr>
          <w:lang w:val="el-GR"/>
        </w:rPr>
      </w:pPr>
      <w:r w:rsidRPr="00B812D5">
        <w:rPr>
          <w:b/>
          <w:lang w:val="el-GR"/>
        </w:rPr>
        <w:t>Φύλλο εργασίας</w:t>
      </w:r>
      <w:r w:rsidRPr="00B812D5">
        <w:rPr>
          <w:lang w:val="el-GR"/>
        </w:rPr>
        <w:t xml:space="preserve"> για καταγραφή της αποτίμησης της δράσης.</w:t>
      </w:r>
    </w:p>
    <w:p w:rsidR="00B812D5" w:rsidRPr="00B812D5" w:rsidRDefault="00B812D5" w:rsidP="00B812D5">
      <w:pPr>
        <w:rPr>
          <w:lang w:val="el-GR"/>
        </w:rPr>
      </w:pPr>
      <w:r w:rsidRPr="00B812D5">
        <w:rPr>
          <w:lang w:val="el-GR"/>
        </w:rPr>
        <w:t>Οι μαθητές σε ομάδες</w:t>
      </w:r>
    </w:p>
    <w:p w:rsidR="00A41F55" w:rsidRDefault="00B812D5" w:rsidP="00B812D5">
      <w:pPr>
        <w:rPr>
          <w:lang w:val="el-GR"/>
        </w:rPr>
      </w:pPr>
      <w:r w:rsidRPr="00B812D5">
        <w:rPr>
          <w:b/>
          <w:lang w:val="el-GR"/>
        </w:rPr>
        <w:t>Οδηγίες:</w:t>
      </w:r>
      <w:r>
        <w:rPr>
          <w:lang w:val="el-GR"/>
        </w:rPr>
        <w:t xml:space="preserve"> </w:t>
      </w:r>
      <w:r w:rsidR="00A41F55">
        <w:rPr>
          <w:lang w:val="el-GR"/>
        </w:rPr>
        <w:t>Να εντοπίσετε τα 12 ζευγάρια όμοιων εικόνων με τα όργανα του πεπτικού συστήματος</w:t>
      </w:r>
      <w:r w:rsidR="00C23EBA">
        <w:rPr>
          <w:lang w:val="el-GR"/>
        </w:rPr>
        <w:t xml:space="preserve">  και τα τρόφιμα.</w:t>
      </w:r>
    </w:p>
    <w:p w:rsidR="002E566B" w:rsidRDefault="00482FBB" w:rsidP="00B812D5">
      <w:pPr>
        <w:rPr>
          <w:lang w:val="el-GR"/>
        </w:rPr>
      </w:pPr>
      <w:hyperlink r:id="rId16" w:history="1">
        <w:r w:rsidR="00A41F55" w:rsidRPr="0082303A">
          <w:rPr>
            <w:rStyle w:val="Hyperlink"/>
            <w:lang w:val="el-GR"/>
          </w:rPr>
          <w:t>http://photodentro.edu.gr/v/item/ds/8521/4917</w:t>
        </w:r>
      </w:hyperlink>
    </w:p>
    <w:p w:rsidR="00C23EBA" w:rsidRDefault="00C23EBA" w:rsidP="00B812D5">
      <w:pPr>
        <w:rPr>
          <w:noProof/>
          <w:lang w:val="el-GR"/>
        </w:rPr>
      </w:pPr>
    </w:p>
    <w:p w:rsidR="00A41F55" w:rsidRDefault="00C23EBA" w:rsidP="00B812D5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4857750" cy="303609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BA" w:rsidRPr="00B812D5" w:rsidRDefault="00C23EBA" w:rsidP="00B812D5">
      <w:pPr>
        <w:rPr>
          <w:lang w:val="el-GR"/>
        </w:rPr>
      </w:pPr>
    </w:p>
    <w:sectPr w:rsidR="00C23EBA" w:rsidRPr="00B812D5" w:rsidSect="00A272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Euclid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F729F"/>
    <w:multiLevelType w:val="hybridMultilevel"/>
    <w:tmpl w:val="FB161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D00C7"/>
    <w:multiLevelType w:val="hybridMultilevel"/>
    <w:tmpl w:val="2CE6D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82BEE"/>
    <w:multiLevelType w:val="hybridMultilevel"/>
    <w:tmpl w:val="DB84FB02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ED42C32"/>
    <w:multiLevelType w:val="hybridMultilevel"/>
    <w:tmpl w:val="79D8E0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53C0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7C5111F5"/>
    <w:multiLevelType w:val="hybridMultilevel"/>
    <w:tmpl w:val="1AC8C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1824"/>
    <w:rsid w:val="000B0158"/>
    <w:rsid w:val="00124C3A"/>
    <w:rsid w:val="0015623D"/>
    <w:rsid w:val="00275293"/>
    <w:rsid w:val="002E566B"/>
    <w:rsid w:val="00327574"/>
    <w:rsid w:val="003A3A29"/>
    <w:rsid w:val="003C3F90"/>
    <w:rsid w:val="00482FBB"/>
    <w:rsid w:val="004E730B"/>
    <w:rsid w:val="005F0D2C"/>
    <w:rsid w:val="0078797D"/>
    <w:rsid w:val="00891824"/>
    <w:rsid w:val="00A27289"/>
    <w:rsid w:val="00A41F55"/>
    <w:rsid w:val="00B70FC2"/>
    <w:rsid w:val="00B812D5"/>
    <w:rsid w:val="00C07ACB"/>
    <w:rsid w:val="00C23EBA"/>
    <w:rsid w:val="00C37170"/>
    <w:rsid w:val="00DA08D7"/>
    <w:rsid w:val="00DE0FE6"/>
    <w:rsid w:val="00EE5CEF"/>
    <w:rsid w:val="00F0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824"/>
    <w:pPr>
      <w:spacing w:before="120" w:after="120"/>
      <w:jc w:val="both"/>
    </w:pPr>
    <w:rPr>
      <w:rFonts w:ascii="Verdana" w:eastAsia="Calibri" w:hAnsi="Verdan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824"/>
    <w:pPr>
      <w:keepNext/>
      <w:keepLines/>
      <w:numPr>
        <w:numId w:val="1"/>
      </w:numPr>
      <w:spacing w:before="480" w:after="0"/>
      <w:ind w:left="431" w:hanging="431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824"/>
    <w:pPr>
      <w:keepNext/>
      <w:keepLines/>
      <w:numPr>
        <w:ilvl w:val="1"/>
        <w:numId w:val="1"/>
      </w:numPr>
      <w:spacing w:before="240" w:after="0"/>
      <w:ind w:left="578" w:hanging="578"/>
      <w:outlineLvl w:val="1"/>
    </w:pPr>
    <w:rPr>
      <w:rFonts w:eastAsia="Times New Roman"/>
      <w:b/>
      <w:bCs/>
      <w:color w:val="567A8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824"/>
    <w:pPr>
      <w:keepNext/>
      <w:keepLines/>
      <w:numPr>
        <w:ilvl w:val="2"/>
        <w:numId w:val="1"/>
      </w:numPr>
      <w:spacing w:after="0"/>
      <w:outlineLvl w:val="2"/>
    </w:pPr>
    <w:rPr>
      <w:rFonts w:eastAsia="Times New Roman"/>
      <w:b/>
      <w:bCs/>
      <w:color w:val="567A84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1824"/>
    <w:pPr>
      <w:keepNext/>
      <w:keepLines/>
      <w:numPr>
        <w:ilvl w:val="3"/>
        <w:numId w:val="1"/>
      </w:numPr>
      <w:spacing w:after="0"/>
      <w:ind w:left="862" w:hanging="862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91824"/>
    <w:pPr>
      <w:keepNext/>
      <w:keepLines/>
      <w:numPr>
        <w:ilvl w:val="4"/>
        <w:numId w:val="1"/>
      </w:numPr>
      <w:spacing w:after="0"/>
      <w:ind w:left="1009" w:hanging="1009"/>
      <w:outlineLvl w:val="4"/>
    </w:pPr>
    <w:rPr>
      <w:rFonts w:eastAsia="Times New Roman"/>
      <w:i/>
      <w:color w:val="567A84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91824"/>
    <w:pPr>
      <w:keepNext/>
      <w:keepLines/>
      <w:numPr>
        <w:ilvl w:val="5"/>
        <w:numId w:val="1"/>
      </w:numPr>
      <w:spacing w:after="0"/>
      <w:ind w:left="1151" w:hanging="1151"/>
      <w:outlineLvl w:val="5"/>
    </w:pPr>
    <w:rPr>
      <w:rFonts w:eastAsia="Times New Roman"/>
      <w:i/>
      <w:iCs/>
      <w:color w:val="567A8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1824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1824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1824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824"/>
    <w:rPr>
      <w:rFonts w:ascii="Verdana" w:eastAsia="Times New Roman" w:hAnsi="Verdana" w:cs="Times New Roman"/>
      <w:b/>
      <w:bCs/>
      <w:color w:val="567A84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1824"/>
    <w:rPr>
      <w:rFonts w:ascii="Verdana" w:eastAsia="Times New Roman" w:hAnsi="Verdana" w:cs="Times New Roman"/>
      <w:b/>
      <w:bCs/>
      <w:color w:val="567A84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1824"/>
    <w:rPr>
      <w:rFonts w:ascii="Verdana" w:eastAsia="Times New Roman" w:hAnsi="Verdana" w:cs="Times New Roman"/>
      <w:b/>
      <w:bCs/>
      <w:color w:val="567A8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91824"/>
    <w:rPr>
      <w:rFonts w:ascii="Verdana" w:eastAsia="Times New Roman" w:hAnsi="Verdana" w:cs="Times New Roman"/>
      <w:b/>
      <w:bCs/>
      <w:i/>
      <w:iCs/>
      <w:color w:val="567A84"/>
      <w:sz w:val="26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891824"/>
    <w:rPr>
      <w:rFonts w:ascii="Verdana" w:eastAsia="Times New Roman" w:hAnsi="Verdana" w:cs="Times New Roman"/>
      <w:i/>
      <w:color w:val="567A84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891824"/>
    <w:rPr>
      <w:rFonts w:ascii="Verdana" w:eastAsia="Times New Roman" w:hAnsi="Verdana" w:cs="Times New Roman"/>
      <w:i/>
      <w:iCs/>
      <w:color w:val="567A8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18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182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18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uiPriority w:val="99"/>
    <w:unhideWhenUsed/>
    <w:rsid w:val="00891824"/>
    <w:rPr>
      <w:color w:val="0000FF"/>
      <w:u w:val="single"/>
    </w:rPr>
  </w:style>
  <w:style w:type="character" w:styleId="Strong">
    <w:name w:val="Strong"/>
    <w:uiPriority w:val="22"/>
    <w:qFormat/>
    <w:rsid w:val="00891824"/>
    <w:rPr>
      <w:b/>
      <w:bCs/>
    </w:rPr>
  </w:style>
  <w:style w:type="paragraph" w:styleId="NormalWeb">
    <w:name w:val="Normal (Web)"/>
    <w:basedOn w:val="Normal"/>
    <w:uiPriority w:val="99"/>
    <w:unhideWhenUsed/>
    <w:rsid w:val="0089182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82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824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797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2757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7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  <w:div w:id="16720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photodentro.edu.gr/lor/r/8521/7401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photodentro.edu.gr/v/item/ds/8521/491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hotodentro.edu.gr/v/item/ds/8521/3661" TargetMode="External"/><Relationship Id="rId11" Type="http://schemas.openxmlformats.org/officeDocument/2006/relationships/hyperlink" Target="http://photodentro.edu.gr/lor/r/8521/3718" TargetMode="External"/><Relationship Id="rId5" Type="http://schemas.openxmlformats.org/officeDocument/2006/relationships/hyperlink" Target="http://photodentro.edu.gr/v/item/ds/8521/4866" TargetMode="External"/><Relationship Id="rId15" Type="http://schemas.openxmlformats.org/officeDocument/2006/relationships/hyperlink" Target="http://photodentro.edu.gr/lor/handle/8521/3685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hotodentro.edu.gr/v/item/ds/8521/579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GgtS</dc:creator>
  <cp:lastModifiedBy>GgtS</cp:lastModifiedBy>
  <cp:revision>3</cp:revision>
  <cp:lastPrinted>2018-06-09T15:38:00Z</cp:lastPrinted>
  <dcterms:created xsi:type="dcterms:W3CDTF">2018-06-09T15:34:00Z</dcterms:created>
  <dcterms:modified xsi:type="dcterms:W3CDTF">2018-06-11T19:46:00Z</dcterms:modified>
</cp:coreProperties>
</file>