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89E" w:rsidRDefault="008C625B" w:rsidP="008C625B">
      <w:pPr>
        <w:rPr>
          <w:sz w:val="44"/>
          <w:szCs w:val="44"/>
          <w:lang w:val="en-US"/>
        </w:rPr>
      </w:pPr>
      <w:r>
        <w:rPr>
          <w:b/>
          <w:bCs/>
          <w:sz w:val="44"/>
          <w:szCs w:val="44"/>
          <w:lang w:val="en-US"/>
        </w:rPr>
        <w:t xml:space="preserve">                             </w:t>
      </w:r>
      <w:r w:rsidRPr="00AD34CD">
        <w:rPr>
          <w:b/>
          <w:bCs/>
          <w:sz w:val="44"/>
          <w:szCs w:val="44"/>
          <w:u w:val="single"/>
          <w:lang w:val="en-US"/>
        </w:rPr>
        <w:t>OTE Tower</w:t>
      </w:r>
    </w:p>
    <w:p w:rsidR="0019089E" w:rsidRDefault="00AD34CD" w:rsidP="00AD34CD">
      <w:pPr>
        <w:ind w:left="-1800" w:right="-383"/>
        <w:jc w:val="center"/>
        <w:rPr>
          <w:sz w:val="44"/>
          <w:szCs w:val="44"/>
          <w:lang w:val="en-US"/>
        </w:rPr>
      </w:pPr>
      <w:r>
        <w:rPr>
          <w:sz w:val="44"/>
          <w:szCs w:val="44"/>
          <w:lang w:val="en-US"/>
        </w:rPr>
        <w:t xml:space="preserve">  </w:t>
      </w:r>
      <w:r>
        <w:rPr>
          <w:noProof/>
          <w:lang w:eastAsia="el-GR"/>
        </w:rPr>
        <w:drawing>
          <wp:inline distT="0" distB="0" distL="0" distR="0" wp14:anchorId="0C5D37DA" wp14:editId="6F345745">
            <wp:extent cx="2139518" cy="3179522"/>
            <wp:effectExtent l="0" t="0" r="0" b="1905"/>
            <wp:docPr id="2" name="irc_mi" descr="http://www.domotechniki.gr/thumb/YToyOntzOjE6InciO2k6ODAwO3M6Mzoic3JjIjtzOjQzOiJ1cGxvYWRzL3Byb2plY3RzL09URV9QeXJnb3MvMTk4XzQwNHg2MDAuanBnIjt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omotechniki.gr/thumb/YToyOntzOjE6InciO2k6ODAwO3M6Mzoic3JjIjtzOjQzOiJ1cGxvYWRzL3Byb2plY3RzL09URV9QeXJnb3MvMTk4XzQwNHg2MDAuanBnIjt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2185" cy="3183486"/>
                    </a:xfrm>
                    <a:prstGeom prst="rect">
                      <a:avLst/>
                    </a:prstGeom>
                    <a:noFill/>
                    <a:ln>
                      <a:noFill/>
                    </a:ln>
                  </pic:spPr>
                </pic:pic>
              </a:graphicData>
            </a:graphic>
          </wp:inline>
        </w:drawing>
      </w:r>
      <w:r>
        <w:rPr>
          <w:sz w:val="44"/>
          <w:szCs w:val="44"/>
          <w:lang w:val="en-US"/>
        </w:rPr>
        <w:t xml:space="preserve">  </w:t>
      </w:r>
      <w:r w:rsidR="004550BD">
        <w:rPr>
          <w:noProof/>
          <w:lang w:eastAsia="el-GR"/>
        </w:rPr>
        <w:drawing>
          <wp:inline distT="0" distB="0" distL="0" distR="0" wp14:anchorId="4604F14B" wp14:editId="46A9B492">
            <wp:extent cx="2408005" cy="3187083"/>
            <wp:effectExtent l="0" t="0" r="0" b="0"/>
            <wp:docPr id="1" name="Εικόνα 1" descr="http://upload.wikimedia.org/wikipedia/commons/thumb/a/a0/Thessaloniki-OTE-Tower.png/256px-Thessaloniki-OTE-T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a/a0/Thessaloniki-OTE-Tower.png/256px-Thessaloniki-OTE-Tow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8217" cy="3187364"/>
                    </a:xfrm>
                    <a:prstGeom prst="rect">
                      <a:avLst/>
                    </a:prstGeom>
                    <a:noFill/>
                    <a:ln>
                      <a:noFill/>
                    </a:ln>
                  </pic:spPr>
                </pic:pic>
              </a:graphicData>
            </a:graphic>
          </wp:inline>
        </w:drawing>
      </w:r>
    </w:p>
    <w:p w:rsidR="00AD34CD" w:rsidRDefault="00AD34CD" w:rsidP="004550BD">
      <w:pPr>
        <w:ind w:left="-1800" w:right="-383"/>
        <w:jc w:val="center"/>
        <w:rPr>
          <w:sz w:val="44"/>
          <w:szCs w:val="44"/>
          <w:lang w:val="en-US"/>
        </w:rPr>
      </w:pPr>
    </w:p>
    <w:p w:rsidR="00041345" w:rsidRPr="00AD34CD" w:rsidRDefault="008C625B" w:rsidP="008C625B">
      <w:pPr>
        <w:ind w:left="-1800" w:right="-383"/>
        <w:rPr>
          <w:b/>
          <w:bCs/>
          <w:sz w:val="44"/>
          <w:szCs w:val="44"/>
          <w:u w:val="single"/>
          <w:lang w:val="en-US"/>
        </w:rPr>
      </w:pPr>
      <w:r w:rsidRPr="008C625B">
        <w:rPr>
          <w:sz w:val="44"/>
          <w:szCs w:val="44"/>
          <w:lang w:val="en-US"/>
        </w:rPr>
        <w:t xml:space="preserve">                                               </w:t>
      </w:r>
    </w:p>
    <w:p w:rsidR="009E3CD7" w:rsidRDefault="009E3CD7" w:rsidP="008C625B">
      <w:pPr>
        <w:ind w:left="-1134" w:right="43"/>
        <w:rPr>
          <w:sz w:val="28"/>
          <w:szCs w:val="28"/>
          <w:lang w:val="en-US"/>
        </w:rPr>
      </w:pPr>
      <w:r>
        <w:rPr>
          <w:sz w:val="28"/>
          <w:szCs w:val="28"/>
          <w:lang w:val="en-US"/>
        </w:rPr>
        <w:t>OTE Tower is a 76-metre- tall tower, located in the Thessaloniki International Exhibition Centre in central Thessaloniki, Greece. The tower opened in 1966 and was renovated in 2005.</w:t>
      </w:r>
      <w:r w:rsidR="002F0A80">
        <w:rPr>
          <w:sz w:val="28"/>
          <w:szCs w:val="28"/>
          <w:lang w:val="en-US"/>
        </w:rPr>
        <w:t xml:space="preserve"> It is a modern monument of the city.</w:t>
      </w:r>
    </w:p>
    <w:p w:rsidR="001E07E6" w:rsidRDefault="001E07E6" w:rsidP="008C625B">
      <w:pPr>
        <w:ind w:left="-1134" w:right="43"/>
        <w:rPr>
          <w:sz w:val="28"/>
          <w:szCs w:val="28"/>
          <w:lang w:val="en-US"/>
        </w:rPr>
      </w:pPr>
      <w:r>
        <w:rPr>
          <w:sz w:val="28"/>
          <w:szCs w:val="28"/>
          <w:lang w:val="en-US"/>
        </w:rPr>
        <w:t>The tower was designed by the Greek architect A. Anastasiadis and was completed in 1965, with the first black and white broadcasts on a Greek television network taking place from the tower in 1966.</w:t>
      </w:r>
      <w:r w:rsidR="008779B2">
        <w:rPr>
          <w:sz w:val="28"/>
          <w:szCs w:val="28"/>
          <w:lang w:val="en-US"/>
        </w:rPr>
        <w:t>The tower was also used in the 1970s to support the antennas of an experimental VHF analogue mobile telephone network. Today, it is used by the Cosmote cellular mobile telephone network.</w:t>
      </w:r>
    </w:p>
    <w:p w:rsidR="00441896" w:rsidRDefault="002F0A80" w:rsidP="00441896">
      <w:pPr>
        <w:ind w:left="-1134" w:right="43"/>
        <w:rPr>
          <w:sz w:val="28"/>
          <w:szCs w:val="28"/>
          <w:lang w:val="en-US"/>
        </w:rPr>
      </w:pPr>
      <w:r>
        <w:rPr>
          <w:sz w:val="28"/>
          <w:szCs w:val="28"/>
          <w:lang w:val="en-US"/>
        </w:rPr>
        <w:t xml:space="preserve">The tower also opens up for events and exhibitions during the </w:t>
      </w:r>
      <w:r w:rsidR="00EA0F2A">
        <w:rPr>
          <w:sz w:val="28"/>
          <w:szCs w:val="28"/>
          <w:lang w:val="en-US"/>
        </w:rPr>
        <w:t>Thessaloniki International Trade Fair and a revolving restaurant operates all year round on the top floor. From there</w:t>
      </w:r>
      <w:r w:rsidR="001F7400">
        <w:rPr>
          <w:sz w:val="28"/>
          <w:szCs w:val="28"/>
          <w:lang w:val="en-US"/>
        </w:rPr>
        <w:t>,</w:t>
      </w:r>
      <w:r w:rsidR="00EA0F2A">
        <w:rPr>
          <w:sz w:val="28"/>
          <w:szCs w:val="28"/>
          <w:lang w:val="en-US"/>
        </w:rPr>
        <w:t xml:space="preserve"> you can enjoy the fabulous </w:t>
      </w:r>
      <w:r w:rsidR="001F7400">
        <w:rPr>
          <w:sz w:val="28"/>
          <w:szCs w:val="28"/>
          <w:lang w:val="en-US"/>
        </w:rPr>
        <w:t xml:space="preserve">revolving </w:t>
      </w:r>
      <w:r w:rsidR="00EA0F2A">
        <w:rPr>
          <w:sz w:val="28"/>
          <w:szCs w:val="28"/>
          <w:lang w:val="en-US"/>
        </w:rPr>
        <w:t>view of the city while enjoying a delicious meal.</w:t>
      </w:r>
    </w:p>
    <w:p w:rsidR="00441896" w:rsidRDefault="00441896" w:rsidP="00441896">
      <w:pPr>
        <w:ind w:left="-1134" w:right="43"/>
        <w:rPr>
          <w:sz w:val="28"/>
          <w:szCs w:val="28"/>
          <w:lang w:val="en-US"/>
        </w:rPr>
      </w:pPr>
      <w:r>
        <w:rPr>
          <w:sz w:val="28"/>
          <w:szCs w:val="28"/>
          <w:lang w:val="en-US"/>
        </w:rPr>
        <w:t xml:space="preserve">                                                                       By</w:t>
      </w:r>
    </w:p>
    <w:p w:rsidR="00441896" w:rsidRDefault="00441896" w:rsidP="00441896">
      <w:pPr>
        <w:ind w:left="-1134" w:right="43"/>
        <w:rPr>
          <w:sz w:val="28"/>
          <w:szCs w:val="28"/>
          <w:lang w:val="en-US"/>
        </w:rPr>
      </w:pPr>
      <w:r>
        <w:rPr>
          <w:sz w:val="28"/>
          <w:szCs w:val="28"/>
          <w:lang w:val="en-US"/>
        </w:rPr>
        <w:t xml:space="preserve">                                                                Fani Gogou</w:t>
      </w:r>
      <w:bookmarkStart w:id="0" w:name="_GoBack"/>
      <w:bookmarkEnd w:id="0"/>
    </w:p>
    <w:sectPr w:rsidR="00441896" w:rsidSect="009E3CD7">
      <w:pgSz w:w="11906" w:h="16838"/>
      <w:pgMar w:top="1440" w:right="42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9A"/>
    <w:rsid w:val="00041345"/>
    <w:rsid w:val="0005735C"/>
    <w:rsid w:val="0019089E"/>
    <w:rsid w:val="001E07E6"/>
    <w:rsid w:val="001F7400"/>
    <w:rsid w:val="002F0A80"/>
    <w:rsid w:val="00441896"/>
    <w:rsid w:val="004550BD"/>
    <w:rsid w:val="008779B2"/>
    <w:rsid w:val="008B419A"/>
    <w:rsid w:val="008C625B"/>
    <w:rsid w:val="00995DD3"/>
    <w:rsid w:val="009E3CD7"/>
    <w:rsid w:val="00AD34CD"/>
    <w:rsid w:val="00EA0F2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B419A"/>
    <w:rPr>
      <w:color w:val="0000FF" w:themeColor="hyperlink"/>
      <w:u w:val="single"/>
    </w:rPr>
  </w:style>
  <w:style w:type="paragraph" w:styleId="a3">
    <w:name w:val="Balloon Text"/>
    <w:basedOn w:val="a"/>
    <w:link w:val="Char"/>
    <w:uiPriority w:val="99"/>
    <w:semiHidden/>
    <w:unhideWhenUsed/>
    <w:rsid w:val="004550B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550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B419A"/>
    <w:rPr>
      <w:color w:val="0000FF" w:themeColor="hyperlink"/>
      <w:u w:val="single"/>
    </w:rPr>
  </w:style>
  <w:style w:type="paragraph" w:styleId="a3">
    <w:name w:val="Balloon Text"/>
    <w:basedOn w:val="a"/>
    <w:link w:val="Char"/>
    <w:uiPriority w:val="99"/>
    <w:semiHidden/>
    <w:unhideWhenUsed/>
    <w:rsid w:val="004550B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55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174</Words>
  <Characters>941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11</cp:revision>
  <dcterms:created xsi:type="dcterms:W3CDTF">2014-11-22T10:52:00Z</dcterms:created>
  <dcterms:modified xsi:type="dcterms:W3CDTF">2014-12-02T18:37:00Z</dcterms:modified>
</cp:coreProperties>
</file>