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7CC" w:rsidRDefault="00A64596" w:rsidP="00A64596">
      <w:pPr>
        <w:pStyle w:val="a3"/>
        <w:rPr>
          <w:b/>
          <w:u w:val="single"/>
        </w:rPr>
      </w:pPr>
      <w:r>
        <w:rPr>
          <w:b/>
          <w:u w:val="single"/>
        </w:rPr>
        <w:t xml:space="preserve">Α. </w:t>
      </w:r>
      <w:r w:rsidRPr="00A64596">
        <w:rPr>
          <w:b/>
          <w:u w:val="single"/>
        </w:rPr>
        <w:t>ΦΥΛΛΟ ΕΡΓΑΣΙΑΣ: ΟΙ ΜΕΤΑΒΑΤΙΚΟΙ ΧΡΟΝΟΙ ( ‘Α ΑΠΟΙΚΙΣΜΟΣ)</w:t>
      </w:r>
    </w:p>
    <w:p w:rsidR="00A64596" w:rsidRPr="00072E4C" w:rsidRDefault="00A64596" w:rsidP="0039421B">
      <w:pPr>
        <w:jc w:val="both"/>
        <w:rPr>
          <w:b/>
        </w:rPr>
      </w:pPr>
      <w:r w:rsidRPr="00072E4C">
        <w:rPr>
          <w:b/>
        </w:rPr>
        <w:t>1. Να χρωματίσετε με δ</w:t>
      </w:r>
      <w:r w:rsidR="0039421B" w:rsidRPr="00072E4C">
        <w:rPr>
          <w:b/>
        </w:rPr>
        <w:t>ι</w:t>
      </w:r>
      <w:r w:rsidRPr="00072E4C">
        <w:rPr>
          <w:b/>
        </w:rPr>
        <w:t>αφορετικό χρώμα τις περιοχές που έχουν εγκατασταθεί τα ελληνικά φύλλα κατά τον Α’ αποικισμό</w:t>
      </w:r>
      <w:r w:rsidR="0039421B" w:rsidRPr="00072E4C">
        <w:rPr>
          <w:b/>
        </w:rPr>
        <w:t xml:space="preserve"> και να εντοπίσετε στην Ελλάδα τις περιοχές από τις οποίες προήλθαν, και στη συνέχεια τις περιοχές στις οποίες κατέληξαν. Συμβουλευτείτε και τον χάρτη του σχολικού σας βιβλίου στη σελίδα 38)</w:t>
      </w:r>
    </w:p>
    <w:p w:rsidR="00A64596" w:rsidRPr="00E25EA4" w:rsidRDefault="0039421B" w:rsidP="0039421B">
      <w:pPr>
        <w:jc w:val="both"/>
      </w:pPr>
      <w:r w:rsidRPr="00E25EA4">
        <w:t>(Αιολείς: Θεσσαλία, Βοιωτία (πορτοκαλί) / Ίωνες: Αττική, Εύβοια (κόκκινο) /Δωριείς: Πελοπόννησος, τμήμα Στερεάς Ελλάδας (πράσινο)</w:t>
      </w:r>
    </w:p>
    <w:p w:rsidR="00A64596" w:rsidRPr="00A64596" w:rsidRDefault="00A64596" w:rsidP="00A64596">
      <w:pPr>
        <w:rPr>
          <w:b/>
          <w:u w:val="single"/>
        </w:rPr>
      </w:pPr>
      <w:r>
        <w:rPr>
          <w:b/>
          <w:noProof/>
          <w:u w:val="single"/>
        </w:rPr>
        <w:drawing>
          <wp:inline distT="0" distB="0" distL="0" distR="0">
            <wp:extent cx="5563602" cy="4082716"/>
            <wp:effectExtent l="19050" t="0" r="0" b="0"/>
            <wp:docPr id="3" name="Εικόνα 2" descr="C:\Users\Κωνσταντίνος\Desktop\ΕΛΛΑΔ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Κωνσταντίνος\Desktop\ΕΛΛΑΔΑ.png"/>
                    <pic:cNvPicPr>
                      <a:picLocks noChangeAspect="1" noChangeArrowheads="1"/>
                    </pic:cNvPicPr>
                  </pic:nvPicPr>
                  <pic:blipFill>
                    <a:blip r:embed="rId5"/>
                    <a:srcRect/>
                    <a:stretch>
                      <a:fillRect/>
                    </a:stretch>
                  </pic:blipFill>
                  <pic:spPr bwMode="auto">
                    <a:xfrm>
                      <a:off x="0" y="0"/>
                      <a:ext cx="5574536" cy="4090740"/>
                    </a:xfrm>
                    <a:prstGeom prst="rect">
                      <a:avLst/>
                    </a:prstGeom>
                    <a:noFill/>
                    <a:ln w="9525">
                      <a:noFill/>
                      <a:miter lim="800000"/>
                      <a:headEnd/>
                      <a:tailEnd/>
                    </a:ln>
                  </pic:spPr>
                </pic:pic>
              </a:graphicData>
            </a:graphic>
          </wp:inline>
        </w:drawing>
      </w:r>
    </w:p>
    <w:p w:rsidR="00A64596" w:rsidRPr="00072E4C" w:rsidRDefault="00C21124" w:rsidP="00A64596">
      <w:pPr>
        <w:rPr>
          <w:b/>
        </w:rPr>
      </w:pPr>
      <w:r w:rsidRPr="00072E4C">
        <w:rPr>
          <w:b/>
        </w:rPr>
        <w:t>2.  Συμπληρώστε τα κενά</w:t>
      </w:r>
    </w:p>
    <w:p w:rsidR="00C21124" w:rsidRDefault="00C21124" w:rsidP="00C21124">
      <w:pPr>
        <w:jc w:val="both"/>
      </w:pPr>
      <w:r>
        <w:t>Ο Ά ελληνικός αποικισμός ήταν η ………………………….. συμπαγών ομάδων από την ………………………. Ελλάδα προς τα ……………………… του Αιγαίου και τα ………………………  ……………………………… της Μικράς  Ασίας. Τα αίτια ήταν:</w:t>
      </w:r>
    </w:p>
    <w:p w:rsidR="00C21124" w:rsidRDefault="00C21124" w:rsidP="00C21124">
      <w:pPr>
        <w:jc w:val="both"/>
      </w:pPr>
      <w:r>
        <w:t>α) η ……………………………. ………………………………….. που επικρατούσε στην Ελλάδα μετά τις μετακινήσεις των ελληνικών φύλων κατά τον …………………. αιώνα.</w:t>
      </w:r>
    </w:p>
    <w:p w:rsidR="00C21124" w:rsidRDefault="00C21124" w:rsidP="00C21124">
      <w:pPr>
        <w:jc w:val="both"/>
      </w:pPr>
      <w:r>
        <w:t>β) η …………………………………………….. του χώρου</w:t>
      </w:r>
    </w:p>
    <w:p w:rsidR="00C21124" w:rsidRDefault="00C21124" w:rsidP="00C21124">
      <w:pPr>
        <w:jc w:val="both"/>
      </w:pPr>
      <w:r>
        <w:t xml:space="preserve">γ) ο ………………………………………………. μαρασμός και </w:t>
      </w:r>
    </w:p>
    <w:p w:rsidR="00C21124" w:rsidRDefault="00C21124" w:rsidP="00C21124">
      <w:pPr>
        <w:jc w:val="both"/>
      </w:pPr>
      <w:r>
        <w:t>δ) η ………………………………………………………..</w:t>
      </w:r>
    </w:p>
    <w:p w:rsidR="00903380" w:rsidRDefault="00903380" w:rsidP="00C21124">
      <w:pPr>
        <w:jc w:val="both"/>
      </w:pPr>
    </w:p>
    <w:p w:rsidR="00903380" w:rsidRPr="00B807A6" w:rsidRDefault="00B807A6" w:rsidP="00C21124">
      <w:pPr>
        <w:jc w:val="both"/>
        <w:rPr>
          <w:b/>
        </w:rPr>
      </w:pPr>
      <w:r w:rsidRPr="00B807A6">
        <w:rPr>
          <w:b/>
          <w:noProof/>
        </w:rPr>
        <w:lastRenderedPageBreak/>
        <w:drawing>
          <wp:anchor distT="0" distB="0" distL="114300" distR="114300" simplePos="0" relativeHeight="251659264" behindDoc="1" locked="0" layoutInCell="1" allowOverlap="1">
            <wp:simplePos x="0" y="0"/>
            <wp:positionH relativeFrom="column">
              <wp:posOffset>-579120</wp:posOffset>
            </wp:positionH>
            <wp:positionV relativeFrom="paragraph">
              <wp:posOffset>296545</wp:posOffset>
            </wp:positionV>
            <wp:extent cx="5860415" cy="3192145"/>
            <wp:effectExtent l="19050" t="0" r="6985" b="0"/>
            <wp:wrapThrough wrapText="bothSides">
              <wp:wrapPolygon edited="0">
                <wp:start x="-70" y="0"/>
                <wp:lineTo x="-70" y="21527"/>
                <wp:lineTo x="21626" y="21527"/>
                <wp:lineTo x="21626" y="0"/>
                <wp:lineTo x="-70" y="0"/>
              </wp:wrapPolygon>
            </wp:wrapThrough>
            <wp:docPr id="19458" name="Picture 2" descr="Αίτια του Β’ Ελληνικού αποικισμού : &#10;Οικονομικά - Η ανάγκη για περισσότερη καλλιεργήσιμη γη &#10;- Η ανάγκη προμήθειας πρώτων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8" name="Picture 2" descr="Αίτια του Β’ Ελληνικού αποικισμού : &#10;Οικονομικά - Η ανάγκη για περισσότερη καλλιεργήσιμη γη &#10;- Η ανάγκη προμήθειας πρώτων ..."/>
                    <pic:cNvPicPr>
                      <a:picLocks noChangeAspect="1" noChangeArrowheads="1"/>
                    </pic:cNvPicPr>
                  </pic:nvPicPr>
                  <pic:blipFill rotWithShape="1">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8908" t="30857" r="-52" b="9195"/>
                    <a:stretch/>
                  </pic:blipFill>
                  <pic:spPr bwMode="auto">
                    <a:xfrm>
                      <a:off x="0" y="0"/>
                      <a:ext cx="5860415" cy="319214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903380" w:rsidRPr="00B807A6">
        <w:rPr>
          <w:b/>
        </w:rPr>
        <w:t>Β. ΦΥΛΛΟ Ε</w:t>
      </w:r>
      <w:r w:rsidR="0041180E" w:rsidRPr="00B807A6">
        <w:rPr>
          <w:b/>
        </w:rPr>
        <w:t>ΡΓΑΣΙΑΣ : Β΄ΕΛΛΗΝΙΚΟΣ ΑΠΟΙΚΙΣΜΟΣ</w:t>
      </w:r>
      <w:r w:rsidRPr="00B807A6">
        <w:rPr>
          <w:b/>
        </w:rPr>
        <w:t xml:space="preserve"> (ΑΠΟΙΚΙΑΚΗ ΕΞΑΠΛΩΣΗ)</w:t>
      </w:r>
    </w:p>
    <w:p w:rsidR="00B807A6" w:rsidRDefault="00B807A6" w:rsidP="00C21124">
      <w:pPr>
        <w:jc w:val="both"/>
      </w:pPr>
    </w:p>
    <w:p w:rsidR="00C21124" w:rsidRPr="005B6B48" w:rsidRDefault="005B6B48" w:rsidP="005B6B48">
      <w:pPr>
        <w:jc w:val="both"/>
        <w:rPr>
          <w:b/>
        </w:rPr>
      </w:pPr>
      <w:r w:rsidRPr="005B6B48">
        <w:rPr>
          <w:b/>
        </w:rPr>
        <w:t>1.</w:t>
      </w:r>
      <w:r w:rsidR="00072E4C">
        <w:rPr>
          <w:b/>
        </w:rPr>
        <w:t xml:space="preserve"> </w:t>
      </w:r>
      <w:r w:rsidR="00F478A6" w:rsidRPr="005B6B48">
        <w:rPr>
          <w:b/>
        </w:rPr>
        <w:t>Παρατηρώντας τον χάρτη και λαμβάνοντας τις γνώσεις που ήδη έχετε, συμπληρώστε το κείμενο που ακολουθεί</w:t>
      </w:r>
    </w:p>
    <w:p w:rsidR="00B45095" w:rsidRDefault="00F478A6" w:rsidP="00F478A6">
      <w:pPr>
        <w:spacing w:line="360" w:lineRule="auto"/>
        <w:jc w:val="both"/>
      </w:pPr>
      <w:r>
        <w:t>Ο Β’ αποικισμός έλαβε χώρα κατά τον …………………….. αιώνα π. Χ και πρόκειται για την μεγάλη ……………………</w:t>
      </w:r>
      <w:r w:rsidR="00B45095">
        <w:t>…….</w:t>
      </w:r>
      <w:r>
        <w:t xml:space="preserve"> των Ελλήνων προς τις ακτές της </w:t>
      </w:r>
      <w:r w:rsidR="00B45095">
        <w:t>Μ</w:t>
      </w:r>
      <w:r>
        <w:t xml:space="preserve">…………………………………. και του </w:t>
      </w:r>
      <w:r w:rsidR="00B45095">
        <w:t>Ε</w:t>
      </w:r>
      <w:r>
        <w:t xml:space="preserve">……………………………..   </w:t>
      </w:r>
      <w:r w:rsidR="00B45095">
        <w:t>Π</w:t>
      </w:r>
      <w:r>
        <w:t>………………………………….</w:t>
      </w:r>
      <w:r w:rsidR="00B45095">
        <w:t>.</w:t>
      </w:r>
      <w:r>
        <w:t>.Ιδιαίτερα κατευθύνθηκαν οι Έλληνες προς την</w:t>
      </w:r>
      <w:r w:rsidR="00B45095">
        <w:t xml:space="preserve"> Κ…………….</w:t>
      </w:r>
      <w:r>
        <w:t xml:space="preserve"> </w:t>
      </w:r>
      <w:r w:rsidR="00B45095">
        <w:t>Ι</w:t>
      </w:r>
      <w:r>
        <w:t xml:space="preserve">…………………………., όπου οι Έλληνες δημιούργησαν </w:t>
      </w:r>
      <w:r w:rsidR="00B45095">
        <w:t>τόσες αποικίες, ώστε ο χώρος αυτός ονομάστηκε Μ…………………………  Ε…………………………</w:t>
      </w:r>
    </w:p>
    <w:p w:rsidR="00F478A6" w:rsidRDefault="00B45095" w:rsidP="00F478A6">
      <w:pPr>
        <w:spacing w:line="360" w:lineRule="auto"/>
        <w:jc w:val="both"/>
      </w:pPr>
      <w:r>
        <w:t>Τα αίτια που οδήγησαν τους Έλληνες στην αποικιακή εξάπλωση ήταν (αναφέρετε συγκεκριμένα):</w:t>
      </w:r>
    </w:p>
    <w:p w:rsidR="00B45095" w:rsidRDefault="00B45095" w:rsidP="00F478A6">
      <w:pPr>
        <w:spacing w:line="360" w:lineRule="auto"/>
        <w:jc w:val="both"/>
      </w:pPr>
      <w:r>
        <w:t>α) οικονομικά: ……………………………………………………………………………………………………..</w:t>
      </w:r>
    </w:p>
    <w:p w:rsidR="002C65AA" w:rsidRDefault="00B45095" w:rsidP="00F478A6">
      <w:pPr>
        <w:spacing w:line="360" w:lineRule="auto"/>
        <w:jc w:val="both"/>
      </w:pPr>
      <w:r>
        <w:t>Β) πολιτικά:……………………………………………………………………………………………………………</w:t>
      </w:r>
    </w:p>
    <w:p w:rsidR="00B45095" w:rsidRPr="002C65AA" w:rsidRDefault="005B6B48" w:rsidP="005B6B48">
      <w:pPr>
        <w:spacing w:line="360" w:lineRule="auto"/>
        <w:jc w:val="both"/>
      </w:pPr>
      <w:r>
        <w:rPr>
          <w:b/>
        </w:rPr>
        <w:t>2.</w:t>
      </w:r>
      <w:r w:rsidR="00072E4C">
        <w:rPr>
          <w:b/>
        </w:rPr>
        <w:t xml:space="preserve"> </w:t>
      </w:r>
      <w:r w:rsidR="00B45095" w:rsidRPr="005B6B48">
        <w:rPr>
          <w:b/>
        </w:rPr>
        <w:t>Η διαδικασία του αποικισμού. Αναφέρετε:</w:t>
      </w:r>
    </w:p>
    <w:p w:rsidR="00B45095" w:rsidRPr="005B6B48" w:rsidRDefault="002C65AA" w:rsidP="00B45095">
      <w:pPr>
        <w:spacing w:line="360" w:lineRule="auto"/>
        <w:jc w:val="both"/>
        <w:rPr>
          <w:b/>
        </w:rPr>
      </w:pPr>
      <w:r w:rsidRPr="005B6B48">
        <w:rPr>
          <w:b/>
        </w:rPr>
        <w:t>α</w:t>
      </w:r>
      <w:r w:rsidR="00B45095" w:rsidRPr="005B6B48">
        <w:rPr>
          <w:b/>
        </w:rPr>
        <w:t xml:space="preserve">) </w:t>
      </w:r>
      <w:r w:rsidRPr="005B6B48">
        <w:rPr>
          <w:b/>
        </w:rPr>
        <w:t xml:space="preserve">Τι έψαχναν οι Έλληνες στις περιοχές που θα πήγαιναν να εγκατασταθούν;  </w:t>
      </w:r>
    </w:p>
    <w:p w:rsidR="002C65AA" w:rsidRPr="002C65AA" w:rsidRDefault="002C65AA" w:rsidP="002C65AA">
      <w:pPr>
        <w:pStyle w:val="a3"/>
        <w:numPr>
          <w:ilvl w:val="0"/>
          <w:numId w:val="3"/>
        </w:numPr>
        <w:spacing w:line="360" w:lineRule="auto"/>
        <w:jc w:val="both"/>
        <w:rPr>
          <w:b/>
        </w:rPr>
      </w:pPr>
      <w:r w:rsidRPr="002C65AA">
        <w:rPr>
          <w:b/>
        </w:rPr>
        <w:t>…………………………………………………………..</w:t>
      </w:r>
    </w:p>
    <w:p w:rsidR="002C65AA" w:rsidRPr="002C65AA" w:rsidRDefault="002C65AA" w:rsidP="002C65AA">
      <w:pPr>
        <w:pStyle w:val="a3"/>
        <w:numPr>
          <w:ilvl w:val="0"/>
          <w:numId w:val="3"/>
        </w:numPr>
        <w:spacing w:line="360" w:lineRule="auto"/>
        <w:jc w:val="both"/>
        <w:rPr>
          <w:b/>
        </w:rPr>
      </w:pPr>
      <w:r w:rsidRPr="002C65AA">
        <w:rPr>
          <w:b/>
        </w:rPr>
        <w:t>………………………………………………………………..</w:t>
      </w:r>
    </w:p>
    <w:p w:rsidR="002C65AA" w:rsidRPr="002C65AA" w:rsidRDefault="002C65AA" w:rsidP="002C65AA">
      <w:pPr>
        <w:pStyle w:val="a3"/>
        <w:numPr>
          <w:ilvl w:val="0"/>
          <w:numId w:val="3"/>
        </w:numPr>
        <w:spacing w:line="360" w:lineRule="auto"/>
        <w:jc w:val="both"/>
        <w:rPr>
          <w:b/>
        </w:rPr>
      </w:pPr>
      <w:r w:rsidRPr="002C65AA">
        <w:rPr>
          <w:b/>
        </w:rPr>
        <w:t>………………………………………………………………..</w:t>
      </w:r>
    </w:p>
    <w:p w:rsidR="004559FE" w:rsidRPr="00A52D3D" w:rsidRDefault="002C65AA" w:rsidP="004559FE">
      <w:pPr>
        <w:spacing w:line="360" w:lineRule="auto"/>
        <w:jc w:val="both"/>
        <w:rPr>
          <w:b/>
          <w:i/>
        </w:rPr>
      </w:pPr>
      <w:r w:rsidRPr="00A52D3D">
        <w:rPr>
          <w:b/>
        </w:rPr>
        <w:lastRenderedPageBreak/>
        <w:t xml:space="preserve">β) </w:t>
      </w:r>
      <w:r w:rsidR="004559FE" w:rsidRPr="00A52D3D">
        <w:rPr>
          <w:b/>
        </w:rPr>
        <w:t xml:space="preserve">Περιγράψτε την διαδικασία του αποικισμού χρησιμοποιώντας τις λέξεις κλειδιά </w:t>
      </w:r>
      <w:r w:rsidR="004559FE" w:rsidRPr="00A52D3D">
        <w:rPr>
          <w:b/>
          <w:i/>
        </w:rPr>
        <w:t>οργανωμένα, οικιστής , τελετή, συγκίνηση</w:t>
      </w:r>
    </w:p>
    <w:p w:rsidR="004559FE" w:rsidRDefault="004559FE" w:rsidP="002C65AA">
      <w:pPr>
        <w:spacing w:line="360" w:lineRule="auto"/>
        <w:jc w:val="both"/>
        <w:rPr>
          <w:b/>
        </w:rPr>
      </w:pPr>
      <w:r>
        <w:rPr>
          <w:b/>
        </w:rPr>
        <w:t>……………………………………………………………………………………………………………………………………………………………………………………………………………………………………………………………………………………………………………………………………………………………………………………………………………………………………………………………………………………………………………………………………………………………………………………………………………………………………………………………………………………………………………………………………………………………………………………………………………………………………………………………………………………………………………………………………………………………………………………………………………………………</w:t>
      </w:r>
    </w:p>
    <w:p w:rsidR="004559FE" w:rsidRPr="00A52D3D" w:rsidRDefault="004559FE" w:rsidP="002C65AA">
      <w:pPr>
        <w:spacing w:line="360" w:lineRule="auto"/>
        <w:jc w:val="both"/>
        <w:rPr>
          <w:b/>
        </w:rPr>
      </w:pPr>
      <w:r w:rsidRPr="00A52D3D">
        <w:rPr>
          <w:b/>
        </w:rPr>
        <w:t>γ) Πώς ήταν οι σχέσεις των Ελλήνων εποίκων:</w:t>
      </w:r>
    </w:p>
    <w:p w:rsidR="002C65AA" w:rsidRPr="00A52D3D" w:rsidRDefault="004559FE" w:rsidP="002C65AA">
      <w:pPr>
        <w:spacing w:line="360" w:lineRule="auto"/>
        <w:jc w:val="both"/>
        <w:rPr>
          <w:b/>
        </w:rPr>
      </w:pPr>
      <w:r w:rsidRPr="00A52D3D">
        <w:rPr>
          <w:b/>
          <w:lang w:val="en-US"/>
        </w:rPr>
        <w:t>i</w:t>
      </w:r>
      <w:r w:rsidRPr="00A52D3D">
        <w:rPr>
          <w:b/>
        </w:rPr>
        <w:t>)   με</w:t>
      </w:r>
      <w:r w:rsidR="002C65AA" w:rsidRPr="00A52D3D">
        <w:rPr>
          <w:b/>
        </w:rPr>
        <w:t xml:space="preserve"> προϋπάρχοντες κατοίκους στις περιοχές των αποικιών</w:t>
      </w:r>
    </w:p>
    <w:p w:rsidR="002C65AA" w:rsidRPr="00072E4C" w:rsidRDefault="002C65AA" w:rsidP="002C65AA">
      <w:pPr>
        <w:spacing w:line="360" w:lineRule="auto"/>
        <w:jc w:val="both"/>
        <w:rPr>
          <w:b/>
        </w:rPr>
      </w:pPr>
      <w:r>
        <w:rPr>
          <w:b/>
        </w:rPr>
        <w:t>………………………………………………………………………………………………………………………………………………………………………………………………………………………………………………………………………………………………………………………………………………………………………………………………………………………………………</w:t>
      </w:r>
    </w:p>
    <w:p w:rsidR="004559FE" w:rsidRPr="00A52D3D" w:rsidRDefault="004559FE" w:rsidP="002C65AA">
      <w:pPr>
        <w:spacing w:line="360" w:lineRule="auto"/>
        <w:jc w:val="both"/>
        <w:rPr>
          <w:b/>
        </w:rPr>
      </w:pPr>
      <w:r w:rsidRPr="00A52D3D">
        <w:rPr>
          <w:b/>
          <w:lang w:val="en-US"/>
        </w:rPr>
        <w:t>ii</w:t>
      </w:r>
      <w:r w:rsidRPr="00072E4C">
        <w:rPr>
          <w:b/>
        </w:rPr>
        <w:t xml:space="preserve">) </w:t>
      </w:r>
      <w:r w:rsidRPr="00A52D3D">
        <w:rPr>
          <w:b/>
        </w:rPr>
        <w:t>με τις άλλες πόλεις</w:t>
      </w:r>
    </w:p>
    <w:p w:rsidR="004559FE" w:rsidRDefault="004559FE" w:rsidP="002C65AA">
      <w:pPr>
        <w:spacing w:line="360" w:lineRule="auto"/>
        <w:jc w:val="both"/>
      </w:pPr>
      <w:r>
        <w:t>………………………………………………………………………………………………………………………………………………</w:t>
      </w:r>
    </w:p>
    <w:p w:rsidR="004559FE" w:rsidRPr="00A52D3D" w:rsidRDefault="004559FE" w:rsidP="002C65AA">
      <w:pPr>
        <w:spacing w:line="360" w:lineRule="auto"/>
        <w:jc w:val="both"/>
        <w:rPr>
          <w:b/>
        </w:rPr>
      </w:pPr>
      <w:r w:rsidRPr="00A52D3D">
        <w:rPr>
          <w:b/>
          <w:lang w:val="en-US"/>
        </w:rPr>
        <w:t>iii</w:t>
      </w:r>
      <w:r w:rsidRPr="00A52D3D">
        <w:rPr>
          <w:b/>
        </w:rPr>
        <w:t>) με τη μητέρα-πόλη (μητρόπολη)</w:t>
      </w:r>
    </w:p>
    <w:p w:rsidR="004559FE" w:rsidRDefault="004559FE" w:rsidP="002C65AA">
      <w:pPr>
        <w:spacing w:line="360" w:lineRule="auto"/>
        <w:jc w:val="both"/>
      </w:pPr>
      <w:r>
        <w:t>……………………………………………………………………………………………………………………………………………………………………………………………………………………………………………………………………………………………………………………………………………………………………………………………………………………………………………….</w:t>
      </w:r>
    </w:p>
    <w:p w:rsidR="004559FE" w:rsidRPr="00A52D3D" w:rsidRDefault="00A52D3D" w:rsidP="00A52D3D">
      <w:pPr>
        <w:spacing w:line="360" w:lineRule="auto"/>
        <w:jc w:val="both"/>
        <w:rPr>
          <w:b/>
        </w:rPr>
      </w:pPr>
      <w:r w:rsidRPr="00A52D3D">
        <w:rPr>
          <w:b/>
        </w:rPr>
        <w:t>3.</w:t>
      </w:r>
      <w:r w:rsidR="004559FE" w:rsidRPr="00A52D3D">
        <w:rPr>
          <w:b/>
        </w:rPr>
        <w:t>Μελετώντας το παρακάτω κείμενο και λαμβάνοντας τις γνώσεις που ήδη έχετε</w:t>
      </w:r>
      <w:r w:rsidR="002957D3" w:rsidRPr="00A52D3D">
        <w:rPr>
          <w:b/>
        </w:rPr>
        <w:t xml:space="preserve"> (βλ. βιβλίο σελ. 44)</w:t>
      </w:r>
      <w:r w:rsidR="004559FE" w:rsidRPr="00A52D3D">
        <w:rPr>
          <w:b/>
        </w:rPr>
        <w:t xml:space="preserve">, απαριθμήστε </w:t>
      </w:r>
      <w:r w:rsidR="00BE4732" w:rsidRPr="00A52D3D">
        <w:rPr>
          <w:b/>
        </w:rPr>
        <w:t xml:space="preserve">ανά κατηγορίες </w:t>
      </w:r>
      <w:r w:rsidR="004559FE" w:rsidRPr="00A52D3D">
        <w:rPr>
          <w:b/>
        </w:rPr>
        <w:t>τις συνέπειες της ανάπτυξης του Β’ αποικισμού</w:t>
      </w:r>
      <w:r w:rsidR="00BE4732" w:rsidRPr="00A52D3D">
        <w:rPr>
          <w:b/>
        </w:rPr>
        <w:t>.</w:t>
      </w:r>
    </w:p>
    <w:p w:rsidR="004559FE" w:rsidRPr="00BE4732" w:rsidRDefault="004559FE" w:rsidP="00BE4732">
      <w:pPr>
        <w:pStyle w:val="a3"/>
        <w:rPr>
          <w:color w:val="000000"/>
          <w:u w:val="single"/>
        </w:rPr>
      </w:pPr>
      <w:r w:rsidRPr="00BE4732">
        <w:rPr>
          <w:b/>
          <w:bCs/>
          <w:color w:val="000000"/>
          <w:u w:val="single"/>
        </w:rPr>
        <w:t>Τα αποτελέσματα του β΄ ελληνικού αποικισμού</w:t>
      </w:r>
    </w:p>
    <w:p w:rsidR="004559FE" w:rsidRPr="00481083" w:rsidRDefault="004559FE" w:rsidP="00BE4732">
      <w:pPr>
        <w:pStyle w:val="Web"/>
        <w:spacing w:before="0" w:beforeAutospacing="0" w:after="0" w:afterAutospacing="0"/>
        <w:ind w:left="720"/>
        <w:jc w:val="both"/>
        <w:rPr>
          <w:sz w:val="22"/>
          <w:szCs w:val="22"/>
        </w:rPr>
      </w:pPr>
      <w:r w:rsidRPr="00481083">
        <w:rPr>
          <w:sz w:val="22"/>
          <w:szCs w:val="22"/>
        </w:rPr>
        <w:t>Ο Β΄ ελληνικός αποικισμός υπήρξε ένα φαινόμενο που επηρέασε με πολλούς και διαφορετικούς τρόπους σχεδόν ολόκληρο τον ευρύτερο μεσογειακό κόσμο από τη σημερινή Ισπανία έως και τον Εύξεινο Πόντο.</w:t>
      </w:r>
    </w:p>
    <w:p w:rsidR="004559FE" w:rsidRPr="00481083" w:rsidRDefault="004559FE" w:rsidP="00BE4732">
      <w:pPr>
        <w:pStyle w:val="Web"/>
        <w:spacing w:before="0" w:beforeAutospacing="0" w:after="0" w:afterAutospacing="0"/>
        <w:ind w:left="720"/>
        <w:jc w:val="both"/>
        <w:rPr>
          <w:sz w:val="22"/>
          <w:szCs w:val="22"/>
        </w:rPr>
      </w:pPr>
      <w:r w:rsidRPr="00481083">
        <w:rPr>
          <w:b/>
          <w:bCs/>
          <w:sz w:val="22"/>
          <w:szCs w:val="22"/>
        </w:rPr>
        <w:t>Οικονομικά αποτελέσματα</w:t>
      </w:r>
    </w:p>
    <w:p w:rsidR="004559FE" w:rsidRPr="00481083" w:rsidRDefault="004559FE" w:rsidP="00BE4732">
      <w:pPr>
        <w:pStyle w:val="Web"/>
        <w:spacing w:before="0" w:beforeAutospacing="0" w:after="0" w:afterAutospacing="0"/>
        <w:ind w:left="720"/>
        <w:jc w:val="both"/>
        <w:rPr>
          <w:sz w:val="22"/>
          <w:szCs w:val="22"/>
        </w:rPr>
      </w:pPr>
      <w:r w:rsidRPr="00481083">
        <w:rPr>
          <w:sz w:val="22"/>
          <w:szCs w:val="22"/>
        </w:rPr>
        <w:t xml:space="preserve">Πρώτα απ όλα, καταλυτικά ήταν τα αποτελέσματα του Β΄ αποικισμού στην οικονομία. Η ίδρυση ελληνικών αποικιών στον ευρύτερο γεωγραφικό χώρο της Μεσογείου δημιούργησε βαθμιαία ένα τεράστιο δίκτυο εμπορικών ανταλλαγών. Η ανταλλαγή εμπορευμάτων ανάμεσα στις αποικίες και τις μητροπόλεις καθώς και </w:t>
      </w:r>
      <w:r w:rsidRPr="00481083">
        <w:rPr>
          <w:sz w:val="22"/>
          <w:szCs w:val="22"/>
        </w:rPr>
        <w:lastRenderedPageBreak/>
        <w:t>ανάμεσα στις αποικίες και τους αυτόχθονες λαούς, σ</w:t>
      </w:r>
      <w:r>
        <w:rPr>
          <w:sz w:val="22"/>
          <w:szCs w:val="22"/>
        </w:rPr>
        <w:t>’</w:t>
      </w:r>
      <w:r w:rsidRPr="00481083">
        <w:rPr>
          <w:sz w:val="22"/>
          <w:szCs w:val="22"/>
        </w:rPr>
        <w:t xml:space="preserve"> όλη την έκταση της Μεσογείου και του Εύξεινου Πόντου, είχε ως αποτέλεσμα τη θεαματική ανάπτυξη του εμπορίου.</w:t>
      </w:r>
    </w:p>
    <w:p w:rsidR="004559FE" w:rsidRPr="00481083" w:rsidRDefault="004559FE" w:rsidP="00BE4732">
      <w:pPr>
        <w:pStyle w:val="Web"/>
        <w:spacing w:before="0" w:beforeAutospacing="0" w:after="0" w:afterAutospacing="0"/>
        <w:ind w:left="720"/>
        <w:jc w:val="both"/>
        <w:rPr>
          <w:sz w:val="22"/>
          <w:szCs w:val="22"/>
        </w:rPr>
      </w:pPr>
      <w:r w:rsidRPr="00481083">
        <w:rPr>
          <w:sz w:val="22"/>
          <w:szCs w:val="22"/>
        </w:rPr>
        <w:t>Η ανάπτυξη του εμπορίου έφερε την αύξηση της ζήτησης βιοτεχνικών προϊόντων κι αυτή με τη σειρά της προκάλεσε την ανάπτυξη της βιοτεχνίας. Η αυξημένη ζήτηση βιοτεχνικών προϊόντων ενίσχυσε και τη ζήτηση δούλων, οι οποίοι αποτελούσαν την κύρια πηγή εργατικής δύναμης στα βιοτεχνικά εργαστήρια.</w:t>
      </w:r>
    </w:p>
    <w:p w:rsidR="004559FE" w:rsidRPr="00481083" w:rsidRDefault="004559FE" w:rsidP="00BE4732">
      <w:pPr>
        <w:pStyle w:val="Web"/>
        <w:spacing w:before="0" w:beforeAutospacing="0" w:after="0" w:afterAutospacing="0"/>
        <w:ind w:left="720"/>
        <w:jc w:val="both"/>
        <w:rPr>
          <w:sz w:val="22"/>
          <w:szCs w:val="22"/>
        </w:rPr>
      </w:pPr>
      <w:r w:rsidRPr="00481083">
        <w:rPr>
          <w:sz w:val="22"/>
          <w:szCs w:val="22"/>
        </w:rPr>
        <w:t>Καθώς το εμπόριο αναπτυσσόταν, έγινε αναγκαία και η βελτίωση των μέσων διεξαγωγής του. Η εξέλιξη της ναυπηγικής τέχνης έδωσε μεγαλύτερα, ταχύτερα και ασφαλέστερα πλοία για τη μεταφορά ανθρώπων και εμπορευμάτων.</w:t>
      </w:r>
    </w:p>
    <w:p w:rsidR="004559FE" w:rsidRPr="00481083" w:rsidRDefault="004559FE" w:rsidP="00BE4732">
      <w:pPr>
        <w:pStyle w:val="Web"/>
        <w:spacing w:before="0" w:beforeAutospacing="0" w:after="0" w:afterAutospacing="0"/>
        <w:ind w:left="720"/>
        <w:jc w:val="both"/>
        <w:rPr>
          <w:sz w:val="22"/>
          <w:szCs w:val="22"/>
        </w:rPr>
      </w:pPr>
      <w:r w:rsidRPr="00481083">
        <w:rPr>
          <w:sz w:val="22"/>
          <w:szCs w:val="22"/>
        </w:rPr>
        <w:t>Παράλληλα, η ανάγκη καθιέρωσης κοινά αποδεκτών μονάδων μέτρησης της αξίας των εμπορευμάτων έφερε τη διάδοση του ν</w:t>
      </w:r>
      <w:r w:rsidR="00BE4732">
        <w:rPr>
          <w:sz w:val="22"/>
          <w:szCs w:val="22"/>
        </w:rPr>
        <w:t>ομίσματος και τα πρώτα βήματα εκ</w:t>
      </w:r>
      <w:r w:rsidRPr="00481083">
        <w:rPr>
          <w:sz w:val="22"/>
          <w:szCs w:val="22"/>
        </w:rPr>
        <w:t>χρηματισμού της οικονομίας.</w:t>
      </w:r>
    </w:p>
    <w:p w:rsidR="004559FE" w:rsidRPr="00481083" w:rsidRDefault="004559FE" w:rsidP="00BE4732">
      <w:pPr>
        <w:pStyle w:val="Web"/>
        <w:spacing w:before="0" w:beforeAutospacing="0" w:after="0" w:afterAutospacing="0"/>
        <w:ind w:left="720"/>
        <w:jc w:val="both"/>
        <w:rPr>
          <w:sz w:val="22"/>
          <w:szCs w:val="22"/>
        </w:rPr>
      </w:pPr>
      <w:r w:rsidRPr="00481083">
        <w:rPr>
          <w:b/>
          <w:bCs/>
          <w:sz w:val="22"/>
          <w:szCs w:val="22"/>
        </w:rPr>
        <w:t>Κοινωνικά και πολιτικά αποτελέσματα</w:t>
      </w:r>
    </w:p>
    <w:p w:rsidR="004559FE" w:rsidRPr="00481083" w:rsidRDefault="004559FE" w:rsidP="00BE4732">
      <w:pPr>
        <w:pStyle w:val="Web"/>
        <w:spacing w:before="0" w:beforeAutospacing="0" w:after="0" w:afterAutospacing="0"/>
        <w:ind w:left="720"/>
        <w:jc w:val="both"/>
        <w:rPr>
          <w:sz w:val="22"/>
          <w:szCs w:val="22"/>
        </w:rPr>
      </w:pPr>
      <w:r w:rsidRPr="00481083">
        <w:rPr>
          <w:sz w:val="22"/>
          <w:szCs w:val="22"/>
        </w:rPr>
        <w:t xml:space="preserve">Σε κοινωνικό και πολιτικό επίπεδο, ο αποικισμός ανακούφισε τις πόλεις-κράτη του κυρίως ελλαδικού χώρου από τα σοβαρά κοινωνικά και πολιτικά προβλήματα που φαίνεται ότι αντιμετώπιζαν στα τέλη της Γεωμετρικής Εποχής εξαιτίας της αύξησης του πληθυσμού και </w:t>
      </w:r>
      <w:r w:rsidR="00BE4732">
        <w:rPr>
          <w:sz w:val="22"/>
          <w:szCs w:val="22"/>
        </w:rPr>
        <w:t>της έ</w:t>
      </w:r>
      <w:r w:rsidRPr="00481083">
        <w:rPr>
          <w:sz w:val="22"/>
          <w:szCs w:val="22"/>
        </w:rPr>
        <w:t>λλειψης καλλιεργήσιμης γης.</w:t>
      </w:r>
    </w:p>
    <w:p w:rsidR="004559FE" w:rsidRPr="00481083" w:rsidRDefault="004559FE" w:rsidP="00BE4732">
      <w:pPr>
        <w:pStyle w:val="Web"/>
        <w:spacing w:before="0" w:beforeAutospacing="0" w:after="0" w:afterAutospacing="0"/>
        <w:ind w:left="720"/>
        <w:jc w:val="both"/>
        <w:rPr>
          <w:sz w:val="22"/>
          <w:szCs w:val="22"/>
        </w:rPr>
      </w:pPr>
      <w:r w:rsidRPr="00481083">
        <w:rPr>
          <w:sz w:val="22"/>
          <w:szCs w:val="22"/>
        </w:rPr>
        <w:t>Παράλληλα, ωστόσο, η οικονομική ανάπτυξη οδήγησε στη βαθμιαία διαμόρφωση μιας νέας, οικονομικά ισχυρής κοινωνικής τάξης που την αποτελούσαν κυρίως οι έμποροι και οι βιοτέχνες. Οι πολίτες αυτοί, όσο ισχυροποιούνταν οικονομικά, τόσο διεκδικούσαν και συμμετοχή στη διαχείριση της πολιτικής εξουσίας. Η παρουσία και η ενδυνάμωσή τους επρόκειτο να λειτουργήσει ως καταλύτης ευρύτερων πολιτικών μεταβολών.</w:t>
      </w:r>
    </w:p>
    <w:p w:rsidR="004559FE" w:rsidRPr="00481083" w:rsidRDefault="004559FE" w:rsidP="00BE4732">
      <w:pPr>
        <w:pStyle w:val="Web"/>
        <w:spacing w:before="0" w:beforeAutospacing="0" w:after="0" w:afterAutospacing="0"/>
        <w:ind w:left="720"/>
        <w:jc w:val="both"/>
        <w:rPr>
          <w:sz w:val="22"/>
          <w:szCs w:val="22"/>
        </w:rPr>
      </w:pPr>
      <w:r w:rsidRPr="00481083">
        <w:rPr>
          <w:b/>
          <w:bCs/>
          <w:sz w:val="22"/>
          <w:szCs w:val="22"/>
        </w:rPr>
        <w:t>Πολιτιστικά αποτελέσματα</w:t>
      </w:r>
    </w:p>
    <w:p w:rsidR="004559FE" w:rsidRDefault="004559FE" w:rsidP="00BE4732">
      <w:pPr>
        <w:pStyle w:val="Web"/>
        <w:spacing w:before="0" w:beforeAutospacing="0" w:after="0" w:afterAutospacing="0"/>
        <w:ind w:left="720"/>
        <w:jc w:val="both"/>
        <w:rPr>
          <w:sz w:val="22"/>
          <w:szCs w:val="22"/>
        </w:rPr>
      </w:pPr>
      <w:r w:rsidRPr="00481083">
        <w:rPr>
          <w:sz w:val="22"/>
          <w:szCs w:val="22"/>
        </w:rPr>
        <w:t>Τέλος, σημαντικά υπήρξαν τα αποτελέσματα της αποικιακής εξάπλωσης και στον πολιτιστικό τομέα. Οι Έλληνες άποικοι μετέφεραν, όπως ήταν αναμενόμενο, όλα ή σχεδόν όλα τα στοιχεία του πολιτισμού τους στις αποικίες. Εκεί ήλθαν σε επαφή με άλλους λαούς, επηρέασαν και επηρεάστηκαν. Π.χ. στην αποικία Κύμη, οι Έλληνες άποικοι μετέδωσαν στους αυτόχθονες το ελληνικό αλφάβητο το οποίο διαδόθηκε, στη συνέχεια, στους λαούς της Ιταλίας. Παράλληλα, και οι Έλληνες δέχτηκαν ορισμένες επιδράσεις από τους λαούς με τους οποίους ήλθαν σε επαφή</w:t>
      </w:r>
    </w:p>
    <w:p w:rsidR="00A542EA" w:rsidRPr="00481083" w:rsidRDefault="00A542EA" w:rsidP="00BE4732">
      <w:pPr>
        <w:pStyle w:val="Web"/>
        <w:spacing w:before="0" w:beforeAutospacing="0" w:after="0" w:afterAutospacing="0"/>
        <w:ind w:left="720"/>
        <w:jc w:val="both"/>
        <w:rPr>
          <w:sz w:val="22"/>
          <w:szCs w:val="22"/>
        </w:rPr>
      </w:pPr>
    </w:p>
    <w:p w:rsidR="00206B6F" w:rsidRDefault="00BE4732" w:rsidP="00206B6F">
      <w:pPr>
        <w:spacing w:line="360" w:lineRule="auto"/>
        <w:jc w:val="both"/>
      </w:pPr>
      <w:r>
        <w:t>Η ανάπτυξη του Β’ αποικισμού έφερε τα εξής αποτελέσματα:</w:t>
      </w:r>
    </w:p>
    <w:p w:rsidR="00BE4732" w:rsidRPr="00206B6F" w:rsidRDefault="00F0053F" w:rsidP="00206B6F">
      <w:pPr>
        <w:spacing w:line="360" w:lineRule="auto"/>
        <w:jc w:val="both"/>
      </w:pPr>
      <w:r w:rsidRPr="00F0053F">
        <w:rPr>
          <w:b/>
          <w:noProof/>
        </w:rPr>
        <w:pict>
          <v:shapetype id="_x0000_t202" coordsize="21600,21600" o:spt="202" path="m,l,21600r21600,l21600,xe">
            <v:stroke joinstyle="miter"/>
            <v:path gradientshapeok="t" o:connecttype="rect"/>
          </v:shapetype>
          <v:shape id="_x0000_s1026" type="#_x0000_t202" style="position:absolute;left:0;text-align:left;margin-left:297.8pt;margin-top:136.05pt;width:164.85pt;height:65pt;z-index:251660288">
            <v:textbox>
              <w:txbxContent>
                <w:p w:rsidR="00206B6F" w:rsidRPr="00206B6F" w:rsidRDefault="00206B6F" w:rsidP="00206B6F">
                  <w:pPr>
                    <w:spacing w:after="0" w:line="240" w:lineRule="auto"/>
                    <w:rPr>
                      <w:rFonts w:ascii="Tahoma" w:eastAsia="Times New Roman" w:hAnsi="Tahoma" w:cs="Tahoma"/>
                      <w:i/>
                      <w:iCs/>
                      <w:color w:val="666666"/>
                      <w:sz w:val="15"/>
                      <w:szCs w:val="15"/>
                    </w:rPr>
                  </w:pPr>
                  <w:r w:rsidRPr="00206B6F">
                    <w:rPr>
                      <w:rFonts w:ascii="Tahoma" w:eastAsia="Times New Roman" w:hAnsi="Tahoma" w:cs="Tahoma"/>
                      <w:b/>
                      <w:bCs/>
                      <w:i/>
                      <w:iCs/>
                      <w:color w:val="666666"/>
                      <w:sz w:val="15"/>
                    </w:rPr>
                    <w:t>Ιστιοφόρο εμπορικό πλοίο από κύλικα του 6ου π.Χ. αιώνα</w:t>
                  </w:r>
                  <w:r w:rsidRPr="00206B6F">
                    <w:rPr>
                      <w:rFonts w:ascii="Tahoma" w:eastAsia="Times New Roman" w:hAnsi="Tahoma" w:cs="Tahoma"/>
                      <w:i/>
                      <w:iCs/>
                      <w:color w:val="666666"/>
                      <w:sz w:val="15"/>
                      <w:szCs w:val="15"/>
                    </w:rPr>
                    <w:br/>
                    <w:t>(Λονδίνο, Βρετανικό Μουσείο). Τα πλοία αυτής της κατηγορίας είχαν γερή κατασκευή και μπορούσαν να διαπλεύσουν ανοιχτές θάλασσες.</w:t>
                  </w:r>
                </w:p>
                <w:p w:rsidR="00206B6F" w:rsidRDefault="00206B6F"/>
              </w:txbxContent>
            </v:textbox>
          </v:shape>
        </w:pict>
      </w:r>
      <w:r w:rsidR="00BE4732" w:rsidRPr="00072E4C">
        <w:rPr>
          <w:b/>
        </w:rPr>
        <w:t>α) σε οικονομικό επίπεδο:</w:t>
      </w:r>
      <w:r w:rsidR="00A542EA" w:rsidRPr="00A542EA">
        <w:rPr>
          <w:noProof/>
        </w:rPr>
        <w:t xml:space="preserve"> </w:t>
      </w:r>
      <w:r w:rsidR="00A542EA">
        <w:rPr>
          <w:noProof/>
        </w:rPr>
        <w:tab/>
        <w:t xml:space="preserve">   </w:t>
      </w:r>
      <w:r w:rsidR="00206B6F">
        <w:rPr>
          <w:noProof/>
        </w:rPr>
        <w:t xml:space="preserve">                                                          </w:t>
      </w:r>
      <w:r w:rsidR="00A542EA">
        <w:rPr>
          <w:noProof/>
        </w:rPr>
        <w:t xml:space="preserve"> </w:t>
      </w:r>
      <w:r w:rsidR="00A542EA">
        <w:rPr>
          <w:noProof/>
        </w:rPr>
        <w:drawing>
          <wp:inline distT="0" distB="0" distL="0" distR="0">
            <wp:extent cx="1440781" cy="1561154"/>
            <wp:effectExtent l="19050" t="0" r="7019" b="0"/>
            <wp:docPr id="15" name="Εικόνα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7"/>
                    <a:srcRect/>
                    <a:stretch>
                      <a:fillRect/>
                    </a:stretch>
                  </pic:blipFill>
                  <pic:spPr bwMode="auto">
                    <a:xfrm flipH="1">
                      <a:off x="0" y="0"/>
                      <a:ext cx="1446682" cy="1567548"/>
                    </a:xfrm>
                    <a:prstGeom prst="rect">
                      <a:avLst/>
                    </a:prstGeom>
                    <a:noFill/>
                    <a:ln w="9525">
                      <a:noFill/>
                      <a:miter lim="800000"/>
                      <a:headEnd/>
                      <a:tailEnd/>
                    </a:ln>
                  </pic:spPr>
                </pic:pic>
              </a:graphicData>
            </a:graphic>
          </wp:inline>
        </w:drawing>
      </w:r>
    </w:p>
    <w:p w:rsidR="00BE4732" w:rsidRDefault="00BE4732" w:rsidP="00BE4732">
      <w:pPr>
        <w:pStyle w:val="a3"/>
        <w:numPr>
          <w:ilvl w:val="0"/>
          <w:numId w:val="4"/>
        </w:numPr>
        <w:spacing w:line="360" w:lineRule="auto"/>
        <w:jc w:val="both"/>
      </w:pPr>
      <w:r>
        <w:t>……………………………………………........</w:t>
      </w:r>
    </w:p>
    <w:p w:rsidR="00BE4732" w:rsidRDefault="00BE4732" w:rsidP="00BE4732">
      <w:pPr>
        <w:pStyle w:val="a3"/>
        <w:numPr>
          <w:ilvl w:val="0"/>
          <w:numId w:val="4"/>
        </w:numPr>
        <w:spacing w:line="360" w:lineRule="auto"/>
        <w:jc w:val="both"/>
      </w:pPr>
      <w:r>
        <w:t>…………………………………………………….</w:t>
      </w:r>
      <w:r w:rsidR="00A542EA">
        <w:t xml:space="preserve">                  </w:t>
      </w:r>
    </w:p>
    <w:p w:rsidR="00BE4732" w:rsidRDefault="00BE4732" w:rsidP="00BE4732">
      <w:pPr>
        <w:pStyle w:val="a3"/>
        <w:numPr>
          <w:ilvl w:val="0"/>
          <w:numId w:val="4"/>
        </w:numPr>
        <w:spacing w:line="360" w:lineRule="auto"/>
        <w:jc w:val="both"/>
      </w:pPr>
      <w:r>
        <w:t>……………………………………………………</w:t>
      </w:r>
    </w:p>
    <w:p w:rsidR="00BE4732" w:rsidRDefault="00BE4732" w:rsidP="00BE4732">
      <w:pPr>
        <w:pStyle w:val="a3"/>
        <w:numPr>
          <w:ilvl w:val="0"/>
          <w:numId w:val="4"/>
        </w:numPr>
        <w:spacing w:line="360" w:lineRule="auto"/>
        <w:jc w:val="both"/>
      </w:pPr>
      <w:r>
        <w:t>……………………………………………………</w:t>
      </w:r>
    </w:p>
    <w:p w:rsidR="00BE4732" w:rsidRDefault="00BE4732" w:rsidP="00BE4732">
      <w:pPr>
        <w:pStyle w:val="a3"/>
        <w:numPr>
          <w:ilvl w:val="0"/>
          <w:numId w:val="4"/>
        </w:numPr>
        <w:spacing w:line="360" w:lineRule="auto"/>
        <w:jc w:val="both"/>
      </w:pPr>
      <w:r>
        <w:t>……………………………………………………</w:t>
      </w:r>
    </w:p>
    <w:p w:rsidR="002957D3" w:rsidRPr="00072E4C" w:rsidRDefault="002957D3" w:rsidP="002957D3">
      <w:pPr>
        <w:spacing w:line="360" w:lineRule="auto"/>
        <w:jc w:val="both"/>
        <w:rPr>
          <w:b/>
        </w:rPr>
      </w:pPr>
      <w:r>
        <w:lastRenderedPageBreak/>
        <w:t>β</w:t>
      </w:r>
      <w:r w:rsidRPr="00072E4C">
        <w:rPr>
          <w:b/>
        </w:rPr>
        <w:t>)σε κοινωνικό-πολιτικό επίπεδο:</w:t>
      </w:r>
    </w:p>
    <w:p w:rsidR="002957D3" w:rsidRDefault="002957D3" w:rsidP="002957D3">
      <w:pPr>
        <w:pStyle w:val="a3"/>
        <w:numPr>
          <w:ilvl w:val="0"/>
          <w:numId w:val="5"/>
        </w:numPr>
        <w:spacing w:line="360" w:lineRule="auto"/>
        <w:jc w:val="both"/>
      </w:pPr>
      <w:r>
        <w:t>………………………………………………………………………….....</w:t>
      </w:r>
    </w:p>
    <w:p w:rsidR="002957D3" w:rsidRDefault="002957D3" w:rsidP="002957D3">
      <w:pPr>
        <w:pStyle w:val="a3"/>
        <w:numPr>
          <w:ilvl w:val="0"/>
          <w:numId w:val="5"/>
        </w:numPr>
        <w:spacing w:line="360" w:lineRule="auto"/>
        <w:jc w:val="both"/>
      </w:pPr>
      <w:r>
        <w:t>……………………………………………………………………………….</w:t>
      </w:r>
    </w:p>
    <w:p w:rsidR="002957D3" w:rsidRDefault="002957D3" w:rsidP="002957D3">
      <w:pPr>
        <w:pStyle w:val="a3"/>
        <w:numPr>
          <w:ilvl w:val="0"/>
          <w:numId w:val="5"/>
        </w:numPr>
        <w:spacing w:line="360" w:lineRule="auto"/>
        <w:jc w:val="both"/>
      </w:pPr>
      <w:r>
        <w:t>………………………………………………………………………………..</w:t>
      </w:r>
    </w:p>
    <w:p w:rsidR="002957D3" w:rsidRDefault="002957D3" w:rsidP="002957D3">
      <w:pPr>
        <w:pStyle w:val="a3"/>
        <w:spacing w:line="360" w:lineRule="auto"/>
        <w:jc w:val="both"/>
      </w:pPr>
    </w:p>
    <w:p w:rsidR="002957D3" w:rsidRPr="00072E4C" w:rsidRDefault="002957D3" w:rsidP="002957D3">
      <w:pPr>
        <w:spacing w:line="360" w:lineRule="auto"/>
        <w:jc w:val="both"/>
        <w:rPr>
          <w:b/>
        </w:rPr>
      </w:pPr>
      <w:r w:rsidRPr="00072E4C">
        <w:rPr>
          <w:b/>
        </w:rPr>
        <w:t>γ) σε πολιτιστικό επίπεδο:</w:t>
      </w:r>
    </w:p>
    <w:p w:rsidR="002957D3" w:rsidRDefault="002957D3" w:rsidP="002957D3">
      <w:pPr>
        <w:pStyle w:val="a3"/>
        <w:numPr>
          <w:ilvl w:val="0"/>
          <w:numId w:val="6"/>
        </w:numPr>
        <w:spacing w:line="360" w:lineRule="auto"/>
        <w:jc w:val="both"/>
      </w:pPr>
      <w:r>
        <w:t>…………………………………………………………………………….</w:t>
      </w:r>
    </w:p>
    <w:p w:rsidR="002957D3" w:rsidRDefault="002957D3" w:rsidP="002957D3">
      <w:pPr>
        <w:pStyle w:val="a3"/>
        <w:numPr>
          <w:ilvl w:val="0"/>
          <w:numId w:val="6"/>
        </w:numPr>
        <w:spacing w:line="360" w:lineRule="auto"/>
        <w:jc w:val="both"/>
      </w:pPr>
      <w:r>
        <w:t>………………………………………………………………………………</w:t>
      </w:r>
    </w:p>
    <w:p w:rsidR="00072E4C" w:rsidRPr="005B6B48" w:rsidRDefault="002957D3" w:rsidP="00155821">
      <w:pPr>
        <w:pStyle w:val="a3"/>
        <w:numPr>
          <w:ilvl w:val="0"/>
          <w:numId w:val="6"/>
        </w:numPr>
        <w:spacing w:line="360" w:lineRule="auto"/>
        <w:jc w:val="both"/>
      </w:pPr>
      <w:r>
        <w:t>…………………………………………………………………………….</w:t>
      </w:r>
    </w:p>
    <w:p w:rsidR="005B6B48" w:rsidRPr="00A52D3D" w:rsidRDefault="00A52D3D" w:rsidP="00A52D3D">
      <w:pPr>
        <w:spacing w:line="360" w:lineRule="auto"/>
        <w:ind w:left="360"/>
        <w:jc w:val="both"/>
        <w:rPr>
          <w:b/>
        </w:rPr>
      </w:pPr>
      <w:r w:rsidRPr="00A52D3D">
        <w:rPr>
          <w:b/>
        </w:rPr>
        <w:t xml:space="preserve">4. </w:t>
      </w:r>
      <w:r w:rsidR="00E25EA4" w:rsidRPr="00A52D3D">
        <w:rPr>
          <w:b/>
        </w:rPr>
        <w:t xml:space="preserve">Έχοντας πλέον μία σφαιρική εικόνα, συγκρίνετε τον Ά και Β’ αποικισμό και συμπληρώστε </w:t>
      </w:r>
      <w:r w:rsidR="005B6B48" w:rsidRPr="00A52D3D">
        <w:rPr>
          <w:b/>
        </w:rPr>
        <w:t xml:space="preserve">επιγραμματικά </w:t>
      </w:r>
      <w:r w:rsidR="00E25EA4" w:rsidRPr="00A52D3D">
        <w:rPr>
          <w:b/>
        </w:rPr>
        <w:t>τον πίνακα που ακολουθεί με βάση τα στοιχεία που σας δίνονται</w:t>
      </w:r>
      <w:r w:rsidR="005B6B48" w:rsidRPr="00A52D3D">
        <w:rPr>
          <w:b/>
        </w:rPr>
        <w:t>.</w:t>
      </w:r>
    </w:p>
    <w:tbl>
      <w:tblPr>
        <w:tblStyle w:val="a5"/>
        <w:tblW w:w="9322" w:type="dxa"/>
        <w:tblLook w:val="04A0"/>
      </w:tblPr>
      <w:tblGrid>
        <w:gridCol w:w="2840"/>
        <w:gridCol w:w="3222"/>
        <w:gridCol w:w="3260"/>
      </w:tblGrid>
      <w:tr w:rsidR="005B6B48" w:rsidTr="00155821">
        <w:tc>
          <w:tcPr>
            <w:tcW w:w="2840" w:type="dxa"/>
          </w:tcPr>
          <w:p w:rsidR="005B6B48" w:rsidRDefault="005B6B48" w:rsidP="002957D3">
            <w:pPr>
              <w:spacing w:line="360" w:lineRule="auto"/>
              <w:jc w:val="both"/>
            </w:pPr>
          </w:p>
        </w:tc>
        <w:tc>
          <w:tcPr>
            <w:tcW w:w="3222" w:type="dxa"/>
          </w:tcPr>
          <w:p w:rsidR="005B6B48" w:rsidRPr="005B6B48" w:rsidRDefault="005B6B48" w:rsidP="005B6B48">
            <w:pPr>
              <w:spacing w:line="360" w:lineRule="auto"/>
              <w:jc w:val="center"/>
              <w:rPr>
                <w:b/>
              </w:rPr>
            </w:pPr>
            <w:r w:rsidRPr="005B6B48">
              <w:rPr>
                <w:b/>
              </w:rPr>
              <w:t>Α΄ΑΠΟΙΚΙΣΜΟΣ</w:t>
            </w:r>
          </w:p>
        </w:tc>
        <w:tc>
          <w:tcPr>
            <w:tcW w:w="3260" w:type="dxa"/>
          </w:tcPr>
          <w:p w:rsidR="005B6B48" w:rsidRPr="005B6B48" w:rsidRDefault="005B6B48" w:rsidP="005B6B48">
            <w:pPr>
              <w:spacing w:line="360" w:lineRule="auto"/>
              <w:jc w:val="center"/>
              <w:rPr>
                <w:b/>
              </w:rPr>
            </w:pPr>
            <w:r w:rsidRPr="005B6B48">
              <w:rPr>
                <w:b/>
              </w:rPr>
              <w:t>Β΄ΑΠΟΙΚΙΣΜΟΣ</w:t>
            </w:r>
          </w:p>
        </w:tc>
      </w:tr>
      <w:tr w:rsidR="005B6B48" w:rsidTr="00155821">
        <w:trPr>
          <w:trHeight w:val="1205"/>
        </w:trPr>
        <w:tc>
          <w:tcPr>
            <w:tcW w:w="2840" w:type="dxa"/>
          </w:tcPr>
          <w:p w:rsidR="005B6B48" w:rsidRPr="00155821" w:rsidRDefault="005B6B48" w:rsidP="00155821">
            <w:pPr>
              <w:spacing w:line="360" w:lineRule="auto"/>
              <w:jc w:val="both"/>
            </w:pPr>
            <w:r>
              <w:t>ΤΟΠΟΘΕΣΙΑ ΚΑΙ ΕΚΤΑΣΗ ΑΠΟΙΚΙΣΜΟΥ</w:t>
            </w:r>
          </w:p>
        </w:tc>
        <w:tc>
          <w:tcPr>
            <w:tcW w:w="3222" w:type="dxa"/>
          </w:tcPr>
          <w:p w:rsidR="005B6B48" w:rsidRDefault="005B6B48" w:rsidP="002957D3">
            <w:pPr>
              <w:spacing w:line="360" w:lineRule="auto"/>
              <w:jc w:val="both"/>
            </w:pPr>
          </w:p>
          <w:p w:rsidR="005B6B48" w:rsidRDefault="005B6B48" w:rsidP="002957D3">
            <w:pPr>
              <w:spacing w:line="360" w:lineRule="auto"/>
              <w:jc w:val="both"/>
            </w:pPr>
          </w:p>
          <w:p w:rsidR="005B6B48" w:rsidRDefault="005B6B48" w:rsidP="002957D3">
            <w:pPr>
              <w:spacing w:line="360" w:lineRule="auto"/>
              <w:jc w:val="both"/>
            </w:pPr>
          </w:p>
          <w:p w:rsidR="005B6B48" w:rsidRDefault="005B6B48" w:rsidP="002957D3">
            <w:pPr>
              <w:spacing w:line="360" w:lineRule="auto"/>
              <w:jc w:val="both"/>
            </w:pPr>
          </w:p>
        </w:tc>
        <w:tc>
          <w:tcPr>
            <w:tcW w:w="3260" w:type="dxa"/>
          </w:tcPr>
          <w:p w:rsidR="005B6B48" w:rsidRDefault="005B6B48" w:rsidP="002957D3">
            <w:pPr>
              <w:spacing w:line="360" w:lineRule="auto"/>
              <w:jc w:val="both"/>
            </w:pPr>
          </w:p>
        </w:tc>
      </w:tr>
      <w:tr w:rsidR="005B6B48" w:rsidTr="00155821">
        <w:trPr>
          <w:trHeight w:val="1886"/>
        </w:trPr>
        <w:tc>
          <w:tcPr>
            <w:tcW w:w="2840" w:type="dxa"/>
          </w:tcPr>
          <w:p w:rsidR="00155821" w:rsidRDefault="005B6B48" w:rsidP="002957D3">
            <w:pPr>
              <w:spacing w:line="360" w:lineRule="auto"/>
              <w:jc w:val="both"/>
            </w:pPr>
            <w:r>
              <w:t>ΑΙΤΙ</w:t>
            </w:r>
            <w:r w:rsidR="00155821">
              <w:t>Α</w:t>
            </w:r>
          </w:p>
          <w:p w:rsidR="00155821" w:rsidRPr="00155821" w:rsidRDefault="00155821" w:rsidP="00155821"/>
          <w:p w:rsidR="00155821" w:rsidRPr="00155821" w:rsidRDefault="00155821" w:rsidP="00155821"/>
          <w:p w:rsidR="00155821" w:rsidRDefault="00155821" w:rsidP="00155821"/>
          <w:p w:rsidR="005B6B48" w:rsidRPr="00155821" w:rsidRDefault="005B6B48" w:rsidP="00155821"/>
        </w:tc>
        <w:tc>
          <w:tcPr>
            <w:tcW w:w="3222" w:type="dxa"/>
          </w:tcPr>
          <w:p w:rsidR="005B6B48" w:rsidRDefault="005B6B48" w:rsidP="002957D3">
            <w:pPr>
              <w:spacing w:line="360" w:lineRule="auto"/>
              <w:jc w:val="both"/>
            </w:pPr>
          </w:p>
          <w:p w:rsidR="005B6B48" w:rsidRDefault="005B6B48" w:rsidP="002957D3">
            <w:pPr>
              <w:spacing w:line="360" w:lineRule="auto"/>
              <w:jc w:val="both"/>
            </w:pPr>
          </w:p>
          <w:p w:rsidR="005B6B48" w:rsidRDefault="005B6B48" w:rsidP="002957D3">
            <w:pPr>
              <w:spacing w:line="360" w:lineRule="auto"/>
              <w:jc w:val="both"/>
            </w:pPr>
          </w:p>
          <w:p w:rsidR="005B6B48" w:rsidRDefault="005B6B48" w:rsidP="002957D3">
            <w:pPr>
              <w:spacing w:line="360" w:lineRule="auto"/>
              <w:jc w:val="both"/>
            </w:pPr>
          </w:p>
          <w:p w:rsidR="005B6B48" w:rsidRDefault="005B6B48" w:rsidP="002957D3">
            <w:pPr>
              <w:spacing w:line="360" w:lineRule="auto"/>
              <w:jc w:val="both"/>
            </w:pPr>
          </w:p>
        </w:tc>
        <w:tc>
          <w:tcPr>
            <w:tcW w:w="3260" w:type="dxa"/>
          </w:tcPr>
          <w:p w:rsidR="005B6B48" w:rsidRDefault="005B6B48" w:rsidP="002957D3">
            <w:pPr>
              <w:spacing w:line="360" w:lineRule="auto"/>
              <w:jc w:val="both"/>
            </w:pPr>
          </w:p>
        </w:tc>
      </w:tr>
      <w:tr w:rsidR="005B6B48" w:rsidTr="00155821">
        <w:tc>
          <w:tcPr>
            <w:tcW w:w="2840" w:type="dxa"/>
          </w:tcPr>
          <w:p w:rsidR="005B6B48" w:rsidRDefault="005B6B48" w:rsidP="002957D3">
            <w:pPr>
              <w:spacing w:line="360" w:lineRule="auto"/>
              <w:jc w:val="both"/>
            </w:pPr>
            <w:r>
              <w:t>ΟΡΓΑΝΩΣΗ ΜΕΤΑΚΙΝΗΣΗΣ</w:t>
            </w:r>
          </w:p>
          <w:p w:rsidR="00155821" w:rsidRDefault="00155821" w:rsidP="002957D3">
            <w:pPr>
              <w:spacing w:line="360" w:lineRule="auto"/>
              <w:jc w:val="both"/>
            </w:pPr>
          </w:p>
          <w:p w:rsidR="00155821" w:rsidRDefault="00155821" w:rsidP="002957D3">
            <w:pPr>
              <w:spacing w:line="360" w:lineRule="auto"/>
              <w:jc w:val="both"/>
            </w:pPr>
          </w:p>
          <w:p w:rsidR="00155821" w:rsidRDefault="00155821" w:rsidP="002957D3">
            <w:pPr>
              <w:spacing w:line="360" w:lineRule="auto"/>
              <w:jc w:val="both"/>
            </w:pPr>
          </w:p>
          <w:p w:rsidR="00155821" w:rsidRDefault="00155821" w:rsidP="002957D3">
            <w:pPr>
              <w:spacing w:line="360" w:lineRule="auto"/>
              <w:jc w:val="both"/>
            </w:pPr>
          </w:p>
        </w:tc>
        <w:tc>
          <w:tcPr>
            <w:tcW w:w="3222" w:type="dxa"/>
          </w:tcPr>
          <w:p w:rsidR="005B6B48" w:rsidRPr="00155821" w:rsidRDefault="005B6B48" w:rsidP="00155821"/>
        </w:tc>
        <w:tc>
          <w:tcPr>
            <w:tcW w:w="3260" w:type="dxa"/>
          </w:tcPr>
          <w:p w:rsidR="005B6B48" w:rsidRDefault="005B6B48" w:rsidP="002957D3">
            <w:pPr>
              <w:spacing w:line="360" w:lineRule="auto"/>
              <w:jc w:val="both"/>
            </w:pPr>
          </w:p>
        </w:tc>
      </w:tr>
      <w:tr w:rsidR="005B6B48" w:rsidTr="00155821">
        <w:tc>
          <w:tcPr>
            <w:tcW w:w="2840" w:type="dxa"/>
          </w:tcPr>
          <w:p w:rsidR="005B6B48" w:rsidRDefault="005B6B48" w:rsidP="002957D3">
            <w:pPr>
              <w:spacing w:line="360" w:lineRule="auto"/>
              <w:jc w:val="both"/>
            </w:pPr>
            <w:r>
              <w:t>ΣΧΕΣΕΙΣ ΜΕ ΝΤΟΠΙΟΥΣ ΚΑΙ ΜΗΤΡΟΠΟΛΗ</w:t>
            </w:r>
          </w:p>
          <w:p w:rsidR="005B6B48" w:rsidRDefault="005B6B48" w:rsidP="002957D3">
            <w:pPr>
              <w:spacing w:line="360" w:lineRule="auto"/>
              <w:jc w:val="both"/>
            </w:pPr>
          </w:p>
        </w:tc>
        <w:tc>
          <w:tcPr>
            <w:tcW w:w="3222" w:type="dxa"/>
          </w:tcPr>
          <w:p w:rsidR="00155821" w:rsidRDefault="00155821" w:rsidP="002957D3">
            <w:pPr>
              <w:spacing w:line="360" w:lineRule="auto"/>
              <w:jc w:val="both"/>
            </w:pPr>
          </w:p>
        </w:tc>
        <w:tc>
          <w:tcPr>
            <w:tcW w:w="3260" w:type="dxa"/>
          </w:tcPr>
          <w:p w:rsidR="005B6B48" w:rsidRDefault="005B6B48" w:rsidP="002957D3">
            <w:pPr>
              <w:spacing w:line="360" w:lineRule="auto"/>
              <w:jc w:val="both"/>
            </w:pPr>
          </w:p>
        </w:tc>
      </w:tr>
    </w:tbl>
    <w:p w:rsidR="00155821" w:rsidRDefault="00155821" w:rsidP="002957D3">
      <w:pPr>
        <w:spacing w:line="360" w:lineRule="auto"/>
        <w:jc w:val="both"/>
        <w:rPr>
          <w:b/>
        </w:rPr>
      </w:pPr>
    </w:p>
    <w:p w:rsidR="002957D3" w:rsidRPr="00A205B7" w:rsidRDefault="00250522" w:rsidP="002957D3">
      <w:pPr>
        <w:spacing w:line="360" w:lineRule="auto"/>
        <w:jc w:val="both"/>
        <w:rPr>
          <w:b/>
        </w:rPr>
      </w:pPr>
      <w:r w:rsidRPr="00A205B7">
        <w:rPr>
          <w:b/>
        </w:rPr>
        <w:lastRenderedPageBreak/>
        <w:t>Γ’ ΦΥΛΛΟ ΕΡΓΑΣΙΑΣ: Η ΠΟΛΙΤΙΣΜΙΚΗ ΑΝΑΓΕΝ</w:t>
      </w:r>
      <w:r w:rsidR="00DB6782">
        <w:rPr>
          <w:b/>
        </w:rPr>
        <w:t>ΝΗΣ</w:t>
      </w:r>
      <w:r w:rsidRPr="00A205B7">
        <w:rPr>
          <w:b/>
        </w:rPr>
        <w:t>Η</w:t>
      </w:r>
      <w:r w:rsidR="00DB6782">
        <w:rPr>
          <w:b/>
        </w:rPr>
        <w:t xml:space="preserve"> ΚΑΤΑ ΤΟΥΣ ΜΕΤΑΒΑΤΙΚΟΥΣ ΧΡΟΝΟΥΣ</w:t>
      </w:r>
    </w:p>
    <w:p w:rsidR="00B15A77" w:rsidRPr="00A205B7" w:rsidRDefault="00B15A77" w:rsidP="00A205B7">
      <w:pPr>
        <w:spacing w:line="360" w:lineRule="auto"/>
        <w:jc w:val="both"/>
        <w:rPr>
          <w:b/>
        </w:rPr>
      </w:pPr>
      <w:r w:rsidRPr="00A205B7">
        <w:rPr>
          <w:b/>
        </w:rPr>
        <w:t xml:space="preserve">Παρατηρώντας τα παρακάτω έργα τέχνης </w:t>
      </w:r>
      <w:r w:rsidR="00250522" w:rsidRPr="00A205B7">
        <w:rPr>
          <w:b/>
        </w:rPr>
        <w:t xml:space="preserve"> αναφέρετε: α)</w:t>
      </w:r>
      <w:r w:rsidRPr="00A205B7">
        <w:rPr>
          <w:b/>
        </w:rPr>
        <w:t xml:space="preserve"> τι είναι το καθένα; β)</w:t>
      </w:r>
      <w:r w:rsidR="00250522" w:rsidRPr="00A205B7">
        <w:rPr>
          <w:b/>
        </w:rPr>
        <w:t xml:space="preserve">  σε ποια εποχή ανήκει; </w:t>
      </w:r>
      <w:r w:rsidRPr="00A205B7">
        <w:rPr>
          <w:b/>
        </w:rPr>
        <w:t>γ) π</w:t>
      </w:r>
      <w:r w:rsidR="00250522" w:rsidRPr="00A205B7">
        <w:rPr>
          <w:b/>
        </w:rPr>
        <w:t xml:space="preserve">ώς ονομάζεται αυτό το είδος τέχνης;  </w:t>
      </w:r>
      <w:r w:rsidRPr="00A205B7">
        <w:rPr>
          <w:b/>
        </w:rPr>
        <w:t>δ</w:t>
      </w:r>
      <w:r w:rsidR="00250522" w:rsidRPr="00A205B7">
        <w:rPr>
          <w:b/>
        </w:rPr>
        <w:t xml:space="preserve">) </w:t>
      </w:r>
      <w:r w:rsidRPr="00A205B7">
        <w:rPr>
          <w:b/>
        </w:rPr>
        <w:t>ποια</w:t>
      </w:r>
      <w:r w:rsidR="00250522" w:rsidRPr="00A205B7">
        <w:rPr>
          <w:b/>
        </w:rPr>
        <w:t xml:space="preserve"> είναι τα βασικά χαρακτηριστικά τη</w:t>
      </w:r>
      <w:r w:rsidRPr="00A205B7">
        <w:rPr>
          <w:b/>
        </w:rPr>
        <w:t>ς;</w:t>
      </w:r>
    </w:p>
    <w:p w:rsidR="00B15A77" w:rsidRDefault="00B15A77" w:rsidP="00B15A77">
      <w:pPr>
        <w:pStyle w:val="a3"/>
        <w:tabs>
          <w:tab w:val="left" w:pos="5015"/>
        </w:tabs>
        <w:spacing w:line="360" w:lineRule="auto"/>
        <w:jc w:val="both"/>
      </w:pPr>
      <w:r>
        <w:tab/>
        <w:t>Β</w:t>
      </w:r>
    </w:p>
    <w:p w:rsidR="00B807A6" w:rsidRDefault="00B15A77" w:rsidP="00B15A77">
      <w:pPr>
        <w:spacing w:line="360" w:lineRule="auto"/>
        <w:ind w:left="360"/>
        <w:jc w:val="both"/>
      </w:pPr>
      <w:r>
        <w:t xml:space="preserve">      Α                                                               </w:t>
      </w:r>
      <w:r w:rsidRPr="00B15A77">
        <w:rPr>
          <w:noProof/>
        </w:rPr>
        <w:drawing>
          <wp:inline distT="0" distB="0" distL="0" distR="0">
            <wp:extent cx="2339140" cy="1650162"/>
            <wp:effectExtent l="19050" t="0" r="4010" b="0"/>
            <wp:docPr id="8" name="Εικόνα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8"/>
                    <a:srcRect/>
                    <a:stretch>
                      <a:fillRect/>
                    </a:stretch>
                  </pic:blipFill>
                  <pic:spPr bwMode="auto">
                    <a:xfrm>
                      <a:off x="0" y="0"/>
                      <a:ext cx="2342128" cy="1652270"/>
                    </a:xfrm>
                    <a:prstGeom prst="rect">
                      <a:avLst/>
                    </a:prstGeom>
                    <a:noFill/>
                    <a:ln w="9525">
                      <a:noFill/>
                      <a:miter lim="800000"/>
                      <a:headEnd/>
                      <a:tailEnd/>
                    </a:ln>
                  </pic:spPr>
                </pic:pic>
              </a:graphicData>
            </a:graphic>
          </wp:inline>
        </w:drawing>
      </w:r>
      <w:r w:rsidRPr="00B15A77">
        <w:rPr>
          <w:noProof/>
        </w:rPr>
        <w:drawing>
          <wp:inline distT="0" distB="0" distL="0" distR="0">
            <wp:extent cx="2539665" cy="2991853"/>
            <wp:effectExtent l="19050" t="0" r="0" b="0"/>
            <wp:docPr id="5" name="Εικόνα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9"/>
                    <a:srcRect/>
                    <a:stretch>
                      <a:fillRect/>
                    </a:stretch>
                  </pic:blipFill>
                  <pic:spPr bwMode="auto">
                    <a:xfrm>
                      <a:off x="0" y="0"/>
                      <a:ext cx="2539665" cy="2991853"/>
                    </a:xfrm>
                    <a:prstGeom prst="rect">
                      <a:avLst/>
                    </a:prstGeom>
                    <a:noFill/>
                    <a:ln w="9525">
                      <a:noFill/>
                      <a:miter lim="800000"/>
                      <a:headEnd/>
                      <a:tailEnd/>
                    </a:ln>
                  </pic:spPr>
                </pic:pic>
              </a:graphicData>
            </a:graphic>
          </wp:inline>
        </w:drawing>
      </w:r>
      <w:r>
        <w:t xml:space="preserve">                                                                      </w:t>
      </w:r>
    </w:p>
    <w:p w:rsidR="00B807A6" w:rsidRDefault="00B807A6" w:rsidP="00C21124">
      <w:pPr>
        <w:jc w:val="both"/>
      </w:pPr>
    </w:p>
    <w:p w:rsidR="00B807A6" w:rsidRDefault="00B15A77" w:rsidP="00B15A77">
      <w:pPr>
        <w:jc w:val="both"/>
      </w:pPr>
      <w:r>
        <w:t>………………………………………………………………………</w:t>
      </w:r>
      <w:r w:rsidR="00A205B7">
        <w:t>……………………………………………………………………………………………………………………………………………………………………………………………………………………………………………………………………………………………………………………………………………………………………………………………………………………………………………………………………………………………………………………………………………………………………………………………………………………………………………………………………………………………………………………………………………………………………………………………………………………………………………………………………………………………………………………………………………………………………………………………………………………………………………………………………………………………………………………………………………………………………………………………………………………………………………………………………</w:t>
      </w:r>
      <w:r w:rsidR="00DB6782">
        <w:t>.</w:t>
      </w:r>
    </w:p>
    <w:p w:rsidR="00B938DD" w:rsidRPr="00EA17C3" w:rsidRDefault="00B938DD" w:rsidP="00C21124">
      <w:pPr>
        <w:jc w:val="both"/>
      </w:pPr>
    </w:p>
    <w:sectPr w:rsidR="00B938DD" w:rsidRPr="00EA17C3" w:rsidSect="006C57C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33C7A"/>
    <w:multiLevelType w:val="hybridMultilevel"/>
    <w:tmpl w:val="BBA09D1E"/>
    <w:lvl w:ilvl="0" w:tplc="B9BE388C">
      <w:start w:val="1"/>
      <w:numFmt w:val="bullet"/>
      <w:lvlText w:val=""/>
      <w:lvlJc w:val="left"/>
      <w:pPr>
        <w:ind w:left="720" w:hanging="360"/>
      </w:pPr>
      <w:rPr>
        <w:rFonts w:ascii="Symbol" w:hAnsi="Symbol" w:hint="default"/>
        <w:b w:val="0"/>
        <w:i w:val="0"/>
        <w:spacing w:val="-12"/>
        <w:kern w:val="16"/>
        <w:position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A370837"/>
    <w:multiLevelType w:val="hybridMultilevel"/>
    <w:tmpl w:val="B3065EE8"/>
    <w:lvl w:ilvl="0" w:tplc="B9BE388C">
      <w:start w:val="1"/>
      <w:numFmt w:val="bullet"/>
      <w:lvlText w:val=""/>
      <w:lvlJc w:val="left"/>
      <w:pPr>
        <w:ind w:left="720" w:hanging="360"/>
      </w:pPr>
      <w:rPr>
        <w:rFonts w:ascii="Symbol" w:hAnsi="Symbol" w:hint="default"/>
        <w:b w:val="0"/>
        <w:i w:val="0"/>
        <w:spacing w:val="-12"/>
        <w:kern w:val="16"/>
        <w:position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C8E5FA1"/>
    <w:multiLevelType w:val="hybridMultilevel"/>
    <w:tmpl w:val="82A0AA4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D2D31E0"/>
    <w:multiLevelType w:val="hybridMultilevel"/>
    <w:tmpl w:val="3078DDA4"/>
    <w:lvl w:ilvl="0" w:tplc="B9BE388C">
      <w:start w:val="1"/>
      <w:numFmt w:val="bullet"/>
      <w:lvlText w:val=""/>
      <w:lvlJc w:val="left"/>
      <w:pPr>
        <w:ind w:left="720" w:hanging="360"/>
      </w:pPr>
      <w:rPr>
        <w:rFonts w:ascii="Symbol" w:hAnsi="Symbol" w:hint="default"/>
        <w:b w:val="0"/>
        <w:i w:val="0"/>
        <w:spacing w:val="-12"/>
        <w:kern w:val="16"/>
        <w:position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4142C23"/>
    <w:multiLevelType w:val="hybridMultilevel"/>
    <w:tmpl w:val="FE12C26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46196611"/>
    <w:multiLevelType w:val="hybridMultilevel"/>
    <w:tmpl w:val="B12211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76C11126"/>
    <w:multiLevelType w:val="hybridMultilevel"/>
    <w:tmpl w:val="1BA632B0"/>
    <w:lvl w:ilvl="0" w:tplc="B9BE388C">
      <w:start w:val="1"/>
      <w:numFmt w:val="bullet"/>
      <w:lvlText w:val=""/>
      <w:lvlJc w:val="left"/>
      <w:pPr>
        <w:ind w:left="720" w:hanging="360"/>
      </w:pPr>
      <w:rPr>
        <w:rFonts w:ascii="Symbol" w:hAnsi="Symbol" w:hint="default"/>
        <w:b w:val="0"/>
        <w:i w:val="0"/>
        <w:spacing w:val="-12"/>
        <w:kern w:val="16"/>
        <w:position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6"/>
  </w:num>
  <w:num w:numId="5">
    <w:abstractNumId w:val="3"/>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compat>
    <w:useFELayout/>
  </w:compat>
  <w:rsids>
    <w:rsidRoot w:val="00A64596"/>
    <w:rsid w:val="00072E4C"/>
    <w:rsid w:val="00155821"/>
    <w:rsid w:val="00206B6F"/>
    <w:rsid w:val="00250522"/>
    <w:rsid w:val="002957D3"/>
    <w:rsid w:val="002C65AA"/>
    <w:rsid w:val="0039421B"/>
    <w:rsid w:val="0041180E"/>
    <w:rsid w:val="004559FE"/>
    <w:rsid w:val="004817A4"/>
    <w:rsid w:val="00517F8C"/>
    <w:rsid w:val="005B6B48"/>
    <w:rsid w:val="006C57CC"/>
    <w:rsid w:val="00903380"/>
    <w:rsid w:val="00A205B7"/>
    <w:rsid w:val="00A52D3D"/>
    <w:rsid w:val="00A542EA"/>
    <w:rsid w:val="00A64596"/>
    <w:rsid w:val="00AC1534"/>
    <w:rsid w:val="00B15A77"/>
    <w:rsid w:val="00B45095"/>
    <w:rsid w:val="00B807A6"/>
    <w:rsid w:val="00B938DD"/>
    <w:rsid w:val="00BE4732"/>
    <w:rsid w:val="00C21124"/>
    <w:rsid w:val="00DB6782"/>
    <w:rsid w:val="00E25EA4"/>
    <w:rsid w:val="00E8772D"/>
    <w:rsid w:val="00EA17C3"/>
    <w:rsid w:val="00EC2932"/>
    <w:rsid w:val="00F0053F"/>
    <w:rsid w:val="00F478A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7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4596"/>
    <w:pPr>
      <w:ind w:left="720"/>
      <w:contextualSpacing/>
    </w:pPr>
  </w:style>
  <w:style w:type="paragraph" w:styleId="a4">
    <w:name w:val="Balloon Text"/>
    <w:basedOn w:val="a"/>
    <w:link w:val="Char"/>
    <w:uiPriority w:val="99"/>
    <w:semiHidden/>
    <w:unhideWhenUsed/>
    <w:rsid w:val="00A64596"/>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A64596"/>
    <w:rPr>
      <w:rFonts w:ascii="Tahoma" w:hAnsi="Tahoma" w:cs="Tahoma"/>
      <w:sz w:val="16"/>
      <w:szCs w:val="16"/>
    </w:rPr>
  </w:style>
  <w:style w:type="character" w:customStyle="1" w:styleId="apple-converted-space">
    <w:name w:val="apple-converted-space"/>
    <w:basedOn w:val="a0"/>
    <w:rsid w:val="004559FE"/>
  </w:style>
  <w:style w:type="paragraph" w:styleId="Web">
    <w:name w:val="Normal (Web)"/>
    <w:basedOn w:val="a"/>
    <w:rsid w:val="004559FE"/>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5B6B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Strong"/>
    <w:basedOn w:val="a0"/>
    <w:uiPriority w:val="22"/>
    <w:qFormat/>
    <w:rsid w:val="00206B6F"/>
    <w:rPr>
      <w:b/>
      <w:bCs/>
    </w:rPr>
  </w:style>
  <w:style w:type="character" w:styleId="-">
    <w:name w:val="Hyperlink"/>
    <w:basedOn w:val="a0"/>
    <w:uiPriority w:val="99"/>
    <w:semiHidden/>
    <w:unhideWhenUsed/>
    <w:rsid w:val="00B938DD"/>
    <w:rPr>
      <w:color w:val="0000FF"/>
      <w:u w:val="single"/>
    </w:rPr>
  </w:style>
</w:styles>
</file>

<file path=word/webSettings.xml><?xml version="1.0" encoding="utf-8"?>
<w:webSettings xmlns:r="http://schemas.openxmlformats.org/officeDocument/2006/relationships" xmlns:w="http://schemas.openxmlformats.org/wordprocessingml/2006/main">
  <w:divs>
    <w:div w:id="126269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Pages>
  <Words>1166</Words>
  <Characters>6300</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Κωνσταντίνος</dc:creator>
  <cp:keywords/>
  <dc:description/>
  <cp:lastModifiedBy>Κωνσταντίνος</cp:lastModifiedBy>
  <cp:revision>14</cp:revision>
  <dcterms:created xsi:type="dcterms:W3CDTF">2020-04-20T14:47:00Z</dcterms:created>
  <dcterms:modified xsi:type="dcterms:W3CDTF">2020-04-22T21:24:00Z</dcterms:modified>
</cp:coreProperties>
</file>