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89" w:type="dxa"/>
        <w:tblInd w:w="-176" w:type="dxa"/>
        <w:tblLayout w:type="fixed"/>
        <w:tblLook w:val="0000"/>
      </w:tblPr>
      <w:tblGrid>
        <w:gridCol w:w="4987"/>
        <w:gridCol w:w="5402"/>
      </w:tblGrid>
      <w:tr w:rsidR="00FF4456" w:rsidTr="003455AE">
        <w:trPr>
          <w:trHeight w:val="5251"/>
        </w:trPr>
        <w:tc>
          <w:tcPr>
            <w:tcW w:w="4987" w:type="dxa"/>
          </w:tcPr>
          <w:p w:rsidR="00FF4456" w:rsidRPr="00A038B2" w:rsidRDefault="00FF4456" w:rsidP="003455AE">
            <w:pPr>
              <w:tabs>
                <w:tab w:val="left" w:pos="1276"/>
              </w:tabs>
              <w:ind w:right="-108"/>
              <w:rPr>
                <w:rFonts w:ascii="Calibri" w:hAnsi="Calibri"/>
                <w:sz w:val="22"/>
                <w:szCs w:val="22"/>
                <w:lang w:val="en-US"/>
              </w:rPr>
            </w:pPr>
            <w:r>
              <w:rPr>
                <w:rFonts w:ascii="Arial" w:hAnsi="Arial"/>
                <w:sz w:val="24"/>
              </w:rPr>
              <w:t xml:space="preserve">     </w:t>
            </w:r>
            <w:r w:rsidRPr="00A038B2">
              <w:rPr>
                <w:rFonts w:ascii="Arial" w:hAnsi="Arial"/>
                <w:sz w:val="24"/>
              </w:rPr>
              <w:t xml:space="preserve">        </w:t>
            </w:r>
            <w:r>
              <w:rPr>
                <w:rFonts w:ascii="Arial" w:hAnsi="Arial"/>
                <w:sz w:val="24"/>
              </w:rPr>
              <w:t xml:space="preserve">   </w:t>
            </w:r>
            <w:r w:rsidRPr="00E64DF6">
              <w:rPr>
                <w:rFonts w:ascii="Calibri" w:hAnsi="Calibri"/>
                <w:sz w:val="22"/>
                <w:szCs w:val="22"/>
                <w:lang w:val="en-US"/>
              </w:rPr>
              <w:object w:dxaOrig="2640" w:dyaOrig="8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25pt;height:42pt" o:ole="">
                  <v:imagedata r:id="rId5" o:title=""/>
                </v:shape>
                <o:OLEObject Type="Embed" ProgID="PBrush" ShapeID="_x0000_i1025" DrawAspect="Content" ObjectID="_1482747713" r:id="rId6"/>
              </w:object>
            </w:r>
          </w:p>
          <w:p w:rsidR="00FF4456" w:rsidRPr="00E64DF6" w:rsidRDefault="00FF4456" w:rsidP="003455AE">
            <w:pPr>
              <w:tabs>
                <w:tab w:val="left" w:pos="1276"/>
              </w:tabs>
              <w:ind w:left="142" w:right="34" w:hanging="142"/>
              <w:rPr>
                <w:rFonts w:ascii="Calibri" w:hAnsi="Calibri"/>
                <w:sz w:val="22"/>
                <w:szCs w:val="22"/>
              </w:rPr>
            </w:pPr>
            <w:r w:rsidRPr="00A038B2">
              <w:rPr>
                <w:rFonts w:ascii="Calibri" w:hAnsi="Calibri"/>
                <w:sz w:val="22"/>
                <w:szCs w:val="22"/>
              </w:rPr>
              <w:t xml:space="preserve">                     </w:t>
            </w:r>
            <w:r w:rsidRPr="00E64DF6">
              <w:rPr>
                <w:rFonts w:ascii="Calibri" w:hAnsi="Calibri"/>
                <w:sz w:val="22"/>
                <w:szCs w:val="22"/>
              </w:rPr>
              <w:t xml:space="preserve">ΕΛΛΗΝΙΚΗ ΔΗΜΟΚΡΑΤΙΑ                                           </w:t>
            </w:r>
          </w:p>
          <w:tbl>
            <w:tblPr>
              <w:tblW w:w="5326" w:type="dxa"/>
              <w:tblInd w:w="108" w:type="dxa"/>
              <w:tblLayout w:type="fixed"/>
              <w:tblLook w:val="0000"/>
            </w:tblPr>
            <w:tblGrid>
              <w:gridCol w:w="5326"/>
            </w:tblGrid>
            <w:tr w:rsidR="00FF4456" w:rsidRPr="00E64DF6" w:rsidTr="003455AE">
              <w:trPr>
                <w:trHeight w:val="284"/>
              </w:trPr>
              <w:tc>
                <w:tcPr>
                  <w:tcW w:w="5326" w:type="dxa"/>
                </w:tcPr>
                <w:p w:rsidR="00FF4456" w:rsidRPr="00E64DF6" w:rsidRDefault="00FF4456" w:rsidP="003455AE">
                  <w:pPr>
                    <w:rPr>
                      <w:rFonts w:ascii="Calibri" w:hAnsi="Calibri"/>
                      <w:sz w:val="22"/>
                      <w:szCs w:val="22"/>
                    </w:rPr>
                  </w:pPr>
                  <w:r w:rsidRPr="00A038B2">
                    <w:rPr>
                      <w:rFonts w:ascii="Calibri" w:hAnsi="Calibri"/>
                      <w:sz w:val="22"/>
                      <w:szCs w:val="22"/>
                    </w:rPr>
                    <w:t xml:space="preserve">     </w:t>
                  </w:r>
                  <w:r w:rsidRPr="00E64DF6">
                    <w:rPr>
                      <w:rFonts w:ascii="Calibri" w:hAnsi="Calibri"/>
                      <w:sz w:val="22"/>
                      <w:szCs w:val="22"/>
                    </w:rPr>
                    <w:t>ΥΠΟΥΡΓΕΙΟ ΠΑΙΔΕΙΑΣ</w:t>
                  </w:r>
                  <w:r w:rsidRPr="00A038B2">
                    <w:rPr>
                      <w:rFonts w:ascii="Calibri" w:hAnsi="Calibri"/>
                      <w:sz w:val="22"/>
                      <w:szCs w:val="22"/>
                    </w:rPr>
                    <w:t xml:space="preserve"> </w:t>
                  </w:r>
                  <w:r w:rsidRPr="00E64DF6">
                    <w:rPr>
                      <w:rFonts w:ascii="Calibri" w:hAnsi="Calibri"/>
                      <w:sz w:val="22"/>
                      <w:szCs w:val="22"/>
                    </w:rPr>
                    <w:t>ΘΡΗΣΚΕΥΜΑΤΩΝ</w:t>
                  </w:r>
                </w:p>
              </w:tc>
            </w:tr>
            <w:tr w:rsidR="00FF4456" w:rsidRPr="00E64DF6" w:rsidTr="003455AE">
              <w:trPr>
                <w:trHeight w:val="284"/>
              </w:trPr>
              <w:tc>
                <w:tcPr>
                  <w:tcW w:w="5326" w:type="dxa"/>
                </w:tcPr>
                <w:p w:rsidR="00FF4456" w:rsidRPr="00E64DF6" w:rsidRDefault="00FF4456" w:rsidP="003455AE">
                  <w:pPr>
                    <w:rPr>
                      <w:rFonts w:ascii="Calibri" w:hAnsi="Calibri"/>
                      <w:sz w:val="22"/>
                      <w:szCs w:val="22"/>
                    </w:rPr>
                  </w:pPr>
                  <w:r w:rsidRPr="00E64DF6">
                    <w:rPr>
                      <w:rFonts w:ascii="Calibri" w:hAnsi="Calibri"/>
                      <w:sz w:val="22"/>
                      <w:szCs w:val="22"/>
                    </w:rPr>
                    <w:t xml:space="preserve">          ΠΕΡΙΦΕΡΕΙΑΚΗ  Δ/ΝΣΗ Α/ΘΜΙΑΣ</w:t>
                  </w:r>
                </w:p>
              </w:tc>
            </w:tr>
            <w:tr w:rsidR="00FF4456" w:rsidRPr="00E64DF6" w:rsidTr="003455AE">
              <w:trPr>
                <w:trHeight w:val="284"/>
              </w:trPr>
              <w:tc>
                <w:tcPr>
                  <w:tcW w:w="5326" w:type="dxa"/>
                </w:tcPr>
                <w:p w:rsidR="00FF4456" w:rsidRPr="00E64DF6" w:rsidRDefault="00FF4456" w:rsidP="003455AE">
                  <w:pPr>
                    <w:rPr>
                      <w:rFonts w:ascii="Calibri" w:hAnsi="Calibri"/>
                      <w:sz w:val="22"/>
                      <w:szCs w:val="22"/>
                    </w:rPr>
                  </w:pPr>
                  <w:r w:rsidRPr="00E64DF6">
                    <w:rPr>
                      <w:rFonts w:ascii="Calibri" w:hAnsi="Calibri"/>
                      <w:sz w:val="22"/>
                      <w:szCs w:val="22"/>
                    </w:rPr>
                    <w:t xml:space="preserve">        &amp; Β/ΘΜΙΑΣ ΕΚΠ/ΣΗΣ  ΙΟΝΙΩΝ ΝΗΣΩΝ</w:t>
                  </w:r>
                </w:p>
              </w:tc>
            </w:tr>
            <w:tr w:rsidR="00FF4456" w:rsidRPr="00E64DF6" w:rsidTr="003455AE">
              <w:trPr>
                <w:trHeight w:val="284"/>
              </w:trPr>
              <w:tc>
                <w:tcPr>
                  <w:tcW w:w="5326" w:type="dxa"/>
                </w:tcPr>
                <w:p w:rsidR="00FF4456" w:rsidRPr="00E64DF6" w:rsidRDefault="00FF4456" w:rsidP="003455AE">
                  <w:pPr>
                    <w:rPr>
                      <w:rFonts w:ascii="Calibri" w:hAnsi="Calibri"/>
                      <w:sz w:val="22"/>
                      <w:szCs w:val="22"/>
                    </w:rPr>
                  </w:pPr>
                  <w:r w:rsidRPr="00E64DF6">
                    <w:rPr>
                      <w:rFonts w:ascii="Calibri" w:hAnsi="Calibri"/>
                      <w:sz w:val="22"/>
                      <w:szCs w:val="22"/>
                    </w:rPr>
                    <w:t xml:space="preserve">        Δ/ΝΣΗ Β/ΘΜΙΑΣ ΕΚΠ/ΣΗΣ ΚΕΡΚΥΡΑΣ</w:t>
                  </w:r>
                </w:p>
              </w:tc>
            </w:tr>
          </w:tbl>
          <w:p w:rsidR="00FF4456" w:rsidRPr="00E64DF6" w:rsidRDefault="00FF4456" w:rsidP="003455AE">
            <w:pPr>
              <w:tabs>
                <w:tab w:val="left" w:pos="1276"/>
                <w:tab w:val="left" w:pos="5845"/>
                <w:tab w:val="left" w:pos="5879"/>
              </w:tabs>
              <w:ind w:right="283"/>
              <w:jc w:val="center"/>
              <w:rPr>
                <w:rFonts w:ascii="Calibri" w:hAnsi="Calibri"/>
                <w:sz w:val="22"/>
                <w:szCs w:val="22"/>
              </w:rPr>
            </w:pPr>
          </w:p>
          <w:p w:rsidR="00FF4456" w:rsidRPr="00E64DF6" w:rsidRDefault="00FF4456" w:rsidP="003455AE">
            <w:pPr>
              <w:tabs>
                <w:tab w:val="left" w:pos="1276"/>
              </w:tabs>
              <w:jc w:val="center"/>
              <w:rPr>
                <w:rFonts w:ascii="Calibri" w:hAnsi="Calibri"/>
                <w:b/>
                <w:sz w:val="22"/>
                <w:szCs w:val="22"/>
              </w:rPr>
            </w:pPr>
          </w:p>
          <w:p w:rsidR="00FF4456" w:rsidRPr="00E64DF6" w:rsidRDefault="00FF4456" w:rsidP="003455AE">
            <w:pPr>
              <w:tabs>
                <w:tab w:val="left" w:pos="3105"/>
              </w:tabs>
              <w:rPr>
                <w:rFonts w:ascii="Calibri" w:hAnsi="Calibri"/>
                <w:sz w:val="22"/>
                <w:szCs w:val="22"/>
              </w:rPr>
            </w:pPr>
            <w:proofErr w:type="spellStart"/>
            <w:r w:rsidRPr="00E64DF6">
              <w:rPr>
                <w:rFonts w:ascii="Calibri" w:hAnsi="Calibri"/>
                <w:sz w:val="22"/>
                <w:szCs w:val="22"/>
              </w:rPr>
              <w:t>Ταχ.Δ</w:t>
            </w:r>
            <w:proofErr w:type="spellEnd"/>
            <w:r w:rsidRPr="00E64DF6">
              <w:rPr>
                <w:rFonts w:ascii="Calibri" w:hAnsi="Calibri"/>
                <w:sz w:val="22"/>
                <w:szCs w:val="22"/>
              </w:rPr>
              <w:t>/</w:t>
            </w:r>
            <w:proofErr w:type="spellStart"/>
            <w:r w:rsidRPr="00E64DF6">
              <w:rPr>
                <w:rFonts w:ascii="Calibri" w:hAnsi="Calibri"/>
                <w:sz w:val="22"/>
                <w:szCs w:val="22"/>
              </w:rPr>
              <w:t>νση</w:t>
            </w:r>
            <w:proofErr w:type="spellEnd"/>
            <w:r w:rsidRPr="00E64DF6">
              <w:rPr>
                <w:rFonts w:ascii="Calibri" w:hAnsi="Calibri"/>
                <w:sz w:val="22"/>
                <w:szCs w:val="22"/>
              </w:rPr>
              <w:t xml:space="preserve"> :  </w:t>
            </w:r>
            <w:r w:rsidRPr="00A038B2">
              <w:rPr>
                <w:rFonts w:ascii="Calibri" w:hAnsi="Calibri"/>
                <w:sz w:val="22"/>
                <w:szCs w:val="22"/>
              </w:rPr>
              <w:t xml:space="preserve">   </w:t>
            </w:r>
            <w:proofErr w:type="spellStart"/>
            <w:r w:rsidRPr="00E64DF6">
              <w:rPr>
                <w:rFonts w:ascii="Calibri" w:hAnsi="Calibri"/>
                <w:sz w:val="22"/>
                <w:szCs w:val="22"/>
              </w:rPr>
              <w:t>Μάμαλοι</w:t>
            </w:r>
            <w:proofErr w:type="spellEnd"/>
            <w:r w:rsidRPr="00E64DF6">
              <w:rPr>
                <w:rFonts w:ascii="Calibri" w:hAnsi="Calibri"/>
                <w:sz w:val="22"/>
                <w:szCs w:val="22"/>
              </w:rPr>
              <w:t>-Αλεπού</w:t>
            </w:r>
          </w:p>
          <w:p w:rsidR="00FF4456" w:rsidRPr="00E64DF6" w:rsidRDefault="00FF4456" w:rsidP="003455AE">
            <w:pPr>
              <w:pStyle w:val="a3"/>
              <w:tabs>
                <w:tab w:val="clear" w:pos="4153"/>
                <w:tab w:val="clear" w:pos="8306"/>
                <w:tab w:val="left" w:pos="3105"/>
              </w:tabs>
              <w:rPr>
                <w:rFonts w:ascii="Calibri" w:hAnsi="Calibri"/>
                <w:sz w:val="22"/>
                <w:szCs w:val="22"/>
              </w:rPr>
            </w:pPr>
            <w:r w:rsidRPr="00E64DF6">
              <w:rPr>
                <w:rFonts w:ascii="Calibri" w:hAnsi="Calibri"/>
                <w:sz w:val="22"/>
                <w:szCs w:val="22"/>
              </w:rPr>
              <w:t xml:space="preserve">Τ.Κ.:            </w:t>
            </w:r>
            <w:r w:rsidRPr="00A038B2">
              <w:rPr>
                <w:rFonts w:ascii="Calibri" w:hAnsi="Calibri"/>
                <w:sz w:val="22"/>
                <w:szCs w:val="22"/>
              </w:rPr>
              <w:t xml:space="preserve">      </w:t>
            </w:r>
            <w:r w:rsidRPr="00E64DF6">
              <w:rPr>
                <w:rFonts w:ascii="Calibri" w:hAnsi="Calibri"/>
                <w:sz w:val="22"/>
                <w:szCs w:val="22"/>
              </w:rPr>
              <w:t>49100 ΚΕΡΚΥΡΑ</w:t>
            </w:r>
          </w:p>
          <w:p w:rsidR="00FF4456" w:rsidRDefault="00FF4456" w:rsidP="003455AE">
            <w:pPr>
              <w:pStyle w:val="1"/>
              <w:jc w:val="left"/>
              <w:rPr>
                <w:rFonts w:ascii="Calibri" w:hAnsi="Calibri"/>
                <w:sz w:val="22"/>
                <w:szCs w:val="22"/>
              </w:rPr>
            </w:pPr>
            <w:r w:rsidRPr="00E64DF6">
              <w:rPr>
                <w:rFonts w:ascii="Calibri" w:hAnsi="Calibri"/>
                <w:sz w:val="22"/>
                <w:szCs w:val="22"/>
              </w:rPr>
              <w:t xml:space="preserve">Πληροφορίες: </w:t>
            </w:r>
            <w:r>
              <w:rPr>
                <w:rFonts w:ascii="Calibri" w:hAnsi="Calibri"/>
                <w:sz w:val="22"/>
                <w:szCs w:val="22"/>
              </w:rPr>
              <w:t xml:space="preserve">Μαρία </w:t>
            </w:r>
            <w:proofErr w:type="spellStart"/>
            <w:r>
              <w:rPr>
                <w:rFonts w:ascii="Calibri" w:hAnsi="Calibri"/>
                <w:sz w:val="22"/>
                <w:szCs w:val="22"/>
              </w:rPr>
              <w:t>Σαμοϊλη</w:t>
            </w:r>
            <w:proofErr w:type="spellEnd"/>
          </w:p>
          <w:p w:rsidR="00FF4456" w:rsidRPr="00C70D51" w:rsidRDefault="00FF4456" w:rsidP="003455AE">
            <w:r>
              <w:t xml:space="preserve">                          Υπεύθυνη ΣΣΝ</w:t>
            </w:r>
          </w:p>
          <w:p w:rsidR="00FF4456" w:rsidRPr="00E64DF6" w:rsidRDefault="00FF4456" w:rsidP="003455AE">
            <w:pPr>
              <w:pStyle w:val="1"/>
              <w:jc w:val="left"/>
              <w:rPr>
                <w:rFonts w:ascii="Calibri" w:hAnsi="Calibri"/>
                <w:sz w:val="22"/>
                <w:szCs w:val="22"/>
              </w:rPr>
            </w:pPr>
            <w:r w:rsidRPr="00E64DF6">
              <w:rPr>
                <w:rFonts w:ascii="Calibri" w:hAnsi="Calibri"/>
                <w:sz w:val="22"/>
                <w:szCs w:val="22"/>
              </w:rPr>
              <w:t>Τηλέφωνο</w:t>
            </w:r>
            <w:r w:rsidRPr="00E64DF6">
              <w:rPr>
                <w:rFonts w:ascii="Calibri" w:hAnsi="Calibri"/>
                <w:sz w:val="22"/>
                <w:szCs w:val="22"/>
              </w:rPr>
              <w:tab/>
              <w:t xml:space="preserve">: (26610) </w:t>
            </w:r>
            <w:r>
              <w:rPr>
                <w:rFonts w:ascii="Calibri" w:hAnsi="Calibri"/>
                <w:sz w:val="22"/>
                <w:szCs w:val="22"/>
              </w:rPr>
              <w:t xml:space="preserve"> 32987</w:t>
            </w:r>
          </w:p>
          <w:p w:rsidR="00FF4456" w:rsidRPr="00FF4456" w:rsidRDefault="00FF4456" w:rsidP="003455AE">
            <w:pPr>
              <w:tabs>
                <w:tab w:val="left" w:pos="1276"/>
              </w:tabs>
              <w:ind w:right="283"/>
              <w:rPr>
                <w:rFonts w:ascii="Calibri" w:hAnsi="Calibri"/>
                <w:sz w:val="22"/>
                <w:szCs w:val="22"/>
                <w:lang w:val="en-US"/>
              </w:rPr>
            </w:pPr>
            <w:r w:rsidRPr="00E64DF6">
              <w:rPr>
                <w:rFonts w:ascii="Calibri" w:hAnsi="Calibri"/>
                <w:sz w:val="22"/>
                <w:szCs w:val="22"/>
                <w:lang w:val="en-US"/>
              </w:rPr>
              <w:t>FAX</w:t>
            </w:r>
            <w:r w:rsidRPr="00FF4456">
              <w:rPr>
                <w:rFonts w:ascii="Calibri" w:hAnsi="Calibri"/>
                <w:sz w:val="22"/>
                <w:szCs w:val="22"/>
                <w:lang w:val="en-US"/>
              </w:rPr>
              <w:tab/>
              <w:t>: (26610)  36581</w:t>
            </w:r>
          </w:p>
          <w:p w:rsidR="00FF4456" w:rsidRPr="00773210" w:rsidRDefault="00FF4456" w:rsidP="003455AE">
            <w:pPr>
              <w:tabs>
                <w:tab w:val="left" w:pos="1276"/>
              </w:tabs>
              <w:ind w:left="142" w:right="459" w:hanging="142"/>
              <w:rPr>
                <w:rFonts w:ascii="Calibri" w:hAnsi="Calibri"/>
                <w:color w:val="0000FF"/>
                <w:sz w:val="22"/>
                <w:szCs w:val="22"/>
                <w:u w:val="single"/>
                <w:lang w:val="en-US"/>
              </w:rPr>
            </w:pPr>
            <w:r w:rsidRPr="00E64DF6">
              <w:rPr>
                <w:rFonts w:ascii="Calibri" w:hAnsi="Calibri"/>
                <w:b/>
                <w:sz w:val="22"/>
                <w:szCs w:val="22"/>
                <w:lang w:val="de-DE"/>
              </w:rPr>
              <w:t>e-</w:t>
            </w:r>
            <w:proofErr w:type="spellStart"/>
            <w:r w:rsidRPr="00E64DF6">
              <w:rPr>
                <w:rFonts w:ascii="Calibri" w:hAnsi="Calibri"/>
                <w:b/>
                <w:sz w:val="22"/>
                <w:szCs w:val="22"/>
                <w:lang w:val="de-DE"/>
              </w:rPr>
              <w:t>mail</w:t>
            </w:r>
            <w:proofErr w:type="spellEnd"/>
            <w:r w:rsidRPr="00E64DF6">
              <w:rPr>
                <w:rFonts w:ascii="Calibri" w:hAnsi="Calibri"/>
                <w:b/>
                <w:sz w:val="22"/>
                <w:szCs w:val="22"/>
                <w:lang w:val="de-DE"/>
              </w:rPr>
              <w:t xml:space="preserve">          </w:t>
            </w:r>
            <w:r w:rsidRPr="00797AEC">
              <w:rPr>
                <w:rFonts w:ascii="Calibri" w:hAnsi="Calibri"/>
                <w:b/>
                <w:sz w:val="22"/>
                <w:szCs w:val="22"/>
                <w:lang w:val="en-US"/>
              </w:rPr>
              <w:t xml:space="preserve">    </w:t>
            </w:r>
            <w:r w:rsidRPr="00E64DF6">
              <w:rPr>
                <w:rFonts w:ascii="Calibri" w:hAnsi="Calibri"/>
                <w:sz w:val="22"/>
                <w:szCs w:val="22"/>
                <w:lang w:val="de-DE"/>
              </w:rPr>
              <w:t>:</w:t>
            </w:r>
            <w:r w:rsidRPr="00E64DF6">
              <w:rPr>
                <w:rFonts w:ascii="Calibri" w:hAnsi="Calibri"/>
                <w:b/>
                <w:sz w:val="22"/>
                <w:szCs w:val="22"/>
                <w:lang w:val="de-DE"/>
              </w:rPr>
              <w:t xml:space="preserve">  </w:t>
            </w:r>
            <w:r w:rsidR="00773210">
              <w:rPr>
                <w:rFonts w:ascii="Calibri" w:hAnsi="Calibri"/>
                <w:color w:val="0000FF"/>
                <w:sz w:val="22"/>
                <w:szCs w:val="22"/>
                <w:u w:val="single"/>
                <w:lang w:val="en-US"/>
              </w:rPr>
              <w:t>ssn@dide.ker.sch.gr</w:t>
            </w:r>
          </w:p>
        </w:tc>
        <w:tc>
          <w:tcPr>
            <w:tcW w:w="5402" w:type="dxa"/>
          </w:tcPr>
          <w:p w:rsidR="00FF4456" w:rsidRDefault="00FF4456" w:rsidP="003455AE">
            <w:pPr>
              <w:tabs>
                <w:tab w:val="left" w:pos="1276"/>
              </w:tabs>
              <w:ind w:right="-108" w:firstLine="567"/>
              <w:rPr>
                <w:rFonts w:ascii="Arial" w:hAnsi="Arial"/>
                <w:sz w:val="24"/>
                <w:lang w:val="de-DE"/>
              </w:rPr>
            </w:pPr>
          </w:p>
          <w:p w:rsidR="00FF4456" w:rsidRDefault="00FF4456" w:rsidP="003455AE">
            <w:pPr>
              <w:tabs>
                <w:tab w:val="left" w:pos="1276"/>
              </w:tabs>
              <w:ind w:right="-108" w:firstLine="567"/>
              <w:rPr>
                <w:rFonts w:ascii="Arial" w:hAnsi="Arial"/>
                <w:b/>
                <w:sz w:val="24"/>
                <w:lang w:val="de-DE"/>
              </w:rPr>
            </w:pPr>
            <w:r>
              <w:rPr>
                <w:rFonts w:ascii="Arial" w:hAnsi="Arial"/>
                <w:sz w:val="24"/>
                <w:lang w:val="de-DE"/>
              </w:rPr>
              <w:t xml:space="preserve">                           </w:t>
            </w:r>
          </w:p>
          <w:p w:rsidR="00FF4456" w:rsidRDefault="00FF4456" w:rsidP="003455AE">
            <w:pPr>
              <w:tabs>
                <w:tab w:val="left" w:pos="1276"/>
              </w:tabs>
              <w:ind w:right="-108"/>
              <w:rPr>
                <w:rFonts w:ascii="Arial" w:hAnsi="Arial"/>
                <w:sz w:val="24"/>
                <w:lang w:val="de-DE"/>
              </w:rPr>
            </w:pPr>
          </w:p>
          <w:p w:rsidR="00FF4456" w:rsidRPr="000129B0" w:rsidRDefault="00FF4456" w:rsidP="003455AE">
            <w:pPr>
              <w:tabs>
                <w:tab w:val="left" w:pos="1276"/>
              </w:tabs>
              <w:ind w:right="-108"/>
              <w:rPr>
                <w:rFonts w:ascii="Calibri" w:hAnsi="Calibri"/>
                <w:sz w:val="22"/>
                <w:szCs w:val="22"/>
              </w:rPr>
            </w:pPr>
            <w:r w:rsidRPr="00797AEC">
              <w:rPr>
                <w:rFonts w:ascii="Arial" w:hAnsi="Arial"/>
                <w:sz w:val="24"/>
                <w:lang w:val="en-US"/>
              </w:rPr>
              <w:t xml:space="preserve">           </w:t>
            </w:r>
            <w:r w:rsidRPr="00E64DF6">
              <w:rPr>
                <w:rFonts w:ascii="Calibri" w:hAnsi="Calibri"/>
                <w:sz w:val="22"/>
                <w:szCs w:val="22"/>
              </w:rPr>
              <w:t xml:space="preserve">Κέρκυρα     </w:t>
            </w:r>
            <w:r w:rsidR="00773210">
              <w:rPr>
                <w:rFonts w:ascii="Calibri" w:hAnsi="Calibri"/>
                <w:sz w:val="22"/>
                <w:szCs w:val="22"/>
              </w:rPr>
              <w:t>14</w:t>
            </w:r>
            <w:r>
              <w:rPr>
                <w:rFonts w:ascii="Calibri" w:hAnsi="Calibri"/>
                <w:sz w:val="22"/>
                <w:szCs w:val="22"/>
              </w:rPr>
              <w:t>-01</w:t>
            </w:r>
            <w:r w:rsidRPr="005D7228">
              <w:rPr>
                <w:rFonts w:ascii="Calibri" w:hAnsi="Calibri"/>
                <w:sz w:val="22"/>
                <w:szCs w:val="22"/>
              </w:rPr>
              <w:t>-201</w:t>
            </w:r>
            <w:r>
              <w:rPr>
                <w:rFonts w:ascii="Calibri" w:hAnsi="Calibri"/>
                <w:sz w:val="22"/>
                <w:szCs w:val="22"/>
              </w:rPr>
              <w:t>5</w:t>
            </w:r>
          </w:p>
          <w:p w:rsidR="00FF4456" w:rsidRPr="00567213" w:rsidRDefault="00773210" w:rsidP="003455AE">
            <w:pPr>
              <w:tabs>
                <w:tab w:val="left" w:pos="1276"/>
              </w:tabs>
              <w:ind w:right="-108"/>
              <w:rPr>
                <w:rFonts w:ascii="Calibri" w:hAnsi="Calibri"/>
                <w:sz w:val="22"/>
                <w:szCs w:val="22"/>
              </w:rPr>
            </w:pPr>
            <w:r>
              <w:rPr>
                <w:rFonts w:ascii="Calibri" w:hAnsi="Calibri"/>
                <w:sz w:val="22"/>
                <w:szCs w:val="22"/>
              </w:rPr>
              <w:t xml:space="preserve">            </w:t>
            </w:r>
            <w:proofErr w:type="spellStart"/>
            <w:r>
              <w:rPr>
                <w:rFonts w:ascii="Calibri" w:hAnsi="Calibri"/>
                <w:sz w:val="22"/>
                <w:szCs w:val="22"/>
              </w:rPr>
              <w:t>Αριθμ</w:t>
            </w:r>
            <w:proofErr w:type="spellEnd"/>
            <w:r>
              <w:rPr>
                <w:rFonts w:ascii="Calibri" w:hAnsi="Calibri"/>
                <w:sz w:val="22"/>
                <w:szCs w:val="22"/>
              </w:rPr>
              <w:t xml:space="preserve">.  </w:t>
            </w:r>
            <w:proofErr w:type="spellStart"/>
            <w:r>
              <w:rPr>
                <w:rFonts w:ascii="Calibri" w:hAnsi="Calibri"/>
                <w:sz w:val="22"/>
                <w:szCs w:val="22"/>
              </w:rPr>
              <w:t>Πρωτ</w:t>
            </w:r>
            <w:proofErr w:type="spellEnd"/>
            <w:r>
              <w:rPr>
                <w:rFonts w:ascii="Calibri" w:hAnsi="Calibri"/>
                <w:sz w:val="22"/>
                <w:szCs w:val="22"/>
              </w:rPr>
              <w:t>. : 102</w:t>
            </w:r>
            <w:r w:rsidR="00FF4456">
              <w:rPr>
                <w:rFonts w:ascii="Calibri" w:hAnsi="Calibri"/>
                <w:sz w:val="22"/>
                <w:szCs w:val="22"/>
              </w:rPr>
              <w:t>/9-1-2015</w:t>
            </w:r>
          </w:p>
          <w:p w:rsidR="00FF4456" w:rsidRPr="00E64DF6" w:rsidRDefault="00FF4456" w:rsidP="003455AE">
            <w:pPr>
              <w:tabs>
                <w:tab w:val="left" w:pos="1276"/>
              </w:tabs>
              <w:ind w:left="742" w:right="-108"/>
              <w:rPr>
                <w:rFonts w:ascii="Calibri" w:hAnsi="Calibri"/>
                <w:sz w:val="22"/>
                <w:szCs w:val="22"/>
              </w:rPr>
            </w:pPr>
            <w:r w:rsidRPr="00E64DF6">
              <w:rPr>
                <w:rFonts w:ascii="Calibri" w:hAnsi="Calibri"/>
                <w:sz w:val="22"/>
                <w:szCs w:val="22"/>
              </w:rPr>
              <w:t xml:space="preserve"> </w:t>
            </w:r>
          </w:p>
          <w:p w:rsidR="00FF4456" w:rsidRPr="00797AEC" w:rsidRDefault="00FF4456" w:rsidP="003455AE">
            <w:pPr>
              <w:tabs>
                <w:tab w:val="left" w:pos="1276"/>
              </w:tabs>
              <w:ind w:left="742" w:right="-108"/>
              <w:rPr>
                <w:rFonts w:ascii="Calibri" w:hAnsi="Calibri"/>
                <w:color w:val="FF0000"/>
                <w:sz w:val="22"/>
                <w:szCs w:val="22"/>
              </w:rPr>
            </w:pPr>
            <w:r w:rsidRPr="00682746">
              <w:rPr>
                <w:rFonts w:ascii="Calibri" w:hAnsi="Calibri"/>
                <w:b/>
                <w:sz w:val="22"/>
                <w:szCs w:val="22"/>
              </w:rPr>
              <w:t xml:space="preserve">ΠΡΟΣ: </w:t>
            </w:r>
            <w:r w:rsidR="00713D65">
              <w:rPr>
                <w:rFonts w:ascii="Calibri" w:hAnsi="Calibri"/>
                <w:b/>
                <w:sz w:val="22"/>
                <w:szCs w:val="22"/>
              </w:rPr>
              <w:t xml:space="preserve"> ΣΧΟΛΙΚΕΣ ΜΟΝΑΔΕΣ</w:t>
            </w:r>
            <w:r>
              <w:rPr>
                <w:rFonts w:ascii="Calibri" w:hAnsi="Calibri"/>
                <w:b/>
                <w:sz w:val="22"/>
                <w:szCs w:val="22"/>
              </w:rPr>
              <w:t xml:space="preserve"> ΚΕΡΚΥΡΑΣ</w:t>
            </w:r>
          </w:p>
          <w:p w:rsidR="00FF4456" w:rsidRPr="00797AEC" w:rsidRDefault="00FF4456" w:rsidP="003455AE">
            <w:pPr>
              <w:tabs>
                <w:tab w:val="left" w:pos="1276"/>
              </w:tabs>
              <w:ind w:left="742" w:right="-108"/>
              <w:rPr>
                <w:rFonts w:ascii="Arial" w:hAnsi="Arial"/>
                <w:sz w:val="24"/>
              </w:rPr>
            </w:pPr>
          </w:p>
        </w:tc>
      </w:tr>
    </w:tbl>
    <w:p w:rsidR="00FF4456" w:rsidRPr="00FF4456" w:rsidRDefault="00FF4456" w:rsidP="00FF4456">
      <w:pPr>
        <w:rPr>
          <w:sz w:val="24"/>
          <w:szCs w:val="24"/>
        </w:rPr>
      </w:pPr>
      <w:r w:rsidRPr="009A5663">
        <w:rPr>
          <w:rFonts w:ascii="Calibri" w:hAnsi="Calibri"/>
          <w:sz w:val="24"/>
          <w:szCs w:val="24"/>
        </w:rPr>
        <w:t>ΘΕΜΑ:</w:t>
      </w:r>
      <w:r w:rsidRPr="00FF4456">
        <w:rPr>
          <w:rFonts w:ascii="Arial" w:hAnsi="Arial" w:cs="Arial"/>
          <w:sz w:val="28"/>
          <w:szCs w:val="28"/>
        </w:rPr>
        <w:t xml:space="preserve"> </w:t>
      </w:r>
      <w:r w:rsidRPr="00FF4456">
        <w:rPr>
          <w:sz w:val="24"/>
          <w:szCs w:val="24"/>
        </w:rPr>
        <w:t>«Συ</w:t>
      </w:r>
      <w:r w:rsidR="00C83A8E">
        <w:rPr>
          <w:sz w:val="24"/>
          <w:szCs w:val="24"/>
        </w:rPr>
        <w:t>μβουλευτικός Σταθμός Νέων Κέρκυρας</w:t>
      </w:r>
      <w:r w:rsidRPr="00FF4456">
        <w:rPr>
          <w:sz w:val="24"/>
          <w:szCs w:val="24"/>
        </w:rPr>
        <w:t xml:space="preserve"> - Σεμινάρια εκπαιδευτικών» </w:t>
      </w:r>
    </w:p>
    <w:p w:rsidR="00FF4456" w:rsidRPr="00FF4456" w:rsidRDefault="00FF4456" w:rsidP="00FF4456">
      <w:pPr>
        <w:rPr>
          <w:sz w:val="24"/>
          <w:szCs w:val="24"/>
        </w:rPr>
      </w:pPr>
    </w:p>
    <w:p w:rsidR="00FF4456" w:rsidRPr="00FF4456" w:rsidRDefault="00FF4456" w:rsidP="00FF4456">
      <w:pPr>
        <w:rPr>
          <w:sz w:val="24"/>
          <w:szCs w:val="24"/>
        </w:rPr>
      </w:pPr>
    </w:p>
    <w:p w:rsidR="00FF4456" w:rsidRPr="00C83A8E" w:rsidRDefault="00FF4456" w:rsidP="00C83A8E">
      <w:pPr>
        <w:spacing w:line="360" w:lineRule="auto"/>
        <w:ind w:firstLine="720"/>
        <w:jc w:val="both"/>
        <w:rPr>
          <w:sz w:val="24"/>
          <w:szCs w:val="24"/>
        </w:rPr>
      </w:pPr>
      <w:r w:rsidRPr="00FF4456">
        <w:rPr>
          <w:sz w:val="24"/>
          <w:szCs w:val="24"/>
        </w:rPr>
        <w:t>Η Διεύθυνση Δ</w:t>
      </w:r>
      <w:r w:rsidRPr="00C83A8E">
        <w:rPr>
          <w:sz w:val="24"/>
          <w:szCs w:val="24"/>
        </w:rPr>
        <w:t>ευτεροβάθμιας Εκπαίδευσης Κέρκυρας</w:t>
      </w:r>
      <w:r w:rsidRPr="00FF4456">
        <w:rPr>
          <w:sz w:val="24"/>
          <w:szCs w:val="24"/>
        </w:rPr>
        <w:t xml:space="preserve"> και ο</w:t>
      </w:r>
      <w:r w:rsidRPr="00C83A8E">
        <w:rPr>
          <w:sz w:val="24"/>
          <w:szCs w:val="24"/>
        </w:rPr>
        <w:t xml:space="preserve"> </w:t>
      </w:r>
      <w:r w:rsidRPr="00FF4456">
        <w:rPr>
          <w:sz w:val="24"/>
          <w:szCs w:val="24"/>
        </w:rPr>
        <w:t>Συμβουλευτικός Σταθμός Νέων</w:t>
      </w:r>
      <w:r w:rsidRPr="00C83A8E">
        <w:rPr>
          <w:sz w:val="24"/>
          <w:szCs w:val="24"/>
        </w:rPr>
        <w:t xml:space="preserve"> </w:t>
      </w:r>
      <w:r w:rsidRPr="00FF4456">
        <w:rPr>
          <w:sz w:val="24"/>
          <w:szCs w:val="24"/>
        </w:rPr>
        <w:t>οργα</w:t>
      </w:r>
      <w:r w:rsidRPr="00C83A8E">
        <w:rPr>
          <w:sz w:val="24"/>
          <w:szCs w:val="24"/>
        </w:rPr>
        <w:t xml:space="preserve">νώνουν </w:t>
      </w:r>
      <w:r w:rsidRPr="00FF4456">
        <w:rPr>
          <w:sz w:val="24"/>
          <w:szCs w:val="24"/>
        </w:rPr>
        <w:t xml:space="preserve"> </w:t>
      </w:r>
      <w:r w:rsidRPr="00C83A8E">
        <w:rPr>
          <w:sz w:val="24"/>
          <w:szCs w:val="24"/>
        </w:rPr>
        <w:t>βιωματικό εργαστήριο</w:t>
      </w:r>
      <w:r w:rsidR="00C83A8E" w:rsidRPr="00C83A8E">
        <w:rPr>
          <w:sz w:val="24"/>
          <w:szCs w:val="24"/>
        </w:rPr>
        <w:t xml:space="preserve"> γι</w:t>
      </w:r>
      <w:r w:rsidR="00713D65">
        <w:rPr>
          <w:sz w:val="24"/>
          <w:szCs w:val="24"/>
        </w:rPr>
        <w:t>α εκπαιδευτικούς ΠΕ</w:t>
      </w:r>
      <w:r w:rsidR="00C83A8E" w:rsidRPr="00C83A8E">
        <w:rPr>
          <w:sz w:val="24"/>
          <w:szCs w:val="24"/>
        </w:rPr>
        <w:t>02</w:t>
      </w:r>
      <w:r w:rsidR="00713D65">
        <w:rPr>
          <w:sz w:val="24"/>
          <w:szCs w:val="24"/>
        </w:rPr>
        <w:t xml:space="preserve"> και ΠΕ</w:t>
      </w:r>
      <w:r w:rsidR="00C83A8E" w:rsidRPr="00C83A8E">
        <w:rPr>
          <w:sz w:val="24"/>
          <w:szCs w:val="24"/>
        </w:rPr>
        <w:t xml:space="preserve">13 των σχολικών μονάδων Κέρκυρας στο πλαίσιο του Κοινωνικού Σχολείου- Άξονας </w:t>
      </w:r>
      <w:r w:rsidR="00C83A8E" w:rsidRPr="00C83A8E">
        <w:rPr>
          <w:sz w:val="24"/>
          <w:szCs w:val="24"/>
          <w:lang w:val="en-US"/>
        </w:rPr>
        <w:t>IV</w:t>
      </w:r>
      <w:r w:rsidR="001F3645">
        <w:rPr>
          <w:sz w:val="24"/>
          <w:szCs w:val="24"/>
        </w:rPr>
        <w:t>(</w:t>
      </w:r>
      <w:r w:rsidR="00C83A8E" w:rsidRPr="00C83A8E">
        <w:rPr>
          <w:sz w:val="24"/>
          <w:szCs w:val="24"/>
        </w:rPr>
        <w:t>Πρόληψη των Διακρίσεων και Προκαταλήψεων και Προαγωγή των Ανθρωπίνων Δικαιωμάτων μέσα από Βιωματικές Δραστηριότητες) με θέμα:</w:t>
      </w:r>
    </w:p>
    <w:p w:rsidR="00713D65" w:rsidRPr="001F3645" w:rsidRDefault="00FF4456" w:rsidP="00C83A8E">
      <w:pPr>
        <w:spacing w:line="360" w:lineRule="auto"/>
        <w:ind w:firstLine="720"/>
        <w:jc w:val="both"/>
      </w:pPr>
      <w:r w:rsidRPr="00FF4456">
        <w:rPr>
          <w:b/>
          <w:sz w:val="24"/>
          <w:szCs w:val="24"/>
        </w:rPr>
        <w:t>«Πρόληψη των διακρίσεων, προκαταλήψεων και μορφών βίας που οφείλονται σε αυτές: Μπορούμε να ευαισθητοποιήσουμε τους μαθητές αξιοποιώντας το Α</w:t>
      </w:r>
      <w:r w:rsidR="00C83A8E">
        <w:rPr>
          <w:b/>
          <w:sz w:val="24"/>
          <w:szCs w:val="24"/>
        </w:rPr>
        <w:t>ναλυτικό Πρόγραμμα του σχολείου;</w:t>
      </w:r>
      <w:r w:rsidRPr="00FF4456">
        <w:rPr>
          <w:b/>
          <w:sz w:val="24"/>
          <w:szCs w:val="24"/>
        </w:rPr>
        <w:t xml:space="preserve"> Διδακτικές προτάσεις που παρουσιάστηκαν στο Σεμινάριο </w:t>
      </w:r>
      <w:r w:rsidRPr="00FF4456">
        <w:rPr>
          <w:b/>
          <w:sz w:val="24"/>
          <w:szCs w:val="24"/>
          <w:lang w:val="en-US"/>
        </w:rPr>
        <w:t>Pestalozzi</w:t>
      </w:r>
      <w:r w:rsidRPr="00FF4456">
        <w:rPr>
          <w:b/>
          <w:sz w:val="24"/>
          <w:szCs w:val="24"/>
        </w:rPr>
        <w:t xml:space="preserve"> του Συμβουλίου της Ευρώπης για εκπαιδευτικούς</w:t>
      </w:r>
      <w:r w:rsidR="00C83A8E">
        <w:rPr>
          <w:b/>
          <w:sz w:val="24"/>
          <w:szCs w:val="24"/>
        </w:rPr>
        <w:t>.</w:t>
      </w:r>
      <w:r w:rsidR="00713D65" w:rsidRPr="00713D65">
        <w:t xml:space="preserve"> </w:t>
      </w:r>
    </w:p>
    <w:p w:rsidR="00713D65" w:rsidRPr="00E12C57" w:rsidRDefault="00713D65" w:rsidP="00773210">
      <w:pPr>
        <w:spacing w:line="360" w:lineRule="auto"/>
        <w:ind w:firstLine="720"/>
        <w:jc w:val="both"/>
        <w:rPr>
          <w:b/>
          <w:sz w:val="24"/>
          <w:szCs w:val="24"/>
        </w:rPr>
      </w:pPr>
      <w:r w:rsidRPr="00713D65">
        <w:rPr>
          <w:sz w:val="24"/>
          <w:szCs w:val="24"/>
        </w:rPr>
        <w:t>Η συνάντηση θα  πραγματοποιηθεί στ</w:t>
      </w:r>
      <w:r>
        <w:rPr>
          <w:sz w:val="24"/>
          <w:szCs w:val="24"/>
        </w:rPr>
        <w:t xml:space="preserve">ο </w:t>
      </w:r>
      <w:r>
        <w:rPr>
          <w:b/>
          <w:sz w:val="24"/>
          <w:szCs w:val="24"/>
        </w:rPr>
        <w:t>2</w:t>
      </w:r>
      <w:r w:rsidRPr="00713D65">
        <w:rPr>
          <w:b/>
          <w:sz w:val="24"/>
          <w:szCs w:val="24"/>
          <w:vertAlign w:val="superscript"/>
        </w:rPr>
        <w:t>ο</w:t>
      </w:r>
      <w:r>
        <w:rPr>
          <w:b/>
          <w:sz w:val="24"/>
          <w:szCs w:val="24"/>
        </w:rPr>
        <w:t xml:space="preserve"> Γυμνάσιο Κέρκυρας</w:t>
      </w:r>
      <w:r>
        <w:rPr>
          <w:sz w:val="24"/>
          <w:szCs w:val="24"/>
        </w:rPr>
        <w:t xml:space="preserve">, </w:t>
      </w:r>
      <w:r>
        <w:rPr>
          <w:b/>
          <w:sz w:val="24"/>
          <w:szCs w:val="24"/>
        </w:rPr>
        <w:t>την</w:t>
      </w:r>
      <w:r w:rsidRPr="00713D65">
        <w:rPr>
          <w:sz w:val="24"/>
          <w:szCs w:val="24"/>
        </w:rPr>
        <w:t xml:space="preserve"> </w:t>
      </w:r>
      <w:r w:rsidRPr="00713D65">
        <w:rPr>
          <w:b/>
          <w:sz w:val="24"/>
          <w:szCs w:val="24"/>
        </w:rPr>
        <w:t>Πέμπτη 29 Ιανουαρίου</w:t>
      </w:r>
      <w:r w:rsidRPr="00713D65">
        <w:rPr>
          <w:sz w:val="24"/>
          <w:szCs w:val="24"/>
        </w:rPr>
        <w:t xml:space="preserve"> </w:t>
      </w:r>
      <w:r w:rsidR="00773210">
        <w:rPr>
          <w:b/>
          <w:sz w:val="24"/>
          <w:szCs w:val="24"/>
        </w:rPr>
        <w:t>και ώρα 5.00μμ-7.00μμ.</w:t>
      </w:r>
      <w:r w:rsidR="00E12C57" w:rsidRPr="00E12C57">
        <w:rPr>
          <w:b/>
          <w:sz w:val="24"/>
          <w:szCs w:val="24"/>
        </w:rPr>
        <w:t xml:space="preserve"> </w:t>
      </w:r>
      <w:r w:rsidR="00E12C57">
        <w:rPr>
          <w:b/>
          <w:sz w:val="24"/>
          <w:szCs w:val="24"/>
        </w:rPr>
        <w:t>Στους συμμετέχοντες θα χορηγηθεί βεβαίωση παρακολούθησης.</w:t>
      </w:r>
    </w:p>
    <w:p w:rsidR="00C83A8E" w:rsidRPr="00C83A8E" w:rsidRDefault="00C83A8E" w:rsidP="00C83A8E">
      <w:pPr>
        <w:spacing w:line="360" w:lineRule="auto"/>
        <w:ind w:firstLine="720"/>
        <w:jc w:val="both"/>
        <w:rPr>
          <w:sz w:val="24"/>
          <w:szCs w:val="24"/>
        </w:rPr>
      </w:pPr>
      <w:r w:rsidRPr="00C83A8E">
        <w:rPr>
          <w:sz w:val="24"/>
          <w:szCs w:val="24"/>
        </w:rPr>
        <w:t>Το εργαστήριο έχει στόχο τη διερεύνηση τρόπων ευαισθητοποίησης των μαθητών σε θέματα διακρίσεων και ρατσισμού μέσα από βιωματικές δραστηριότητες οι οποίες μπορούν να πραγματοποιηθούν στο πλαίσιο διδασκόμενων μαθημάτων του Γυμνασίου και του Λυκείου, όπως Έκφραση – Έκθεση, Νεοελληνική Γλώσσα και Λογοτεχνία.</w:t>
      </w:r>
    </w:p>
    <w:p w:rsidR="00C83A8E" w:rsidRPr="00C83A8E" w:rsidRDefault="00C83A8E" w:rsidP="00C83A8E">
      <w:pPr>
        <w:spacing w:line="360" w:lineRule="auto"/>
        <w:ind w:firstLine="720"/>
        <w:jc w:val="both"/>
        <w:rPr>
          <w:sz w:val="24"/>
          <w:szCs w:val="24"/>
        </w:rPr>
      </w:pPr>
      <w:r w:rsidRPr="00C83A8E">
        <w:rPr>
          <w:sz w:val="24"/>
          <w:szCs w:val="24"/>
        </w:rPr>
        <w:lastRenderedPageBreak/>
        <w:t>Το εργαστήριο θα συντονίσει η Υπεύθυνη του Συμβουλευτικού Σταθμού Νέων της Διεύθυνσης Δευτεροβάθμιας Εκπαίδευσης Μεσσηνίας</w:t>
      </w:r>
      <w:r w:rsidR="001F3645" w:rsidRPr="001F3645">
        <w:rPr>
          <w:sz w:val="24"/>
          <w:szCs w:val="24"/>
        </w:rPr>
        <w:t xml:space="preserve"> </w:t>
      </w:r>
      <w:r w:rsidR="001F3645" w:rsidRPr="001F3645">
        <w:rPr>
          <w:b/>
          <w:sz w:val="24"/>
          <w:szCs w:val="24"/>
        </w:rPr>
        <w:t>κα.</w:t>
      </w:r>
      <w:r w:rsidR="001F3645">
        <w:rPr>
          <w:sz w:val="24"/>
          <w:szCs w:val="24"/>
        </w:rPr>
        <w:t xml:space="preserve"> </w:t>
      </w:r>
      <w:r w:rsidRPr="00773210">
        <w:rPr>
          <w:b/>
          <w:sz w:val="24"/>
          <w:szCs w:val="24"/>
        </w:rPr>
        <w:t xml:space="preserve">Αμαλία </w:t>
      </w:r>
      <w:proofErr w:type="spellStart"/>
      <w:r w:rsidRPr="00773210">
        <w:rPr>
          <w:b/>
          <w:sz w:val="24"/>
          <w:szCs w:val="24"/>
        </w:rPr>
        <w:t>Καζιάνη</w:t>
      </w:r>
      <w:proofErr w:type="spellEnd"/>
      <w:r w:rsidRPr="00773210">
        <w:rPr>
          <w:b/>
          <w:sz w:val="24"/>
          <w:szCs w:val="24"/>
        </w:rPr>
        <w:t xml:space="preserve">, </w:t>
      </w:r>
      <w:r w:rsidR="00773210">
        <w:rPr>
          <w:b/>
          <w:sz w:val="24"/>
          <w:szCs w:val="24"/>
        </w:rPr>
        <w:t>εκπαιδευτικός ΠΕ</w:t>
      </w:r>
      <w:r w:rsidRPr="00773210">
        <w:rPr>
          <w:b/>
          <w:sz w:val="24"/>
          <w:szCs w:val="24"/>
        </w:rPr>
        <w:t>06 Αγγλικής και ψυχολόγος.</w:t>
      </w:r>
      <w:r w:rsidRPr="00C83A8E">
        <w:rPr>
          <w:sz w:val="24"/>
          <w:szCs w:val="24"/>
        </w:rPr>
        <w:t xml:space="preserve"> Η παρακολούθηση του εργαστηρίου είναι </w:t>
      </w:r>
      <w:r w:rsidRPr="00C83A8E">
        <w:rPr>
          <w:b/>
          <w:sz w:val="24"/>
          <w:szCs w:val="24"/>
        </w:rPr>
        <w:t>προαιρετική</w:t>
      </w:r>
      <w:r w:rsidRPr="00C83A8E">
        <w:rPr>
          <w:sz w:val="24"/>
          <w:szCs w:val="24"/>
        </w:rPr>
        <w:t xml:space="preserve">. Η διάρκειά του είναι </w:t>
      </w:r>
      <w:r w:rsidRPr="00C83A8E">
        <w:rPr>
          <w:b/>
          <w:sz w:val="24"/>
          <w:szCs w:val="24"/>
        </w:rPr>
        <w:t>150</w:t>
      </w:r>
      <w:r w:rsidR="00773210">
        <w:rPr>
          <w:b/>
          <w:sz w:val="24"/>
          <w:szCs w:val="24"/>
        </w:rPr>
        <w:t>΄</w:t>
      </w:r>
      <w:r w:rsidRPr="00C83A8E">
        <w:rPr>
          <w:sz w:val="24"/>
          <w:szCs w:val="24"/>
        </w:rPr>
        <w:t xml:space="preserve"> και όσοι θα συμμετάσχουν είναι απαραίτητο να το παρακολουθήσουν από την αρχή ως το τέλος, γιατί θα έχει </w:t>
      </w:r>
      <w:r w:rsidRPr="00C83A8E">
        <w:rPr>
          <w:b/>
          <w:sz w:val="24"/>
          <w:szCs w:val="24"/>
        </w:rPr>
        <w:t>θεματική συνέχεια</w:t>
      </w:r>
      <w:r w:rsidRPr="00C83A8E">
        <w:rPr>
          <w:sz w:val="24"/>
          <w:szCs w:val="24"/>
        </w:rPr>
        <w:t xml:space="preserve">. </w:t>
      </w:r>
    </w:p>
    <w:p w:rsidR="00C83A8E" w:rsidRPr="00713D65" w:rsidRDefault="00C83A8E" w:rsidP="00C83A8E">
      <w:pPr>
        <w:spacing w:line="360" w:lineRule="auto"/>
        <w:ind w:firstLine="720"/>
        <w:jc w:val="both"/>
        <w:rPr>
          <w:sz w:val="24"/>
          <w:szCs w:val="24"/>
        </w:rPr>
      </w:pPr>
      <w:r w:rsidRPr="00C83A8E">
        <w:rPr>
          <w:sz w:val="24"/>
          <w:szCs w:val="24"/>
        </w:rPr>
        <w:t xml:space="preserve">Λόγω του βιωματικού χαρακτήρα του εργαστηρίου, </w:t>
      </w:r>
      <w:r w:rsidRPr="00C83A8E">
        <w:rPr>
          <w:b/>
          <w:sz w:val="24"/>
          <w:szCs w:val="24"/>
        </w:rPr>
        <w:t>οι θέσεις είναι περιορισμένες (μέχρι 18 εκπαιδευτικοί)</w:t>
      </w:r>
      <w:r w:rsidRPr="00C83A8E">
        <w:rPr>
          <w:sz w:val="24"/>
          <w:szCs w:val="24"/>
        </w:rPr>
        <w:t xml:space="preserve"> και θα τηρηθεί σειρά προτεραιότητας με βάση την ημερομηνία και ώρα εκδήλωσης ενδιαφέροντος για συμμετοχή. Παρακαλούνται οι εκπαιδευτικοί που ενδιαφέρονται να συμμετάσχουν στο εργαστήριο να στείλουν </w:t>
      </w:r>
      <w:r w:rsidRPr="00C83A8E">
        <w:rPr>
          <w:sz w:val="24"/>
          <w:szCs w:val="24"/>
          <w:lang w:val="en-US"/>
        </w:rPr>
        <w:t>e</w:t>
      </w:r>
      <w:r w:rsidRPr="00C83A8E">
        <w:rPr>
          <w:sz w:val="24"/>
          <w:szCs w:val="24"/>
        </w:rPr>
        <w:t>-</w:t>
      </w:r>
      <w:r w:rsidRPr="00C83A8E">
        <w:rPr>
          <w:sz w:val="24"/>
          <w:szCs w:val="24"/>
          <w:lang w:val="en-US"/>
        </w:rPr>
        <w:t>mail</w:t>
      </w:r>
      <w:r w:rsidRPr="00C83A8E">
        <w:rPr>
          <w:sz w:val="24"/>
          <w:szCs w:val="24"/>
        </w:rPr>
        <w:t xml:space="preserve"> με θέμα: «αίτηση συμμετοχής στην επιμορφωτική συνάντηση» στην ηλεκτρονική διεύθυνση</w:t>
      </w:r>
      <w:r w:rsidR="001F3645">
        <w:rPr>
          <w:b/>
          <w:sz w:val="24"/>
          <w:szCs w:val="24"/>
        </w:rPr>
        <w:t xml:space="preserve"> </w:t>
      </w:r>
      <w:hyperlink r:id="rId7" w:history="1">
        <w:r w:rsidR="001F3645" w:rsidRPr="00F764C7">
          <w:rPr>
            <w:rStyle w:val="-"/>
            <w:b/>
            <w:sz w:val="24"/>
            <w:szCs w:val="24"/>
            <w:lang w:val="en-US"/>
          </w:rPr>
          <w:t>ssn</w:t>
        </w:r>
        <w:r w:rsidR="001F3645" w:rsidRPr="00F764C7">
          <w:rPr>
            <w:rStyle w:val="-"/>
            <w:b/>
            <w:sz w:val="24"/>
            <w:szCs w:val="24"/>
          </w:rPr>
          <w:t>@</w:t>
        </w:r>
        <w:r w:rsidR="001F3645" w:rsidRPr="00F764C7">
          <w:rPr>
            <w:rStyle w:val="-"/>
            <w:b/>
            <w:sz w:val="24"/>
            <w:szCs w:val="24"/>
            <w:lang w:val="en-US"/>
          </w:rPr>
          <w:t>dide</w:t>
        </w:r>
        <w:r w:rsidR="001F3645" w:rsidRPr="00F764C7">
          <w:rPr>
            <w:rStyle w:val="-"/>
            <w:b/>
            <w:sz w:val="24"/>
            <w:szCs w:val="24"/>
          </w:rPr>
          <w:t>.</w:t>
        </w:r>
        <w:r w:rsidR="001F3645" w:rsidRPr="00F764C7">
          <w:rPr>
            <w:rStyle w:val="-"/>
            <w:b/>
            <w:sz w:val="24"/>
            <w:szCs w:val="24"/>
            <w:lang w:val="en-US"/>
          </w:rPr>
          <w:t>ker</w:t>
        </w:r>
        <w:r w:rsidR="001F3645" w:rsidRPr="00F764C7">
          <w:rPr>
            <w:rStyle w:val="-"/>
            <w:b/>
            <w:sz w:val="24"/>
            <w:szCs w:val="24"/>
          </w:rPr>
          <w:t>.</w:t>
        </w:r>
        <w:r w:rsidR="001F3645" w:rsidRPr="00F764C7">
          <w:rPr>
            <w:rStyle w:val="-"/>
            <w:b/>
            <w:sz w:val="24"/>
            <w:szCs w:val="24"/>
            <w:lang w:val="en-US"/>
          </w:rPr>
          <w:t>sch</w:t>
        </w:r>
        <w:r w:rsidR="001F3645" w:rsidRPr="00F764C7">
          <w:rPr>
            <w:rStyle w:val="-"/>
            <w:b/>
            <w:sz w:val="24"/>
            <w:szCs w:val="24"/>
          </w:rPr>
          <w:t>.</w:t>
        </w:r>
        <w:r w:rsidR="001F3645" w:rsidRPr="00F764C7">
          <w:rPr>
            <w:rStyle w:val="-"/>
            <w:b/>
            <w:sz w:val="24"/>
            <w:szCs w:val="24"/>
            <w:lang w:val="en-US"/>
          </w:rPr>
          <w:t>g</w:t>
        </w:r>
      </w:hyperlink>
      <w:r w:rsidR="001F3645">
        <w:rPr>
          <w:b/>
          <w:sz w:val="24"/>
          <w:szCs w:val="24"/>
        </w:rPr>
        <w:t xml:space="preserve"> </w:t>
      </w:r>
      <w:r w:rsidRPr="00C83A8E">
        <w:rPr>
          <w:b/>
          <w:sz w:val="24"/>
          <w:szCs w:val="24"/>
        </w:rPr>
        <w:t xml:space="preserve"> μέχρι και την Πέμπτη 22 Ιανουαρίου 2015, </w:t>
      </w:r>
      <w:r w:rsidRPr="00C83A8E">
        <w:rPr>
          <w:sz w:val="24"/>
          <w:szCs w:val="24"/>
        </w:rPr>
        <w:t xml:space="preserve">αναφέροντας το ονοματεπώνυμο, την ειδικότητά τους, το/α Σχολείο/α όπου υπηρετούν και ένα τηλέφωνο επικοινωνίας. </w:t>
      </w:r>
      <w:r w:rsidRPr="00713D65">
        <w:rPr>
          <w:sz w:val="24"/>
          <w:szCs w:val="24"/>
        </w:rPr>
        <w:t xml:space="preserve">Σε περίπτωση που οι αιτήσεις είναι περισσότερες από τις διαθέσιμες θέσεις, θα συγκροτηθεί νέα ομάδα εκπαιδευτικών, για τους οποίους θα προγραμματισθεί άλλο εργαστήριο. </w:t>
      </w:r>
    </w:p>
    <w:p w:rsidR="00773210" w:rsidRDefault="00FF4456" w:rsidP="00773210">
      <w:pPr>
        <w:rPr>
          <w:rFonts w:ascii="Calibri" w:hAnsi="Calibri"/>
          <w:sz w:val="22"/>
          <w:szCs w:val="22"/>
        </w:rPr>
      </w:pPr>
      <w:r w:rsidRPr="00DB2611">
        <w:rPr>
          <w:rFonts w:ascii="Calibri" w:hAnsi="Calibri"/>
          <w:sz w:val="22"/>
          <w:szCs w:val="22"/>
        </w:rPr>
        <w:t xml:space="preserve">                                                   </w:t>
      </w:r>
      <w:r w:rsidR="00773210">
        <w:rPr>
          <w:rFonts w:ascii="Calibri" w:hAnsi="Calibri"/>
          <w:sz w:val="22"/>
          <w:szCs w:val="22"/>
        </w:rPr>
        <w:t xml:space="preserve">                             </w:t>
      </w:r>
    </w:p>
    <w:p w:rsidR="00FF4456" w:rsidRDefault="00FF4456" w:rsidP="00FF4456">
      <w:pPr>
        <w:jc w:val="center"/>
        <w:rPr>
          <w:rFonts w:ascii="Calibri" w:hAnsi="Calibri"/>
          <w:sz w:val="22"/>
          <w:szCs w:val="22"/>
        </w:rPr>
      </w:pPr>
    </w:p>
    <w:p w:rsidR="00FF4456" w:rsidRDefault="00FF4456" w:rsidP="00FF4456">
      <w:pPr>
        <w:jc w:val="center"/>
        <w:rPr>
          <w:rFonts w:ascii="Calibri" w:hAnsi="Calibri"/>
          <w:sz w:val="22"/>
          <w:szCs w:val="22"/>
        </w:rPr>
      </w:pPr>
    </w:p>
    <w:p w:rsidR="00FF4456" w:rsidRPr="00DB2611" w:rsidRDefault="00FF4456" w:rsidP="00FF4456">
      <w:pPr>
        <w:jc w:val="center"/>
        <w:rPr>
          <w:sz w:val="28"/>
          <w:szCs w:val="28"/>
        </w:rPr>
      </w:pPr>
      <w:r>
        <w:rPr>
          <w:rFonts w:ascii="Calibri" w:hAnsi="Calibri"/>
          <w:sz w:val="22"/>
          <w:szCs w:val="22"/>
        </w:rPr>
        <w:t xml:space="preserve">                                                                              </w:t>
      </w:r>
      <w:r w:rsidRPr="00DB2611">
        <w:rPr>
          <w:rFonts w:ascii="Calibri" w:hAnsi="Calibri"/>
          <w:sz w:val="22"/>
          <w:szCs w:val="22"/>
        </w:rPr>
        <w:t>Η Δ/ΝΤΡΙΑ Β/ΘΜΙΑΣ  ΕΚΠ/ΣΗΣ Ν. ΚΕΡΚΥΡΑΣ</w:t>
      </w:r>
    </w:p>
    <w:p w:rsidR="00FF4456" w:rsidRPr="00DB2611" w:rsidRDefault="00FF4456" w:rsidP="00FF4456">
      <w:pPr>
        <w:jc w:val="center"/>
        <w:rPr>
          <w:sz w:val="28"/>
          <w:szCs w:val="28"/>
        </w:rPr>
      </w:pPr>
    </w:p>
    <w:p w:rsidR="00FF4456" w:rsidRPr="00DB2611" w:rsidRDefault="00FF4456" w:rsidP="00FF4456">
      <w:pPr>
        <w:jc w:val="center"/>
        <w:rPr>
          <w:sz w:val="28"/>
          <w:szCs w:val="28"/>
        </w:rPr>
      </w:pPr>
    </w:p>
    <w:p w:rsidR="00FF4456" w:rsidRPr="00DB2611" w:rsidRDefault="00FF4456" w:rsidP="00FF4456">
      <w:pPr>
        <w:rPr>
          <w:rFonts w:ascii="Calibri" w:hAnsi="Calibri"/>
          <w:sz w:val="22"/>
          <w:szCs w:val="22"/>
        </w:rPr>
      </w:pPr>
      <w:r w:rsidRPr="00DB2611">
        <w:rPr>
          <w:rFonts w:ascii="Calibri" w:hAnsi="Calibri"/>
          <w:sz w:val="22"/>
          <w:szCs w:val="22"/>
        </w:rPr>
        <w:t xml:space="preserve">                      </w:t>
      </w:r>
    </w:p>
    <w:p w:rsidR="00FF4456" w:rsidRPr="00DB2611" w:rsidRDefault="00FF4456" w:rsidP="00FF4456">
      <w:r w:rsidRPr="00DB2611">
        <w:rPr>
          <w:rFonts w:ascii="Calibri" w:hAnsi="Calibri"/>
          <w:sz w:val="22"/>
          <w:szCs w:val="22"/>
        </w:rPr>
        <w:t xml:space="preserve">                                                                                                      ΤΡΥΦΩΝΑ ΣΩΤΗΡΙΑ</w:t>
      </w:r>
    </w:p>
    <w:p w:rsidR="00FF4456" w:rsidRPr="00DB2611" w:rsidRDefault="00FF4456" w:rsidP="00FF4456">
      <w:pPr>
        <w:pStyle w:val="3"/>
        <w:spacing w:line="360" w:lineRule="auto"/>
        <w:jc w:val="both"/>
        <w:rPr>
          <w:rFonts w:ascii="Calibri" w:hAnsi="Calibri"/>
          <w:b w:val="0"/>
          <w:sz w:val="22"/>
          <w:szCs w:val="22"/>
        </w:rPr>
      </w:pPr>
    </w:p>
    <w:p w:rsidR="00FF4456" w:rsidRDefault="00FF4456" w:rsidP="00FF4456">
      <w:pPr>
        <w:pStyle w:val="3"/>
        <w:spacing w:line="360" w:lineRule="auto"/>
        <w:jc w:val="both"/>
        <w:rPr>
          <w:rFonts w:ascii="Calibri" w:hAnsi="Calibri"/>
          <w:sz w:val="22"/>
          <w:szCs w:val="22"/>
        </w:rPr>
      </w:pPr>
    </w:p>
    <w:p w:rsidR="00FF4456" w:rsidRPr="00567213" w:rsidRDefault="00FF4456" w:rsidP="00FF4456">
      <w:pPr>
        <w:pStyle w:val="3"/>
        <w:spacing w:line="360" w:lineRule="auto"/>
        <w:ind w:left="284"/>
        <w:jc w:val="both"/>
        <w:rPr>
          <w:b w:val="0"/>
          <w:sz w:val="16"/>
          <w:szCs w:val="16"/>
        </w:rPr>
      </w:pPr>
      <w:r w:rsidRPr="00567213">
        <w:rPr>
          <w:rFonts w:ascii="Calibri" w:hAnsi="Calibri"/>
          <w:b w:val="0"/>
          <w:sz w:val="16"/>
          <w:szCs w:val="16"/>
        </w:rPr>
        <w:tab/>
        <w:t xml:space="preserve">                                                                                                                                                        </w:t>
      </w:r>
      <w:r w:rsidRPr="00567213">
        <w:rPr>
          <w:b w:val="0"/>
          <w:sz w:val="16"/>
          <w:szCs w:val="16"/>
        </w:rPr>
        <w:t xml:space="preserve">                        </w:t>
      </w:r>
    </w:p>
    <w:p w:rsidR="00011E06" w:rsidRDefault="00011E06"/>
    <w:sectPr w:rsidR="00011E06" w:rsidSect="00011E0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F4456"/>
    <w:rsid w:val="00011E06"/>
    <w:rsid w:val="001F3645"/>
    <w:rsid w:val="00713D65"/>
    <w:rsid w:val="007637FF"/>
    <w:rsid w:val="00773210"/>
    <w:rsid w:val="00C83A8E"/>
    <w:rsid w:val="00D2079A"/>
    <w:rsid w:val="00E12C57"/>
    <w:rsid w:val="00FF445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4456"/>
    <w:pPr>
      <w:spacing w:after="0" w:line="240" w:lineRule="auto"/>
    </w:pPr>
    <w:rPr>
      <w:rFonts w:ascii="Times New Roman" w:eastAsia="Times New Roman" w:hAnsi="Times New Roman" w:cs="Times New Roman"/>
      <w:sz w:val="20"/>
      <w:szCs w:val="20"/>
      <w:lang w:eastAsia="el-GR"/>
    </w:rPr>
  </w:style>
  <w:style w:type="paragraph" w:styleId="1">
    <w:name w:val="heading 1"/>
    <w:basedOn w:val="a"/>
    <w:next w:val="a"/>
    <w:link w:val="1Char"/>
    <w:qFormat/>
    <w:rsid w:val="00FF4456"/>
    <w:pPr>
      <w:keepNext/>
      <w:tabs>
        <w:tab w:val="left" w:pos="1276"/>
      </w:tabs>
      <w:ind w:right="-108"/>
      <w:jc w:val="center"/>
      <w:outlineLvl w:val="0"/>
    </w:pPr>
    <w:rPr>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FF4456"/>
    <w:rPr>
      <w:rFonts w:ascii="Times New Roman" w:eastAsia="Times New Roman" w:hAnsi="Times New Roman" w:cs="Times New Roman"/>
      <w:sz w:val="26"/>
      <w:szCs w:val="20"/>
      <w:lang w:eastAsia="el-GR"/>
    </w:rPr>
  </w:style>
  <w:style w:type="paragraph" w:styleId="3">
    <w:name w:val="Body Text 3"/>
    <w:basedOn w:val="a"/>
    <w:link w:val="3Char"/>
    <w:rsid w:val="00FF4456"/>
    <w:rPr>
      <w:b/>
      <w:sz w:val="26"/>
    </w:rPr>
  </w:style>
  <w:style w:type="character" w:customStyle="1" w:styleId="3Char">
    <w:name w:val="Σώμα κείμενου 3 Char"/>
    <w:basedOn w:val="a0"/>
    <w:link w:val="3"/>
    <w:rsid w:val="00FF4456"/>
    <w:rPr>
      <w:rFonts w:ascii="Times New Roman" w:eastAsia="Times New Roman" w:hAnsi="Times New Roman" w:cs="Times New Roman"/>
      <w:b/>
      <w:sz w:val="26"/>
      <w:szCs w:val="20"/>
      <w:lang w:eastAsia="el-GR"/>
    </w:rPr>
  </w:style>
  <w:style w:type="paragraph" w:styleId="a3">
    <w:name w:val="header"/>
    <w:basedOn w:val="a"/>
    <w:link w:val="Char"/>
    <w:rsid w:val="00FF4456"/>
    <w:pPr>
      <w:tabs>
        <w:tab w:val="center" w:pos="4153"/>
        <w:tab w:val="right" w:pos="8306"/>
      </w:tabs>
    </w:pPr>
    <w:rPr>
      <w:sz w:val="24"/>
      <w:szCs w:val="24"/>
    </w:rPr>
  </w:style>
  <w:style w:type="character" w:customStyle="1" w:styleId="Char">
    <w:name w:val="Κεφαλίδα Char"/>
    <w:basedOn w:val="a0"/>
    <w:link w:val="a3"/>
    <w:rsid w:val="00FF4456"/>
    <w:rPr>
      <w:rFonts w:ascii="Times New Roman" w:eastAsia="Times New Roman" w:hAnsi="Times New Roman" w:cs="Times New Roman"/>
      <w:sz w:val="24"/>
      <w:szCs w:val="24"/>
      <w:lang w:eastAsia="el-GR"/>
    </w:rPr>
  </w:style>
  <w:style w:type="character" w:styleId="-">
    <w:name w:val="Hyperlink"/>
    <w:basedOn w:val="a0"/>
    <w:uiPriority w:val="99"/>
    <w:unhideWhenUsed/>
    <w:rsid w:val="001F364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829588435">
      <w:bodyDiv w:val="1"/>
      <w:marLeft w:val="0"/>
      <w:marRight w:val="0"/>
      <w:marTop w:val="0"/>
      <w:marBottom w:val="0"/>
      <w:divBdr>
        <w:top w:val="none" w:sz="0" w:space="0" w:color="auto"/>
        <w:left w:val="none" w:sz="0" w:space="0" w:color="auto"/>
        <w:bottom w:val="none" w:sz="0" w:space="0" w:color="auto"/>
        <w:right w:val="none" w:sz="0" w:space="0" w:color="auto"/>
      </w:divBdr>
      <w:divsChild>
        <w:div w:id="1531725154">
          <w:marLeft w:val="0"/>
          <w:marRight w:val="0"/>
          <w:marTop w:val="0"/>
          <w:marBottom w:val="0"/>
          <w:divBdr>
            <w:top w:val="none" w:sz="0" w:space="0" w:color="auto"/>
            <w:left w:val="none" w:sz="0" w:space="0" w:color="auto"/>
            <w:bottom w:val="none" w:sz="0" w:space="0" w:color="auto"/>
            <w:right w:val="none" w:sz="0" w:space="0" w:color="auto"/>
          </w:divBdr>
        </w:div>
        <w:div w:id="1551846805">
          <w:marLeft w:val="0"/>
          <w:marRight w:val="0"/>
          <w:marTop w:val="0"/>
          <w:marBottom w:val="0"/>
          <w:divBdr>
            <w:top w:val="none" w:sz="0" w:space="0" w:color="auto"/>
            <w:left w:val="none" w:sz="0" w:space="0" w:color="auto"/>
            <w:bottom w:val="none" w:sz="0" w:space="0" w:color="auto"/>
            <w:right w:val="none" w:sz="0" w:space="0" w:color="auto"/>
          </w:divBdr>
        </w:div>
        <w:div w:id="2063556566">
          <w:marLeft w:val="0"/>
          <w:marRight w:val="0"/>
          <w:marTop w:val="0"/>
          <w:marBottom w:val="0"/>
          <w:divBdr>
            <w:top w:val="none" w:sz="0" w:space="0" w:color="auto"/>
            <w:left w:val="none" w:sz="0" w:space="0" w:color="auto"/>
            <w:bottom w:val="none" w:sz="0" w:space="0" w:color="auto"/>
            <w:right w:val="none" w:sz="0" w:space="0" w:color="auto"/>
          </w:divBdr>
        </w:div>
        <w:div w:id="825821124">
          <w:marLeft w:val="0"/>
          <w:marRight w:val="0"/>
          <w:marTop w:val="0"/>
          <w:marBottom w:val="0"/>
          <w:divBdr>
            <w:top w:val="none" w:sz="0" w:space="0" w:color="auto"/>
            <w:left w:val="none" w:sz="0" w:space="0" w:color="auto"/>
            <w:bottom w:val="none" w:sz="0" w:space="0" w:color="auto"/>
            <w:right w:val="none" w:sz="0" w:space="0" w:color="auto"/>
          </w:divBdr>
        </w:div>
        <w:div w:id="58141286">
          <w:marLeft w:val="0"/>
          <w:marRight w:val="0"/>
          <w:marTop w:val="0"/>
          <w:marBottom w:val="0"/>
          <w:divBdr>
            <w:top w:val="none" w:sz="0" w:space="0" w:color="auto"/>
            <w:left w:val="none" w:sz="0" w:space="0" w:color="auto"/>
            <w:bottom w:val="none" w:sz="0" w:space="0" w:color="auto"/>
            <w:right w:val="none" w:sz="0" w:space="0" w:color="auto"/>
          </w:divBdr>
        </w:div>
        <w:div w:id="825125665">
          <w:marLeft w:val="0"/>
          <w:marRight w:val="0"/>
          <w:marTop w:val="0"/>
          <w:marBottom w:val="0"/>
          <w:divBdr>
            <w:top w:val="none" w:sz="0" w:space="0" w:color="auto"/>
            <w:left w:val="none" w:sz="0" w:space="0" w:color="auto"/>
            <w:bottom w:val="none" w:sz="0" w:space="0" w:color="auto"/>
            <w:right w:val="none" w:sz="0" w:space="0" w:color="auto"/>
          </w:divBdr>
        </w:div>
        <w:div w:id="18943134">
          <w:marLeft w:val="0"/>
          <w:marRight w:val="0"/>
          <w:marTop w:val="0"/>
          <w:marBottom w:val="0"/>
          <w:divBdr>
            <w:top w:val="none" w:sz="0" w:space="0" w:color="auto"/>
            <w:left w:val="none" w:sz="0" w:space="0" w:color="auto"/>
            <w:bottom w:val="none" w:sz="0" w:space="0" w:color="auto"/>
            <w:right w:val="none" w:sz="0" w:space="0" w:color="auto"/>
          </w:divBdr>
        </w:div>
        <w:div w:id="391925862">
          <w:marLeft w:val="0"/>
          <w:marRight w:val="0"/>
          <w:marTop w:val="0"/>
          <w:marBottom w:val="0"/>
          <w:divBdr>
            <w:top w:val="none" w:sz="0" w:space="0" w:color="auto"/>
            <w:left w:val="none" w:sz="0" w:space="0" w:color="auto"/>
            <w:bottom w:val="none" w:sz="0" w:space="0" w:color="auto"/>
            <w:right w:val="none" w:sz="0" w:space="0" w:color="auto"/>
          </w:divBdr>
        </w:div>
        <w:div w:id="2000382163">
          <w:marLeft w:val="0"/>
          <w:marRight w:val="0"/>
          <w:marTop w:val="0"/>
          <w:marBottom w:val="0"/>
          <w:divBdr>
            <w:top w:val="none" w:sz="0" w:space="0" w:color="auto"/>
            <w:left w:val="none" w:sz="0" w:space="0" w:color="auto"/>
            <w:bottom w:val="none" w:sz="0" w:space="0" w:color="auto"/>
            <w:right w:val="none" w:sz="0" w:space="0" w:color="auto"/>
          </w:divBdr>
        </w:div>
        <w:div w:id="243615819">
          <w:marLeft w:val="0"/>
          <w:marRight w:val="0"/>
          <w:marTop w:val="0"/>
          <w:marBottom w:val="0"/>
          <w:divBdr>
            <w:top w:val="none" w:sz="0" w:space="0" w:color="auto"/>
            <w:left w:val="none" w:sz="0" w:space="0" w:color="auto"/>
            <w:bottom w:val="none" w:sz="0" w:space="0" w:color="auto"/>
            <w:right w:val="none" w:sz="0" w:space="0" w:color="auto"/>
          </w:divBdr>
        </w:div>
        <w:div w:id="185758452">
          <w:marLeft w:val="0"/>
          <w:marRight w:val="0"/>
          <w:marTop w:val="0"/>
          <w:marBottom w:val="0"/>
          <w:divBdr>
            <w:top w:val="none" w:sz="0" w:space="0" w:color="auto"/>
            <w:left w:val="none" w:sz="0" w:space="0" w:color="auto"/>
            <w:bottom w:val="none" w:sz="0" w:space="0" w:color="auto"/>
            <w:right w:val="none" w:sz="0" w:space="0" w:color="auto"/>
          </w:divBdr>
        </w:div>
        <w:div w:id="905607829">
          <w:marLeft w:val="0"/>
          <w:marRight w:val="0"/>
          <w:marTop w:val="0"/>
          <w:marBottom w:val="0"/>
          <w:divBdr>
            <w:top w:val="none" w:sz="0" w:space="0" w:color="auto"/>
            <w:left w:val="none" w:sz="0" w:space="0" w:color="auto"/>
            <w:bottom w:val="none" w:sz="0" w:space="0" w:color="auto"/>
            <w:right w:val="none" w:sz="0" w:space="0" w:color="auto"/>
          </w:divBdr>
        </w:div>
        <w:div w:id="1399355252">
          <w:marLeft w:val="0"/>
          <w:marRight w:val="0"/>
          <w:marTop w:val="0"/>
          <w:marBottom w:val="0"/>
          <w:divBdr>
            <w:top w:val="none" w:sz="0" w:space="0" w:color="auto"/>
            <w:left w:val="none" w:sz="0" w:space="0" w:color="auto"/>
            <w:bottom w:val="none" w:sz="0" w:space="0" w:color="auto"/>
            <w:right w:val="none" w:sz="0" w:space="0" w:color="auto"/>
          </w:divBdr>
        </w:div>
        <w:div w:id="1471438819">
          <w:marLeft w:val="0"/>
          <w:marRight w:val="0"/>
          <w:marTop w:val="0"/>
          <w:marBottom w:val="0"/>
          <w:divBdr>
            <w:top w:val="none" w:sz="0" w:space="0" w:color="auto"/>
            <w:left w:val="none" w:sz="0" w:space="0" w:color="auto"/>
            <w:bottom w:val="none" w:sz="0" w:space="0" w:color="auto"/>
            <w:right w:val="none" w:sz="0" w:space="0" w:color="auto"/>
          </w:divBdr>
        </w:div>
        <w:div w:id="871647025">
          <w:marLeft w:val="0"/>
          <w:marRight w:val="0"/>
          <w:marTop w:val="0"/>
          <w:marBottom w:val="0"/>
          <w:divBdr>
            <w:top w:val="none" w:sz="0" w:space="0" w:color="auto"/>
            <w:left w:val="none" w:sz="0" w:space="0" w:color="auto"/>
            <w:bottom w:val="none" w:sz="0" w:space="0" w:color="auto"/>
            <w:right w:val="none" w:sz="0" w:space="0" w:color="auto"/>
          </w:divBdr>
        </w:div>
        <w:div w:id="1019966674">
          <w:marLeft w:val="0"/>
          <w:marRight w:val="0"/>
          <w:marTop w:val="0"/>
          <w:marBottom w:val="0"/>
          <w:divBdr>
            <w:top w:val="none" w:sz="0" w:space="0" w:color="auto"/>
            <w:left w:val="none" w:sz="0" w:space="0" w:color="auto"/>
            <w:bottom w:val="none" w:sz="0" w:space="0" w:color="auto"/>
            <w:right w:val="none" w:sz="0" w:space="0" w:color="auto"/>
          </w:divBdr>
        </w:div>
        <w:div w:id="1380085431">
          <w:marLeft w:val="0"/>
          <w:marRight w:val="0"/>
          <w:marTop w:val="0"/>
          <w:marBottom w:val="0"/>
          <w:divBdr>
            <w:top w:val="none" w:sz="0" w:space="0" w:color="auto"/>
            <w:left w:val="none" w:sz="0" w:space="0" w:color="auto"/>
            <w:bottom w:val="none" w:sz="0" w:space="0" w:color="auto"/>
            <w:right w:val="none" w:sz="0" w:space="0" w:color="auto"/>
          </w:divBdr>
        </w:div>
        <w:div w:id="414935971">
          <w:marLeft w:val="0"/>
          <w:marRight w:val="0"/>
          <w:marTop w:val="0"/>
          <w:marBottom w:val="0"/>
          <w:divBdr>
            <w:top w:val="none" w:sz="0" w:space="0" w:color="auto"/>
            <w:left w:val="none" w:sz="0" w:space="0" w:color="auto"/>
            <w:bottom w:val="none" w:sz="0" w:space="0" w:color="auto"/>
            <w:right w:val="none" w:sz="0" w:space="0" w:color="auto"/>
          </w:divBdr>
        </w:div>
        <w:div w:id="95907874">
          <w:marLeft w:val="0"/>
          <w:marRight w:val="0"/>
          <w:marTop w:val="0"/>
          <w:marBottom w:val="0"/>
          <w:divBdr>
            <w:top w:val="none" w:sz="0" w:space="0" w:color="auto"/>
            <w:left w:val="none" w:sz="0" w:space="0" w:color="auto"/>
            <w:bottom w:val="none" w:sz="0" w:space="0" w:color="auto"/>
            <w:right w:val="none" w:sz="0" w:space="0" w:color="auto"/>
          </w:divBdr>
        </w:div>
        <w:div w:id="1695382319">
          <w:marLeft w:val="0"/>
          <w:marRight w:val="0"/>
          <w:marTop w:val="0"/>
          <w:marBottom w:val="0"/>
          <w:divBdr>
            <w:top w:val="none" w:sz="0" w:space="0" w:color="auto"/>
            <w:left w:val="none" w:sz="0" w:space="0" w:color="auto"/>
            <w:bottom w:val="none" w:sz="0" w:space="0" w:color="auto"/>
            <w:right w:val="none" w:sz="0" w:space="0" w:color="auto"/>
          </w:divBdr>
        </w:div>
        <w:div w:id="1846742853">
          <w:marLeft w:val="0"/>
          <w:marRight w:val="0"/>
          <w:marTop w:val="0"/>
          <w:marBottom w:val="0"/>
          <w:divBdr>
            <w:top w:val="none" w:sz="0" w:space="0" w:color="auto"/>
            <w:left w:val="none" w:sz="0" w:space="0" w:color="auto"/>
            <w:bottom w:val="none" w:sz="0" w:space="0" w:color="auto"/>
            <w:right w:val="none" w:sz="0" w:space="0" w:color="auto"/>
          </w:divBdr>
        </w:div>
        <w:div w:id="1456679539">
          <w:marLeft w:val="0"/>
          <w:marRight w:val="0"/>
          <w:marTop w:val="0"/>
          <w:marBottom w:val="0"/>
          <w:divBdr>
            <w:top w:val="none" w:sz="0" w:space="0" w:color="auto"/>
            <w:left w:val="none" w:sz="0" w:space="0" w:color="auto"/>
            <w:bottom w:val="none" w:sz="0" w:space="0" w:color="auto"/>
            <w:right w:val="none" w:sz="0" w:space="0" w:color="auto"/>
          </w:divBdr>
        </w:div>
        <w:div w:id="253512340">
          <w:marLeft w:val="0"/>
          <w:marRight w:val="0"/>
          <w:marTop w:val="0"/>
          <w:marBottom w:val="0"/>
          <w:divBdr>
            <w:top w:val="none" w:sz="0" w:space="0" w:color="auto"/>
            <w:left w:val="none" w:sz="0" w:space="0" w:color="auto"/>
            <w:bottom w:val="none" w:sz="0" w:space="0" w:color="auto"/>
            <w:right w:val="none" w:sz="0" w:space="0" w:color="auto"/>
          </w:divBdr>
        </w:div>
        <w:div w:id="829833258">
          <w:marLeft w:val="0"/>
          <w:marRight w:val="0"/>
          <w:marTop w:val="0"/>
          <w:marBottom w:val="0"/>
          <w:divBdr>
            <w:top w:val="none" w:sz="0" w:space="0" w:color="auto"/>
            <w:left w:val="none" w:sz="0" w:space="0" w:color="auto"/>
            <w:bottom w:val="none" w:sz="0" w:space="0" w:color="auto"/>
            <w:right w:val="none" w:sz="0" w:space="0" w:color="auto"/>
          </w:divBdr>
        </w:div>
        <w:div w:id="860902297">
          <w:marLeft w:val="0"/>
          <w:marRight w:val="0"/>
          <w:marTop w:val="0"/>
          <w:marBottom w:val="0"/>
          <w:divBdr>
            <w:top w:val="none" w:sz="0" w:space="0" w:color="auto"/>
            <w:left w:val="none" w:sz="0" w:space="0" w:color="auto"/>
            <w:bottom w:val="none" w:sz="0" w:space="0" w:color="auto"/>
            <w:right w:val="none" w:sz="0" w:space="0" w:color="auto"/>
          </w:divBdr>
        </w:div>
        <w:div w:id="582373897">
          <w:marLeft w:val="0"/>
          <w:marRight w:val="0"/>
          <w:marTop w:val="0"/>
          <w:marBottom w:val="0"/>
          <w:divBdr>
            <w:top w:val="none" w:sz="0" w:space="0" w:color="auto"/>
            <w:left w:val="none" w:sz="0" w:space="0" w:color="auto"/>
            <w:bottom w:val="none" w:sz="0" w:space="0" w:color="auto"/>
            <w:right w:val="none" w:sz="0" w:space="0" w:color="auto"/>
          </w:divBdr>
        </w:div>
        <w:div w:id="1159152411">
          <w:marLeft w:val="0"/>
          <w:marRight w:val="0"/>
          <w:marTop w:val="0"/>
          <w:marBottom w:val="0"/>
          <w:divBdr>
            <w:top w:val="none" w:sz="0" w:space="0" w:color="auto"/>
            <w:left w:val="none" w:sz="0" w:space="0" w:color="auto"/>
            <w:bottom w:val="none" w:sz="0" w:space="0" w:color="auto"/>
            <w:right w:val="none" w:sz="0" w:space="0" w:color="auto"/>
          </w:divBdr>
        </w:div>
      </w:divsChild>
    </w:div>
    <w:div w:id="2134712460">
      <w:bodyDiv w:val="1"/>
      <w:marLeft w:val="0"/>
      <w:marRight w:val="0"/>
      <w:marTop w:val="0"/>
      <w:marBottom w:val="0"/>
      <w:divBdr>
        <w:top w:val="none" w:sz="0" w:space="0" w:color="auto"/>
        <w:left w:val="none" w:sz="0" w:space="0" w:color="auto"/>
        <w:bottom w:val="none" w:sz="0" w:space="0" w:color="auto"/>
        <w:right w:val="none" w:sz="0" w:space="0" w:color="auto"/>
      </w:divBdr>
      <w:divsChild>
        <w:div w:id="1982684189">
          <w:marLeft w:val="0"/>
          <w:marRight w:val="0"/>
          <w:marTop w:val="0"/>
          <w:marBottom w:val="0"/>
          <w:divBdr>
            <w:top w:val="none" w:sz="0" w:space="0" w:color="auto"/>
            <w:left w:val="none" w:sz="0" w:space="0" w:color="auto"/>
            <w:bottom w:val="none" w:sz="0" w:space="0" w:color="auto"/>
            <w:right w:val="none" w:sz="0" w:space="0" w:color="auto"/>
          </w:divBdr>
        </w:div>
        <w:div w:id="18392990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sn@dide.ker.sch.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5B2CE4-602E-45D8-9AC7-C2535F49D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548</Words>
  <Characters>2964</Characters>
  <Application>Microsoft Office Word</Application>
  <DocSecurity>0</DocSecurity>
  <Lines>24</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SSN</dc:creator>
  <cp:lastModifiedBy>SSN</cp:lastModifiedBy>
  <cp:revision>5</cp:revision>
  <cp:lastPrinted>2015-01-14T11:14:00Z</cp:lastPrinted>
  <dcterms:created xsi:type="dcterms:W3CDTF">2015-01-14T10:23:00Z</dcterms:created>
  <dcterms:modified xsi:type="dcterms:W3CDTF">2015-01-14T11:35:00Z</dcterms:modified>
</cp:coreProperties>
</file>