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41" w:rsidRPr="000A0AF0" w:rsidRDefault="000A0AF0">
      <w:pPr>
        <w:rPr>
          <w:rFonts w:ascii="Comic Sans MS" w:hAnsi="Comic Sans MS"/>
          <w:b/>
          <w:sz w:val="28"/>
          <w:szCs w:val="28"/>
        </w:rPr>
      </w:pPr>
      <w:r w:rsidRPr="000A0AF0">
        <w:rPr>
          <w:rFonts w:ascii="Comic Sans MS" w:hAnsi="Comic Sans MS"/>
          <w:b/>
          <w:sz w:val="28"/>
          <w:szCs w:val="28"/>
        </w:rPr>
        <w:t>ΔΡΑΣΤΗΡΙΟΤΗΤΑ</w:t>
      </w:r>
    </w:p>
    <w:p w:rsidR="000A0AF0" w:rsidRPr="00FD58AA" w:rsidRDefault="000A0AF0" w:rsidP="000A0AF0">
      <w:pPr>
        <w:jc w:val="both"/>
        <w:rPr>
          <w:rFonts w:ascii="Comic Sans MS" w:hAnsi="Comic Sans MS"/>
          <w:sz w:val="24"/>
          <w:szCs w:val="24"/>
        </w:rPr>
      </w:pPr>
      <w:r w:rsidRPr="00FD58AA">
        <w:rPr>
          <w:rFonts w:ascii="Comic Sans MS" w:hAnsi="Comic Sans MS"/>
          <w:sz w:val="24"/>
          <w:szCs w:val="24"/>
        </w:rPr>
        <w:t xml:space="preserve">Επιλέξτε ένα μαθησιακό αντικείμενο από το </w:t>
      </w:r>
      <w:proofErr w:type="spellStart"/>
      <w:r w:rsidRPr="00FD58AA">
        <w:rPr>
          <w:rFonts w:ascii="Comic Sans MS" w:hAnsi="Comic Sans MS"/>
          <w:sz w:val="24"/>
          <w:szCs w:val="24"/>
        </w:rPr>
        <w:t>Φωτόδεντρο</w:t>
      </w:r>
      <w:proofErr w:type="spellEnd"/>
      <w:r w:rsidRPr="00FD58AA">
        <w:rPr>
          <w:rFonts w:ascii="Comic Sans MS" w:hAnsi="Comic Sans MS"/>
          <w:sz w:val="24"/>
          <w:szCs w:val="24"/>
        </w:rPr>
        <w:t xml:space="preserve"> που αφορά σε κάποιο γνωστικό αν</w:t>
      </w:r>
      <w:r w:rsidR="00971806">
        <w:rPr>
          <w:rFonts w:ascii="Comic Sans MS" w:hAnsi="Comic Sans MS"/>
          <w:sz w:val="24"/>
          <w:szCs w:val="24"/>
        </w:rPr>
        <w:t>τικείμενο της επιλογής σας . Σκε</w:t>
      </w:r>
      <w:r w:rsidRPr="00FD58AA">
        <w:rPr>
          <w:rFonts w:ascii="Comic Sans MS" w:hAnsi="Comic Sans MS"/>
          <w:sz w:val="24"/>
          <w:szCs w:val="24"/>
        </w:rPr>
        <w:t xml:space="preserve">φτείτε πώς θα το αξιοποιούσατε στην τάξη σας και ετοιμάστε , με βάση το πρότυπο </w:t>
      </w:r>
      <w:r w:rsidRPr="00FD58AA">
        <w:rPr>
          <w:rFonts w:ascii="Comic Sans MS" w:hAnsi="Comic Sans MS"/>
          <w:b/>
          <w:sz w:val="24"/>
          <w:szCs w:val="24"/>
        </w:rPr>
        <w:t>μ-δραστηριοτήτων</w:t>
      </w:r>
      <w:r w:rsidRPr="00FD58AA">
        <w:rPr>
          <w:rFonts w:ascii="Comic Sans MS" w:hAnsi="Comic Sans MS"/>
          <w:sz w:val="24"/>
          <w:szCs w:val="24"/>
        </w:rPr>
        <w:t xml:space="preserve"> που παρουσιάστηκε στην 6</w:t>
      </w:r>
      <w:r w:rsidRPr="00FD58AA">
        <w:rPr>
          <w:rFonts w:ascii="Comic Sans MS" w:hAnsi="Comic Sans MS"/>
          <w:sz w:val="24"/>
          <w:szCs w:val="24"/>
          <w:vertAlign w:val="superscript"/>
        </w:rPr>
        <w:t>η</w:t>
      </w:r>
      <w:r w:rsidRPr="00FD58AA">
        <w:rPr>
          <w:rFonts w:ascii="Comic Sans MS" w:hAnsi="Comic Sans MS"/>
          <w:sz w:val="24"/>
          <w:szCs w:val="24"/>
        </w:rPr>
        <w:t xml:space="preserve"> συνεδρία , μια μ-δραστηριότητα χρησιμοποιώντας ενδεχομένως και </w:t>
      </w:r>
      <w:proofErr w:type="spellStart"/>
      <w:r w:rsidRPr="00FD58AA">
        <w:rPr>
          <w:rFonts w:ascii="Comic Sans MS" w:hAnsi="Comic Sans MS"/>
          <w:sz w:val="24"/>
          <w:szCs w:val="24"/>
        </w:rPr>
        <w:t>διαδραστικό</w:t>
      </w:r>
      <w:proofErr w:type="spellEnd"/>
      <w:r w:rsidRPr="00FD58AA">
        <w:rPr>
          <w:rFonts w:ascii="Comic Sans MS" w:hAnsi="Comic Sans MS"/>
          <w:sz w:val="24"/>
          <w:szCs w:val="24"/>
        </w:rPr>
        <w:t xml:space="preserve"> πίνακα. </w:t>
      </w:r>
    </w:p>
    <w:p w:rsidR="000A0AF0" w:rsidRPr="0080773B" w:rsidRDefault="000A0AF0" w:rsidP="000A0AF0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80773B">
        <w:rPr>
          <w:rFonts w:ascii="Comic Sans MS" w:hAnsi="Comic Sans MS"/>
          <w:b/>
          <w:sz w:val="28"/>
          <w:szCs w:val="28"/>
          <w:u w:val="single"/>
        </w:rPr>
        <w:t>ΑΠΑΝΤΗΣΗ</w:t>
      </w:r>
    </w:p>
    <w:p w:rsidR="000A0AF0" w:rsidRPr="0080773B" w:rsidRDefault="000A0AF0" w:rsidP="000A0AF0">
      <w:pPr>
        <w:jc w:val="both"/>
        <w:rPr>
          <w:rFonts w:ascii="Comic Sans MS" w:hAnsi="Comic Sans MS"/>
          <w:sz w:val="28"/>
          <w:szCs w:val="28"/>
          <w:u w:val="single"/>
        </w:rPr>
      </w:pPr>
      <w:r w:rsidRPr="0080773B">
        <w:rPr>
          <w:rFonts w:ascii="Comic Sans MS" w:hAnsi="Comic Sans MS"/>
          <w:b/>
          <w:sz w:val="28"/>
          <w:szCs w:val="28"/>
          <w:u w:val="single"/>
        </w:rPr>
        <w:t xml:space="preserve">ΤΙΤΛΟΣ </w:t>
      </w:r>
    </w:p>
    <w:p w:rsidR="000A0AF0" w:rsidRPr="00FD58AA" w:rsidRDefault="000A0AF0" w:rsidP="000A0AF0">
      <w:pPr>
        <w:jc w:val="both"/>
        <w:rPr>
          <w:rFonts w:ascii="Comic Sans MS" w:hAnsi="Comic Sans MS"/>
          <w:sz w:val="24"/>
          <w:szCs w:val="24"/>
        </w:rPr>
      </w:pPr>
      <w:r w:rsidRPr="00FD58AA">
        <w:rPr>
          <w:rFonts w:ascii="Comic Sans MS" w:hAnsi="Comic Sans MS"/>
          <w:sz w:val="24"/>
          <w:szCs w:val="24"/>
        </w:rPr>
        <w:t>Υγιεινές και βλαβερές τροφές.</w:t>
      </w:r>
    </w:p>
    <w:p w:rsidR="000A0AF0" w:rsidRPr="0080773B" w:rsidRDefault="000A0AF0" w:rsidP="000A0AF0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80773B">
        <w:rPr>
          <w:rFonts w:ascii="Comic Sans MS" w:hAnsi="Comic Sans MS"/>
          <w:b/>
          <w:sz w:val="28"/>
          <w:szCs w:val="28"/>
          <w:u w:val="single"/>
        </w:rPr>
        <w:t>ΓΝΩΣΤΙΚΟ ΑΝΤΙΚΕΙΜΕΝΟ</w:t>
      </w:r>
    </w:p>
    <w:p w:rsidR="004210BF" w:rsidRPr="00FD58AA" w:rsidRDefault="004210BF" w:rsidP="000A0AF0">
      <w:pPr>
        <w:jc w:val="both"/>
        <w:rPr>
          <w:rFonts w:ascii="Comic Sans MS" w:hAnsi="Comic Sans MS"/>
          <w:sz w:val="24"/>
          <w:szCs w:val="24"/>
        </w:rPr>
      </w:pPr>
      <w:r w:rsidRPr="00FD58AA">
        <w:rPr>
          <w:rFonts w:ascii="Comic Sans MS" w:hAnsi="Comic Sans MS"/>
          <w:sz w:val="24"/>
          <w:szCs w:val="24"/>
        </w:rPr>
        <w:t>Αγωγή υγείας/ Φυσική αγωγή ( σύμφωνα με το νέο πρόγραμμα σπουδών για το νηπιαγωγείο</w:t>
      </w:r>
      <w:r w:rsidR="00971806">
        <w:rPr>
          <w:rFonts w:ascii="Comic Sans MS" w:hAnsi="Comic Sans MS"/>
          <w:sz w:val="24"/>
          <w:szCs w:val="24"/>
        </w:rPr>
        <w:t>).</w:t>
      </w:r>
    </w:p>
    <w:p w:rsidR="004210BF" w:rsidRPr="0080773B" w:rsidRDefault="004210BF" w:rsidP="000A0AF0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80773B">
        <w:rPr>
          <w:rFonts w:ascii="Comic Sans MS" w:hAnsi="Comic Sans MS"/>
          <w:b/>
          <w:sz w:val="28"/>
          <w:szCs w:val="28"/>
          <w:u w:val="single"/>
        </w:rPr>
        <w:t>ΤΑΞΗ</w:t>
      </w:r>
    </w:p>
    <w:p w:rsidR="004210BF" w:rsidRPr="00FD58AA" w:rsidRDefault="004210BF" w:rsidP="000A0AF0">
      <w:pPr>
        <w:jc w:val="both"/>
        <w:rPr>
          <w:rFonts w:ascii="Comic Sans MS" w:hAnsi="Comic Sans MS"/>
          <w:sz w:val="24"/>
          <w:szCs w:val="24"/>
        </w:rPr>
      </w:pPr>
      <w:r w:rsidRPr="00FD58AA">
        <w:rPr>
          <w:rFonts w:ascii="Comic Sans MS" w:hAnsi="Comic Sans MS"/>
          <w:sz w:val="24"/>
          <w:szCs w:val="24"/>
        </w:rPr>
        <w:t>Νηπιαγωγείο</w:t>
      </w:r>
    </w:p>
    <w:p w:rsidR="004210BF" w:rsidRPr="0080773B" w:rsidRDefault="004210BF" w:rsidP="000A0AF0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80773B">
        <w:rPr>
          <w:rFonts w:ascii="Comic Sans MS" w:hAnsi="Comic Sans MS"/>
          <w:b/>
          <w:sz w:val="28"/>
          <w:szCs w:val="28"/>
          <w:u w:val="single"/>
        </w:rPr>
        <w:t>ΔΙΔΑΚΤΙΚΟΙ ΣΤΟΧΟΙ Ή ΑΝΑΜΕΝΟΜΕΝΑ ΑΠΟΤΕΛΕΣΜΑΤΑ</w:t>
      </w:r>
    </w:p>
    <w:p w:rsidR="004210BF" w:rsidRPr="00FD58AA" w:rsidRDefault="004210BF" w:rsidP="000A0AF0">
      <w:pPr>
        <w:jc w:val="both"/>
        <w:rPr>
          <w:rFonts w:ascii="Comic Sans MS" w:hAnsi="Comic Sans MS"/>
          <w:sz w:val="24"/>
          <w:szCs w:val="24"/>
        </w:rPr>
      </w:pPr>
      <w:r w:rsidRPr="00FD58AA">
        <w:rPr>
          <w:rFonts w:ascii="Comic Sans MS" w:hAnsi="Comic Sans MS"/>
          <w:sz w:val="24"/>
          <w:szCs w:val="24"/>
        </w:rPr>
        <w:t>Με την ολοκλήρωση της μ-</w:t>
      </w:r>
      <w:proofErr w:type="spellStart"/>
      <w:r w:rsidRPr="00FD58AA">
        <w:rPr>
          <w:rFonts w:ascii="Comic Sans MS" w:hAnsi="Comic Sans MS"/>
          <w:sz w:val="24"/>
          <w:szCs w:val="24"/>
        </w:rPr>
        <w:t>μικροδραστηριότητας</w:t>
      </w:r>
      <w:proofErr w:type="spellEnd"/>
      <w:r w:rsidRPr="00FD58AA">
        <w:rPr>
          <w:rFonts w:ascii="Comic Sans MS" w:hAnsi="Comic Sans MS"/>
          <w:sz w:val="24"/>
          <w:szCs w:val="24"/>
        </w:rPr>
        <w:t xml:space="preserve"> τα παιδιά αναμένεται: </w:t>
      </w:r>
    </w:p>
    <w:p w:rsidR="004210BF" w:rsidRPr="00FD58AA" w:rsidRDefault="004210BF" w:rsidP="004210BF">
      <w:pPr>
        <w:jc w:val="both"/>
        <w:rPr>
          <w:rFonts w:ascii="Comic Sans MS" w:hAnsi="Comic Sans MS"/>
          <w:sz w:val="24"/>
          <w:szCs w:val="24"/>
        </w:rPr>
      </w:pPr>
      <w:r w:rsidRPr="005E2BCF">
        <w:rPr>
          <w:rFonts w:ascii="Comic Sans MS" w:hAnsi="Comic Sans MS"/>
          <w:b/>
          <w:sz w:val="28"/>
          <w:szCs w:val="28"/>
        </w:rPr>
        <w:t>Ως προς το γνωστικό αντικείμενο</w:t>
      </w:r>
      <w:r w:rsidRPr="00FD58AA">
        <w:rPr>
          <w:rFonts w:ascii="Comic Sans MS" w:hAnsi="Comic Sans MS"/>
          <w:sz w:val="24"/>
          <w:szCs w:val="24"/>
        </w:rPr>
        <w:t>: α) Να είναι σε θέση να</w:t>
      </w:r>
      <w:r>
        <w:rPr>
          <w:rFonts w:ascii="Comic Sans MS" w:hAnsi="Comic Sans MS"/>
          <w:sz w:val="28"/>
          <w:szCs w:val="28"/>
        </w:rPr>
        <w:t xml:space="preserve"> </w:t>
      </w:r>
      <w:r w:rsidRPr="00FD58AA">
        <w:rPr>
          <w:rFonts w:ascii="Comic Sans MS" w:hAnsi="Comic Sans MS"/>
          <w:sz w:val="24"/>
          <w:szCs w:val="24"/>
        </w:rPr>
        <w:t>διακρίνουν</w:t>
      </w:r>
      <w:r w:rsidR="005E2BCF" w:rsidRPr="00FD58AA">
        <w:rPr>
          <w:rFonts w:ascii="Comic Sans MS" w:hAnsi="Comic Sans MS"/>
          <w:sz w:val="24"/>
          <w:szCs w:val="24"/>
        </w:rPr>
        <w:t xml:space="preserve"> τις υγιεινές από τις βλαβερές τροφές .</w:t>
      </w:r>
    </w:p>
    <w:p w:rsidR="005E2BCF" w:rsidRPr="00FD58AA" w:rsidRDefault="00EA154B" w:rsidP="004210B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β)Να περιγράφουν εικόνες τροφών  και να εκφράζουν την άποψή τους ως προς την διατροφική τους αξία </w:t>
      </w:r>
      <w:r w:rsidR="00971806">
        <w:rPr>
          <w:rFonts w:ascii="Comic Sans MS" w:hAnsi="Comic Sans MS"/>
          <w:sz w:val="24"/>
          <w:szCs w:val="24"/>
        </w:rPr>
        <w:t>.</w:t>
      </w:r>
    </w:p>
    <w:p w:rsidR="005E2BCF" w:rsidRPr="00FD58AA" w:rsidRDefault="005E2BCF" w:rsidP="004210BF">
      <w:pPr>
        <w:jc w:val="both"/>
        <w:rPr>
          <w:rFonts w:ascii="Comic Sans MS" w:hAnsi="Comic Sans MS"/>
          <w:sz w:val="24"/>
          <w:szCs w:val="24"/>
        </w:rPr>
      </w:pPr>
      <w:r w:rsidRPr="005E2BCF">
        <w:rPr>
          <w:rFonts w:ascii="Comic Sans MS" w:hAnsi="Comic Sans MS"/>
          <w:b/>
          <w:sz w:val="28"/>
          <w:szCs w:val="28"/>
        </w:rPr>
        <w:t>Ως προς τη χρήση των ΤΠΕ</w:t>
      </w:r>
      <w:r>
        <w:rPr>
          <w:rFonts w:ascii="Comic Sans MS" w:hAnsi="Comic Sans MS"/>
          <w:sz w:val="28"/>
          <w:szCs w:val="28"/>
        </w:rPr>
        <w:t xml:space="preserve"> : </w:t>
      </w:r>
      <w:r w:rsidRPr="00FD58AA">
        <w:rPr>
          <w:rFonts w:ascii="Comic Sans MS" w:hAnsi="Comic Sans MS"/>
          <w:sz w:val="24"/>
          <w:szCs w:val="24"/>
        </w:rPr>
        <w:t>α) Να εξοικειωθούν με τη χρήση του ποντικιού για να δουν ένα εκπαιδευτικό βίντεο</w:t>
      </w:r>
      <w:r w:rsidR="00971806">
        <w:rPr>
          <w:rFonts w:ascii="Comic Sans MS" w:hAnsi="Comic Sans MS"/>
          <w:sz w:val="24"/>
          <w:szCs w:val="24"/>
        </w:rPr>
        <w:t>.</w:t>
      </w:r>
    </w:p>
    <w:p w:rsidR="005E2BCF" w:rsidRPr="00FD58AA" w:rsidRDefault="005E2BCF" w:rsidP="004210BF">
      <w:pPr>
        <w:jc w:val="both"/>
        <w:rPr>
          <w:rFonts w:ascii="Comic Sans MS" w:hAnsi="Comic Sans MS"/>
          <w:sz w:val="24"/>
          <w:szCs w:val="24"/>
        </w:rPr>
      </w:pPr>
      <w:r w:rsidRPr="00FD58AA">
        <w:rPr>
          <w:rFonts w:ascii="Comic Sans MS" w:hAnsi="Comic Sans MS"/>
          <w:sz w:val="24"/>
          <w:szCs w:val="24"/>
        </w:rPr>
        <w:t>β)Να μάθουν να κάνουν αντιγραφή επικόλληση</w:t>
      </w:r>
      <w:r w:rsidR="00971806">
        <w:rPr>
          <w:rFonts w:ascii="Comic Sans MS" w:hAnsi="Comic Sans MS"/>
          <w:sz w:val="24"/>
          <w:szCs w:val="24"/>
        </w:rPr>
        <w:t xml:space="preserve"> χρησιμοποιώντας το δεξί κλικ</w:t>
      </w:r>
      <w:r w:rsidRPr="00FD58AA">
        <w:rPr>
          <w:rFonts w:ascii="Comic Sans MS" w:hAnsi="Comic Sans MS"/>
          <w:sz w:val="24"/>
          <w:szCs w:val="24"/>
        </w:rPr>
        <w:t xml:space="preserve"> </w:t>
      </w:r>
      <w:r w:rsidR="00971806">
        <w:rPr>
          <w:rFonts w:ascii="Comic Sans MS" w:hAnsi="Comic Sans MS"/>
          <w:sz w:val="24"/>
          <w:szCs w:val="24"/>
        </w:rPr>
        <w:t xml:space="preserve">του ποντικιού </w:t>
      </w:r>
      <w:r w:rsidRPr="00FD58AA">
        <w:rPr>
          <w:rFonts w:ascii="Comic Sans MS" w:hAnsi="Comic Sans MS"/>
          <w:sz w:val="24"/>
          <w:szCs w:val="24"/>
        </w:rPr>
        <w:t xml:space="preserve">σε ένα περιβάλλον φύλλου επεξεργασίας κειμένου </w:t>
      </w:r>
      <w:r w:rsidRPr="00FD58AA">
        <w:rPr>
          <w:rFonts w:ascii="Comic Sans MS" w:hAnsi="Comic Sans MS"/>
          <w:sz w:val="24"/>
          <w:szCs w:val="24"/>
          <w:lang w:val="en-US"/>
        </w:rPr>
        <w:t>word</w:t>
      </w:r>
      <w:r w:rsidRPr="00FD58AA">
        <w:rPr>
          <w:rFonts w:ascii="Comic Sans MS" w:hAnsi="Comic Sans MS"/>
          <w:sz w:val="24"/>
          <w:szCs w:val="24"/>
        </w:rPr>
        <w:t>.</w:t>
      </w:r>
    </w:p>
    <w:p w:rsidR="005E2BCF" w:rsidRPr="00FD58AA" w:rsidRDefault="005E2BCF" w:rsidP="004210BF">
      <w:pPr>
        <w:jc w:val="both"/>
        <w:rPr>
          <w:rFonts w:ascii="Comic Sans MS" w:hAnsi="Comic Sans MS"/>
          <w:sz w:val="24"/>
          <w:szCs w:val="24"/>
        </w:rPr>
      </w:pPr>
      <w:r w:rsidRPr="005E2BCF">
        <w:rPr>
          <w:rFonts w:ascii="Comic Sans MS" w:hAnsi="Comic Sans MS"/>
          <w:b/>
          <w:sz w:val="28"/>
          <w:szCs w:val="28"/>
        </w:rPr>
        <w:lastRenderedPageBreak/>
        <w:t>Ως προς τη μαθησιακή διαδικασία</w:t>
      </w:r>
      <w:r>
        <w:rPr>
          <w:rFonts w:ascii="Comic Sans MS" w:hAnsi="Comic Sans MS"/>
          <w:sz w:val="28"/>
          <w:szCs w:val="28"/>
        </w:rPr>
        <w:t>:</w:t>
      </w:r>
      <w:r w:rsidR="00971806">
        <w:rPr>
          <w:rFonts w:ascii="Comic Sans MS" w:hAnsi="Comic Sans MS"/>
          <w:sz w:val="28"/>
          <w:szCs w:val="28"/>
        </w:rPr>
        <w:t xml:space="preserve"> </w:t>
      </w:r>
      <w:r w:rsidR="0080773B" w:rsidRPr="00FD58AA">
        <w:rPr>
          <w:rFonts w:ascii="Comic Sans MS" w:hAnsi="Comic Sans MS"/>
          <w:sz w:val="24"/>
          <w:szCs w:val="24"/>
        </w:rPr>
        <w:t>α)</w:t>
      </w:r>
      <w:r w:rsidRPr="00FD58AA">
        <w:rPr>
          <w:rFonts w:ascii="Comic Sans MS" w:hAnsi="Comic Sans MS"/>
          <w:sz w:val="24"/>
          <w:szCs w:val="24"/>
        </w:rPr>
        <w:t xml:space="preserve"> Να γνωρίσουν τη σημασία της υγιεινής διατροφής και να αποκτήσουν σωστές διατροφικές συνήθειες</w:t>
      </w:r>
      <w:r w:rsidR="0080773B" w:rsidRPr="00FD58AA">
        <w:rPr>
          <w:rFonts w:ascii="Comic Sans MS" w:hAnsi="Comic Sans MS"/>
          <w:sz w:val="24"/>
          <w:szCs w:val="24"/>
        </w:rPr>
        <w:t xml:space="preserve"> που θα τους ακολουθούν σε όλη τους τη ζωή.</w:t>
      </w:r>
    </w:p>
    <w:p w:rsidR="0080773B" w:rsidRPr="00FD58AA" w:rsidRDefault="0080773B" w:rsidP="004210BF">
      <w:pPr>
        <w:jc w:val="both"/>
        <w:rPr>
          <w:rFonts w:ascii="Comic Sans MS" w:hAnsi="Comic Sans MS"/>
          <w:sz w:val="24"/>
          <w:szCs w:val="24"/>
        </w:rPr>
      </w:pPr>
      <w:r w:rsidRPr="00FD58AA">
        <w:rPr>
          <w:rFonts w:ascii="Comic Sans MS" w:hAnsi="Comic Sans MS"/>
          <w:sz w:val="24"/>
          <w:szCs w:val="24"/>
        </w:rPr>
        <w:t>β)Να αποκτήσουν κοινωνικές δεξιότητες μέσα από τη συνεργασία και αλληλεπίδραση με τους συμμαθητές τους , εργαζόμενοι σε ομάδες.</w:t>
      </w:r>
    </w:p>
    <w:p w:rsidR="0080773B" w:rsidRDefault="00FD5979" w:rsidP="004210B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ΣΥΝΟΠΤΙΚΗ </w:t>
      </w:r>
      <w:r w:rsidR="0080773B" w:rsidRPr="0080773B">
        <w:rPr>
          <w:rFonts w:ascii="Comic Sans MS" w:hAnsi="Comic Sans MS"/>
          <w:b/>
          <w:sz w:val="28"/>
          <w:szCs w:val="28"/>
          <w:u w:val="single"/>
        </w:rPr>
        <w:t xml:space="preserve"> ΠΕΡΙ</w:t>
      </w:r>
      <w:r w:rsidR="0080773B">
        <w:rPr>
          <w:rFonts w:ascii="Comic Sans MS" w:hAnsi="Comic Sans MS"/>
          <w:b/>
          <w:sz w:val="28"/>
          <w:szCs w:val="28"/>
          <w:u w:val="single"/>
        </w:rPr>
        <w:t>ΓΡΑΦΗ</w:t>
      </w:r>
      <w:r w:rsidR="00350542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081D4F" w:rsidRPr="00FD58AA" w:rsidRDefault="0080773B" w:rsidP="004210BF">
      <w:pPr>
        <w:jc w:val="both"/>
        <w:rPr>
          <w:rFonts w:ascii="Comic Sans MS" w:hAnsi="Comic Sans MS"/>
          <w:sz w:val="24"/>
          <w:szCs w:val="24"/>
        </w:rPr>
      </w:pPr>
      <w:r w:rsidRPr="00FD58AA">
        <w:rPr>
          <w:rFonts w:ascii="Comic Sans MS" w:hAnsi="Comic Sans MS"/>
          <w:sz w:val="24"/>
          <w:szCs w:val="24"/>
        </w:rPr>
        <w:t>Στα πλαίσια της ενασχόλησής μας με το θέμα &lt;&lt;Υγιεινή Διατροφή&gt;&gt; αναζητούμε</w:t>
      </w:r>
      <w:r w:rsidR="00081D4F" w:rsidRPr="00FD58AA">
        <w:rPr>
          <w:rFonts w:ascii="Comic Sans MS" w:hAnsi="Comic Sans MS"/>
          <w:sz w:val="24"/>
          <w:szCs w:val="24"/>
        </w:rPr>
        <w:t xml:space="preserve"> με τα παιδιά</w:t>
      </w:r>
      <w:r w:rsidRPr="00FD58AA">
        <w:rPr>
          <w:rFonts w:ascii="Comic Sans MS" w:hAnsi="Comic Sans MS"/>
          <w:sz w:val="24"/>
          <w:szCs w:val="24"/>
        </w:rPr>
        <w:t xml:space="preserve"> εκπαιδευτικό βίντεο από τ</w:t>
      </w:r>
      <w:r w:rsidR="00081D4F" w:rsidRPr="00FD58AA">
        <w:rPr>
          <w:rFonts w:ascii="Comic Sans MS" w:hAnsi="Comic Sans MS"/>
          <w:sz w:val="24"/>
          <w:szCs w:val="24"/>
        </w:rPr>
        <w:t xml:space="preserve">ο &lt;&lt; </w:t>
      </w:r>
      <w:proofErr w:type="spellStart"/>
      <w:r w:rsidR="00081D4F" w:rsidRPr="00FD58AA">
        <w:rPr>
          <w:rFonts w:ascii="Comic Sans MS" w:hAnsi="Comic Sans MS"/>
          <w:sz w:val="24"/>
          <w:szCs w:val="24"/>
        </w:rPr>
        <w:t>Φωτόδεντρο</w:t>
      </w:r>
      <w:proofErr w:type="spellEnd"/>
      <w:r w:rsidR="00081D4F" w:rsidRPr="00FD58AA">
        <w:rPr>
          <w:rFonts w:ascii="Comic Sans MS" w:hAnsi="Comic Sans MS"/>
          <w:sz w:val="24"/>
          <w:szCs w:val="24"/>
        </w:rPr>
        <w:t xml:space="preserve">&gt;&gt;,   </w:t>
      </w:r>
      <w:r w:rsidR="00FD5979">
        <w:rPr>
          <w:rFonts w:ascii="Comic Sans MS" w:hAnsi="Comic Sans MS"/>
          <w:sz w:val="24"/>
          <w:szCs w:val="24"/>
        </w:rPr>
        <w:t>για ενδιαφέρουσες πληροφορίες</w:t>
      </w:r>
      <w:r w:rsidR="00081D4F" w:rsidRPr="00FD58AA">
        <w:rPr>
          <w:rFonts w:ascii="Comic Sans MS" w:hAnsi="Comic Sans MS"/>
          <w:sz w:val="24"/>
          <w:szCs w:val="24"/>
        </w:rPr>
        <w:t xml:space="preserve"> . Έτσι πληκτρολογώ στη μηχανή αναζήτησης της </w:t>
      </w:r>
      <w:r w:rsidR="00081D4F" w:rsidRPr="00FD58AA">
        <w:rPr>
          <w:rFonts w:ascii="Comic Sans MS" w:hAnsi="Comic Sans MS"/>
          <w:sz w:val="24"/>
          <w:szCs w:val="24"/>
          <w:lang w:val="en-US"/>
        </w:rPr>
        <w:t>GOOGLE</w:t>
      </w:r>
      <w:r w:rsidR="00081D4F" w:rsidRPr="00FD58AA">
        <w:rPr>
          <w:rFonts w:ascii="Comic Sans MS" w:hAnsi="Comic Sans MS"/>
          <w:sz w:val="24"/>
          <w:szCs w:val="24"/>
        </w:rPr>
        <w:t xml:space="preserve"> την </w:t>
      </w:r>
      <w:r w:rsidR="00081D4F" w:rsidRPr="00FD58AA">
        <w:rPr>
          <w:rFonts w:ascii="Comic Sans MS" w:hAnsi="Comic Sans MS"/>
          <w:sz w:val="24"/>
          <w:szCs w:val="24"/>
          <w:lang w:val="en-US"/>
        </w:rPr>
        <w:t>ULR</w:t>
      </w:r>
      <w:r w:rsidR="00081D4F" w:rsidRPr="00FD58AA">
        <w:rPr>
          <w:rFonts w:ascii="Comic Sans MS" w:hAnsi="Comic Sans MS"/>
          <w:sz w:val="24"/>
          <w:szCs w:val="24"/>
        </w:rPr>
        <w:t xml:space="preserve"> : </w:t>
      </w:r>
      <w:proofErr w:type="spellStart"/>
      <w:r w:rsidR="00081D4F" w:rsidRPr="00FD58AA">
        <w:rPr>
          <w:rFonts w:ascii="Comic Sans MS" w:hAnsi="Comic Sans MS"/>
          <w:sz w:val="24"/>
          <w:szCs w:val="24"/>
          <w:lang w:val="en-US"/>
        </w:rPr>
        <w:t>photodentro</w:t>
      </w:r>
      <w:proofErr w:type="spellEnd"/>
      <w:r w:rsidR="00081D4F" w:rsidRPr="00FD58AA">
        <w:rPr>
          <w:rFonts w:ascii="Comic Sans MS" w:hAnsi="Comic Sans MS"/>
          <w:sz w:val="24"/>
          <w:szCs w:val="24"/>
        </w:rPr>
        <w:t>.</w:t>
      </w:r>
      <w:proofErr w:type="spellStart"/>
      <w:r w:rsidR="00081D4F" w:rsidRPr="00FD58AA">
        <w:rPr>
          <w:rFonts w:ascii="Comic Sans MS" w:hAnsi="Comic Sans MS"/>
          <w:sz w:val="24"/>
          <w:szCs w:val="24"/>
          <w:lang w:val="en-US"/>
        </w:rPr>
        <w:t>edu</w:t>
      </w:r>
      <w:proofErr w:type="spellEnd"/>
      <w:r w:rsidR="00081D4F" w:rsidRPr="00FD58AA">
        <w:rPr>
          <w:rFonts w:ascii="Comic Sans MS" w:hAnsi="Comic Sans MS"/>
          <w:sz w:val="24"/>
          <w:szCs w:val="24"/>
        </w:rPr>
        <w:t>.</w:t>
      </w:r>
      <w:proofErr w:type="spellStart"/>
      <w:r w:rsidR="00081D4F" w:rsidRPr="00FD58AA">
        <w:rPr>
          <w:rFonts w:ascii="Comic Sans MS" w:hAnsi="Comic Sans MS"/>
          <w:sz w:val="24"/>
          <w:szCs w:val="24"/>
          <w:lang w:val="en-US"/>
        </w:rPr>
        <w:t>gr</w:t>
      </w:r>
      <w:proofErr w:type="spellEnd"/>
      <w:r w:rsidR="00081D4F" w:rsidRPr="00FD58AA">
        <w:rPr>
          <w:rFonts w:ascii="Comic Sans MS" w:hAnsi="Comic Sans MS"/>
          <w:sz w:val="24"/>
          <w:szCs w:val="24"/>
        </w:rPr>
        <w:t xml:space="preserve">  και ένα από τα παιδιά πατάει αριστερό κλικ</w:t>
      </w:r>
      <w:r w:rsidR="008013C5">
        <w:rPr>
          <w:rFonts w:ascii="Comic Sans MS" w:hAnsi="Comic Sans MS"/>
          <w:sz w:val="24"/>
          <w:szCs w:val="24"/>
        </w:rPr>
        <w:t xml:space="preserve"> με το ποντίκι</w:t>
      </w:r>
      <w:r w:rsidR="00081D4F" w:rsidRPr="00FD58AA">
        <w:rPr>
          <w:rFonts w:ascii="Comic Sans MS" w:hAnsi="Comic Sans MS"/>
          <w:sz w:val="24"/>
          <w:szCs w:val="24"/>
        </w:rPr>
        <w:t xml:space="preserve"> </w:t>
      </w:r>
      <w:r w:rsidR="004E7440" w:rsidRPr="00FD58AA">
        <w:rPr>
          <w:rFonts w:ascii="Comic Sans MS" w:hAnsi="Comic Sans MS"/>
          <w:sz w:val="24"/>
          <w:szCs w:val="24"/>
        </w:rPr>
        <w:t>στο εικονίδιο αν</w:t>
      </w:r>
      <w:r w:rsidR="00FD5979">
        <w:rPr>
          <w:rFonts w:ascii="Comic Sans MS" w:hAnsi="Comic Sans MS"/>
          <w:sz w:val="24"/>
          <w:szCs w:val="24"/>
        </w:rPr>
        <w:t>αζήτησης .</w:t>
      </w:r>
      <w:r w:rsidR="004E7440" w:rsidRPr="00FD58AA">
        <w:rPr>
          <w:rFonts w:ascii="Comic Sans MS" w:hAnsi="Comic Sans MS"/>
          <w:sz w:val="24"/>
          <w:szCs w:val="24"/>
        </w:rPr>
        <w:t xml:space="preserve"> Κάνω αναζήτηση γ</w:t>
      </w:r>
      <w:r w:rsidR="00971806">
        <w:rPr>
          <w:rFonts w:ascii="Comic Sans MS" w:hAnsi="Comic Sans MS"/>
          <w:sz w:val="24"/>
          <w:szCs w:val="24"/>
        </w:rPr>
        <w:t xml:space="preserve">ια βίντεο προσχολικής αγωγής, </w:t>
      </w:r>
      <w:r w:rsidR="004E7440" w:rsidRPr="00FD58AA">
        <w:rPr>
          <w:rFonts w:ascii="Comic Sans MS" w:hAnsi="Comic Sans MS"/>
          <w:sz w:val="24"/>
          <w:szCs w:val="24"/>
        </w:rPr>
        <w:t xml:space="preserve"> </w:t>
      </w:r>
      <w:r w:rsidR="00971806">
        <w:rPr>
          <w:rFonts w:ascii="Comic Sans MS" w:hAnsi="Comic Sans MS"/>
          <w:sz w:val="24"/>
          <w:szCs w:val="24"/>
        </w:rPr>
        <w:t>β</w:t>
      </w:r>
      <w:r w:rsidR="0054079F" w:rsidRPr="00FD58AA">
        <w:rPr>
          <w:rFonts w:ascii="Comic Sans MS" w:hAnsi="Comic Sans MS"/>
          <w:sz w:val="24"/>
          <w:szCs w:val="24"/>
        </w:rPr>
        <w:t xml:space="preserve">ρίσκουμε το βίντεο που θέλουμε να δούμε </w:t>
      </w:r>
      <w:r w:rsidR="00C46CB5" w:rsidRPr="00FD58AA">
        <w:rPr>
          <w:rFonts w:ascii="Comic Sans MS" w:hAnsi="Comic Sans MS"/>
          <w:sz w:val="24"/>
          <w:szCs w:val="24"/>
        </w:rPr>
        <w:t>και ένα άλλο παιδί βοηθάει να ανοίξουμε το βίντεο χρησιμοποιώντας ξαν</w:t>
      </w:r>
      <w:r w:rsidR="007209E7">
        <w:rPr>
          <w:rFonts w:ascii="Comic Sans MS" w:hAnsi="Comic Sans MS"/>
          <w:sz w:val="24"/>
          <w:szCs w:val="24"/>
        </w:rPr>
        <w:t>ά το ποντίκι. Αφού παρακολουθήσου</w:t>
      </w:r>
      <w:r w:rsidR="00C46CB5" w:rsidRPr="00FD58AA">
        <w:rPr>
          <w:rFonts w:ascii="Comic Sans MS" w:hAnsi="Comic Sans MS"/>
          <w:sz w:val="24"/>
          <w:szCs w:val="24"/>
        </w:rPr>
        <w:t xml:space="preserve">με το βίντεο στην </w:t>
      </w:r>
      <w:r w:rsidR="00C46CB5" w:rsidRPr="00FD58AA">
        <w:rPr>
          <w:rFonts w:ascii="Comic Sans MS" w:hAnsi="Comic Sans MS"/>
          <w:sz w:val="24"/>
          <w:szCs w:val="24"/>
          <w:lang w:val="en-US"/>
        </w:rPr>
        <w:t>ULR</w:t>
      </w:r>
      <w:r w:rsidR="00C46CB5" w:rsidRPr="00FD58AA">
        <w:rPr>
          <w:rFonts w:ascii="Comic Sans MS" w:hAnsi="Comic Sans MS"/>
          <w:sz w:val="24"/>
          <w:szCs w:val="24"/>
        </w:rPr>
        <w:t xml:space="preserve"> </w:t>
      </w:r>
      <w:hyperlink r:id="rId5" w:history="1">
        <w:r w:rsidR="00C46CB5" w:rsidRPr="00FD58AA">
          <w:rPr>
            <w:rStyle w:val="-"/>
            <w:sz w:val="24"/>
            <w:szCs w:val="24"/>
            <w:lang w:val="en-US"/>
          </w:rPr>
          <w:t>http</w:t>
        </w:r>
        <w:r w:rsidR="00C46CB5" w:rsidRPr="00FD58AA">
          <w:rPr>
            <w:rStyle w:val="-"/>
            <w:sz w:val="24"/>
            <w:szCs w:val="24"/>
          </w:rPr>
          <w:t>://</w:t>
        </w:r>
        <w:r w:rsidR="00C46CB5" w:rsidRPr="00FD58AA">
          <w:rPr>
            <w:rStyle w:val="-"/>
            <w:sz w:val="24"/>
            <w:szCs w:val="24"/>
            <w:lang w:val="en-US"/>
          </w:rPr>
          <w:t>photodentro</w:t>
        </w:r>
        <w:r w:rsidR="00C46CB5" w:rsidRPr="00FD58AA">
          <w:rPr>
            <w:rStyle w:val="-"/>
            <w:sz w:val="24"/>
            <w:szCs w:val="24"/>
          </w:rPr>
          <w:t>.</w:t>
        </w:r>
        <w:r w:rsidR="00C46CB5" w:rsidRPr="00FD58AA">
          <w:rPr>
            <w:rStyle w:val="-"/>
            <w:sz w:val="24"/>
            <w:szCs w:val="24"/>
            <w:lang w:val="en-US"/>
          </w:rPr>
          <w:t>edu</w:t>
        </w:r>
        <w:r w:rsidR="00C46CB5" w:rsidRPr="00FD58AA">
          <w:rPr>
            <w:rStyle w:val="-"/>
            <w:sz w:val="24"/>
            <w:szCs w:val="24"/>
          </w:rPr>
          <w:t>.</w:t>
        </w:r>
        <w:r w:rsidR="00C46CB5" w:rsidRPr="00FD58AA">
          <w:rPr>
            <w:rStyle w:val="-"/>
            <w:sz w:val="24"/>
            <w:szCs w:val="24"/>
            <w:lang w:val="en-US"/>
          </w:rPr>
          <w:t>gr</w:t>
        </w:r>
        <w:r w:rsidR="00C46CB5" w:rsidRPr="00FD58AA">
          <w:rPr>
            <w:rStyle w:val="-"/>
            <w:sz w:val="24"/>
            <w:szCs w:val="24"/>
          </w:rPr>
          <w:t>/</w:t>
        </w:r>
        <w:r w:rsidR="00C46CB5" w:rsidRPr="00FD58AA">
          <w:rPr>
            <w:rStyle w:val="-"/>
            <w:sz w:val="24"/>
            <w:szCs w:val="24"/>
            <w:lang w:val="en-US"/>
          </w:rPr>
          <w:t>v</w:t>
        </w:r>
        <w:r w:rsidR="00C46CB5" w:rsidRPr="00FD58AA">
          <w:rPr>
            <w:rStyle w:val="-"/>
            <w:sz w:val="24"/>
            <w:szCs w:val="24"/>
          </w:rPr>
          <w:t>/</w:t>
        </w:r>
        <w:r w:rsidR="00C46CB5" w:rsidRPr="00FD58AA">
          <w:rPr>
            <w:rStyle w:val="-"/>
            <w:sz w:val="24"/>
            <w:szCs w:val="24"/>
            <w:lang w:val="en-US"/>
          </w:rPr>
          <w:t>item</w:t>
        </w:r>
        <w:r w:rsidR="00C46CB5" w:rsidRPr="00FD58AA">
          <w:rPr>
            <w:rStyle w:val="-"/>
            <w:sz w:val="24"/>
            <w:szCs w:val="24"/>
          </w:rPr>
          <w:t>/</w:t>
        </w:r>
        <w:r w:rsidR="00C46CB5" w:rsidRPr="00FD58AA">
          <w:rPr>
            <w:rStyle w:val="-"/>
            <w:sz w:val="24"/>
            <w:szCs w:val="24"/>
            <w:lang w:val="en-US"/>
          </w:rPr>
          <w:t>video</w:t>
        </w:r>
        <w:r w:rsidR="00C46CB5" w:rsidRPr="00FD58AA">
          <w:rPr>
            <w:rStyle w:val="-"/>
            <w:sz w:val="24"/>
            <w:szCs w:val="24"/>
          </w:rPr>
          <w:t>/8522/25</w:t>
        </w:r>
      </w:hyperlink>
      <w:r w:rsidR="00C46CB5" w:rsidRPr="00FD58AA">
        <w:rPr>
          <w:sz w:val="24"/>
          <w:szCs w:val="24"/>
        </w:rPr>
        <w:t xml:space="preserve"> </w:t>
      </w:r>
      <w:r w:rsidR="00706B9B">
        <w:rPr>
          <w:rFonts w:ascii="Comic Sans MS" w:hAnsi="Comic Sans MS"/>
          <w:sz w:val="24"/>
          <w:szCs w:val="24"/>
        </w:rPr>
        <w:t xml:space="preserve"> ξεκινάει</w:t>
      </w:r>
      <w:r w:rsidR="00C46CB5" w:rsidRPr="00FD58AA">
        <w:rPr>
          <w:rFonts w:ascii="Comic Sans MS" w:hAnsi="Comic Sans MS"/>
          <w:sz w:val="24"/>
          <w:szCs w:val="24"/>
        </w:rPr>
        <w:t xml:space="preserve"> συζήτηση για τις υγιεινές και βλαβε</w:t>
      </w:r>
      <w:r w:rsidR="00706B9B">
        <w:rPr>
          <w:rFonts w:ascii="Comic Sans MS" w:hAnsi="Comic Sans MS"/>
          <w:sz w:val="24"/>
          <w:szCs w:val="24"/>
        </w:rPr>
        <w:t>ρές τροφές. Τα παιδιά χωρίζονται</w:t>
      </w:r>
      <w:r w:rsidR="00C46CB5" w:rsidRPr="00FD58AA">
        <w:rPr>
          <w:rFonts w:ascii="Comic Sans MS" w:hAnsi="Comic Sans MS"/>
          <w:sz w:val="24"/>
          <w:szCs w:val="24"/>
        </w:rPr>
        <w:t xml:space="preserve"> σε 2 ομάδες. Η μία με αρχηγό την ΥΓΙΕΙΝΟΥΛΑ </w:t>
      </w:r>
      <w:r w:rsidR="008013C5">
        <w:rPr>
          <w:rFonts w:ascii="Comic Sans MS" w:hAnsi="Comic Sans MS"/>
          <w:sz w:val="24"/>
          <w:szCs w:val="24"/>
        </w:rPr>
        <w:t>( χάρτινη φιγούρα που έφτιαξαν τα παιδιά)</w:t>
      </w:r>
      <w:r w:rsidR="00706B9B">
        <w:rPr>
          <w:rFonts w:ascii="Comic Sans MS" w:hAnsi="Comic Sans MS"/>
          <w:sz w:val="24"/>
          <w:szCs w:val="24"/>
        </w:rPr>
        <w:t xml:space="preserve"> μιλάει</w:t>
      </w:r>
      <w:r w:rsidR="00C46CB5" w:rsidRPr="00FD58AA">
        <w:rPr>
          <w:rFonts w:ascii="Comic Sans MS" w:hAnsi="Comic Sans MS"/>
          <w:sz w:val="24"/>
          <w:szCs w:val="24"/>
        </w:rPr>
        <w:t xml:space="preserve"> για τις </w:t>
      </w:r>
      <w:r w:rsidR="00706B9B">
        <w:rPr>
          <w:rFonts w:ascii="Comic Sans MS" w:hAnsi="Comic Sans MS"/>
          <w:sz w:val="24"/>
          <w:szCs w:val="24"/>
        </w:rPr>
        <w:t xml:space="preserve">υγιεινές τροφές που αναφέρονται </w:t>
      </w:r>
      <w:r w:rsidR="00C46CB5" w:rsidRPr="00FD58AA">
        <w:rPr>
          <w:rFonts w:ascii="Comic Sans MS" w:hAnsi="Comic Sans MS"/>
          <w:sz w:val="24"/>
          <w:szCs w:val="24"/>
        </w:rPr>
        <w:t xml:space="preserve">στο βίντεο και η άλλη με αρχηγό </w:t>
      </w:r>
      <w:r w:rsidR="00727C9E" w:rsidRPr="00FD58AA">
        <w:rPr>
          <w:rFonts w:ascii="Comic Sans MS" w:hAnsi="Comic Sans MS"/>
          <w:sz w:val="24"/>
          <w:szCs w:val="24"/>
        </w:rPr>
        <w:t xml:space="preserve">την ΒΛΑΒΕΡΟΥΛΑ </w:t>
      </w:r>
      <w:r w:rsidR="00706B9B">
        <w:rPr>
          <w:rFonts w:ascii="Comic Sans MS" w:hAnsi="Comic Sans MS"/>
          <w:sz w:val="24"/>
          <w:szCs w:val="24"/>
        </w:rPr>
        <w:t>μιλάει</w:t>
      </w:r>
      <w:r w:rsidR="00C46CB5" w:rsidRPr="00FD58AA">
        <w:rPr>
          <w:rFonts w:ascii="Comic Sans MS" w:hAnsi="Comic Sans MS"/>
          <w:sz w:val="24"/>
          <w:szCs w:val="24"/>
        </w:rPr>
        <w:t xml:space="preserve"> για τις βλαβερές τροφές</w:t>
      </w:r>
      <w:r w:rsidR="00971806">
        <w:rPr>
          <w:rFonts w:ascii="Comic Sans MS" w:hAnsi="Comic Sans MS"/>
          <w:sz w:val="24"/>
          <w:szCs w:val="24"/>
        </w:rPr>
        <w:t xml:space="preserve"> </w:t>
      </w:r>
      <w:r w:rsidR="00C46CB5" w:rsidRPr="00FD58AA">
        <w:rPr>
          <w:rFonts w:ascii="Comic Sans MS" w:hAnsi="Comic Sans MS"/>
          <w:sz w:val="24"/>
          <w:szCs w:val="24"/>
        </w:rPr>
        <w:t>.</w:t>
      </w:r>
      <w:r w:rsidR="00971806">
        <w:rPr>
          <w:rFonts w:ascii="Comic Sans MS" w:hAnsi="Comic Sans MS"/>
          <w:sz w:val="24"/>
          <w:szCs w:val="24"/>
        </w:rPr>
        <w:t xml:space="preserve">Στην ολομέλεια της τάξης και οι δυο ομάδες </w:t>
      </w:r>
      <w:r w:rsidR="00706B9B">
        <w:rPr>
          <w:rFonts w:ascii="Comic Sans MS" w:hAnsi="Comic Sans MS"/>
          <w:sz w:val="24"/>
          <w:szCs w:val="24"/>
        </w:rPr>
        <w:t xml:space="preserve"> τονίζουν</w:t>
      </w:r>
      <w:r w:rsidR="00350542">
        <w:rPr>
          <w:rFonts w:ascii="Comic Sans MS" w:hAnsi="Comic Sans MS"/>
          <w:sz w:val="24"/>
          <w:szCs w:val="24"/>
        </w:rPr>
        <w:t xml:space="preserve"> τα αρνητικά των α</w:t>
      </w:r>
      <w:r w:rsidR="000A571A">
        <w:rPr>
          <w:rFonts w:ascii="Comic Sans MS" w:hAnsi="Comic Sans MS"/>
          <w:sz w:val="24"/>
          <w:szCs w:val="24"/>
        </w:rPr>
        <w:t>νθυγιεινών τροφών (χαλασμένα δόντια, παχυσαρκία) και τη</w:t>
      </w:r>
      <w:r w:rsidR="00B611CC">
        <w:rPr>
          <w:rFonts w:ascii="Comic Sans MS" w:hAnsi="Comic Sans MS"/>
          <w:sz w:val="24"/>
          <w:szCs w:val="24"/>
        </w:rPr>
        <w:t>ν</w:t>
      </w:r>
      <w:r w:rsidR="000A571A">
        <w:rPr>
          <w:rFonts w:ascii="Comic Sans MS" w:hAnsi="Comic Sans MS"/>
          <w:sz w:val="24"/>
          <w:szCs w:val="24"/>
        </w:rPr>
        <w:t xml:space="preserve"> αξία της  υγιεινής διατροφής για την σωματική και πνευματική μας υγεία</w:t>
      </w:r>
      <w:r w:rsidR="00727C9E" w:rsidRPr="00FD58AA">
        <w:rPr>
          <w:rFonts w:ascii="Comic Sans MS" w:hAnsi="Comic Sans MS"/>
          <w:sz w:val="24"/>
          <w:szCs w:val="24"/>
        </w:rPr>
        <w:t>.</w:t>
      </w:r>
      <w:r w:rsidR="008013C5">
        <w:rPr>
          <w:rFonts w:ascii="Comic Sans MS" w:hAnsi="Comic Sans MS"/>
          <w:sz w:val="24"/>
          <w:szCs w:val="24"/>
        </w:rPr>
        <w:t xml:space="preserve"> </w:t>
      </w:r>
    </w:p>
    <w:p w:rsidR="007209E7" w:rsidRDefault="00727C9E" w:rsidP="004210BF">
      <w:pPr>
        <w:jc w:val="both"/>
        <w:rPr>
          <w:rFonts w:ascii="Comic Sans MS" w:hAnsi="Comic Sans MS"/>
          <w:sz w:val="24"/>
          <w:szCs w:val="24"/>
        </w:rPr>
      </w:pPr>
      <w:r w:rsidRPr="00FD58AA">
        <w:rPr>
          <w:rFonts w:ascii="Comic Sans MS" w:hAnsi="Comic Sans MS"/>
          <w:sz w:val="24"/>
          <w:szCs w:val="24"/>
        </w:rPr>
        <w:t>Στην συνέχεια σε  φύλλο εργασίας</w:t>
      </w:r>
      <w:r w:rsidR="008013C5">
        <w:rPr>
          <w:rFonts w:ascii="Comic Sans MS" w:hAnsi="Comic Sans MS"/>
          <w:sz w:val="24"/>
          <w:szCs w:val="24"/>
        </w:rPr>
        <w:t xml:space="preserve"> στον υπολογιστή</w:t>
      </w:r>
      <w:r w:rsidR="00706B9B">
        <w:rPr>
          <w:rFonts w:ascii="Comic Sans MS" w:hAnsi="Comic Sans MS"/>
          <w:sz w:val="24"/>
          <w:szCs w:val="24"/>
        </w:rPr>
        <w:t xml:space="preserve"> οι 2 ομάδες ξεχωρίζουν</w:t>
      </w:r>
      <w:r w:rsidRPr="00FD58AA">
        <w:rPr>
          <w:rFonts w:ascii="Comic Sans MS" w:hAnsi="Comic Sans MS"/>
          <w:sz w:val="24"/>
          <w:szCs w:val="24"/>
        </w:rPr>
        <w:t xml:space="preserve"> τις τροφές σε υγιεινές και βλαβερές και η ομάδα της ΥΓΙΕΙΝΟΥΛΑΣ</w:t>
      </w:r>
      <w:r w:rsidR="00971806">
        <w:rPr>
          <w:rFonts w:ascii="Comic Sans MS" w:hAnsi="Comic Sans MS"/>
          <w:sz w:val="24"/>
          <w:szCs w:val="24"/>
        </w:rPr>
        <w:t>,</w:t>
      </w:r>
      <w:r w:rsidR="00706B9B">
        <w:rPr>
          <w:rFonts w:ascii="Comic Sans MS" w:hAnsi="Comic Sans MS"/>
          <w:sz w:val="24"/>
          <w:szCs w:val="24"/>
        </w:rPr>
        <w:t xml:space="preserve"> της δίνουν</w:t>
      </w:r>
      <w:r w:rsidRPr="00FD58AA">
        <w:rPr>
          <w:rFonts w:ascii="Comic Sans MS" w:hAnsi="Comic Sans MS"/>
          <w:sz w:val="24"/>
          <w:szCs w:val="24"/>
        </w:rPr>
        <w:t xml:space="preserve"> να φάει μόνο υγιεινές τροφές , ενώ της ΒΛΑΒΕΡΟΥΛΑΣ μόνο ανθυγιεινές .</w:t>
      </w:r>
      <w:r w:rsidR="008013C5">
        <w:rPr>
          <w:rFonts w:ascii="Comic Sans MS" w:hAnsi="Comic Sans MS"/>
          <w:sz w:val="24"/>
          <w:szCs w:val="24"/>
        </w:rPr>
        <w:t xml:space="preserve"> Την</w:t>
      </w:r>
      <w:r w:rsidR="00706B9B">
        <w:rPr>
          <w:rFonts w:ascii="Comic Sans MS" w:hAnsi="Comic Sans MS"/>
          <w:sz w:val="24"/>
          <w:szCs w:val="24"/>
        </w:rPr>
        <w:t xml:space="preserve"> ώρα που η μια ομάδα ασχολείται </w:t>
      </w:r>
      <w:r w:rsidR="008013C5">
        <w:rPr>
          <w:rFonts w:ascii="Comic Sans MS" w:hAnsi="Comic Sans MS"/>
          <w:sz w:val="24"/>
          <w:szCs w:val="24"/>
        </w:rPr>
        <w:t xml:space="preserve">στον υπολογιστή , η άλλη ομάδα </w:t>
      </w:r>
      <w:r w:rsidR="00706B9B">
        <w:rPr>
          <w:rFonts w:ascii="Comic Sans MS" w:hAnsi="Comic Sans MS"/>
          <w:sz w:val="24"/>
          <w:szCs w:val="24"/>
        </w:rPr>
        <w:t>εργάζεται</w:t>
      </w:r>
      <w:r w:rsidR="00350542">
        <w:rPr>
          <w:rFonts w:ascii="Comic Sans MS" w:hAnsi="Comic Sans MS"/>
          <w:sz w:val="24"/>
          <w:szCs w:val="24"/>
        </w:rPr>
        <w:t xml:space="preserve"> με τυπωμένες εικόνες τροφών στην </w:t>
      </w:r>
      <w:proofErr w:type="spellStart"/>
      <w:r w:rsidR="00350542">
        <w:rPr>
          <w:rFonts w:ascii="Comic Sans MS" w:hAnsi="Comic Sans MS"/>
          <w:sz w:val="24"/>
          <w:szCs w:val="24"/>
        </w:rPr>
        <w:t>παρεούλα</w:t>
      </w:r>
      <w:proofErr w:type="spellEnd"/>
      <w:r w:rsidR="00350542">
        <w:rPr>
          <w:rFonts w:ascii="Comic Sans MS" w:hAnsi="Comic Sans MS"/>
          <w:sz w:val="24"/>
          <w:szCs w:val="24"/>
        </w:rPr>
        <w:t>.</w:t>
      </w:r>
      <w:r w:rsidR="00706B9B">
        <w:rPr>
          <w:rFonts w:ascii="Comic Sans MS" w:hAnsi="Comic Sans MS"/>
          <w:sz w:val="24"/>
          <w:szCs w:val="24"/>
        </w:rPr>
        <w:t xml:space="preserve"> Οι ομάδες εναλλάσσονται.</w:t>
      </w:r>
      <w:r w:rsidR="00350542">
        <w:rPr>
          <w:rFonts w:ascii="Comic Sans MS" w:hAnsi="Comic Sans MS"/>
          <w:sz w:val="24"/>
          <w:szCs w:val="24"/>
        </w:rPr>
        <w:t xml:space="preserve"> </w:t>
      </w:r>
    </w:p>
    <w:p w:rsidR="00727C9E" w:rsidRPr="00FD58AA" w:rsidRDefault="007209E7" w:rsidP="004210B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Τον υπολογιστή σε αυτή τη φάση θα μπορούσε να αντικαταστήσει ένας </w:t>
      </w:r>
      <w:proofErr w:type="spellStart"/>
      <w:r>
        <w:rPr>
          <w:rFonts w:ascii="Comic Sans MS" w:hAnsi="Comic Sans MS"/>
          <w:sz w:val="24"/>
          <w:szCs w:val="24"/>
        </w:rPr>
        <w:t>διαδραστικός</w:t>
      </w:r>
      <w:proofErr w:type="spellEnd"/>
      <w:r>
        <w:rPr>
          <w:rFonts w:ascii="Comic Sans MS" w:hAnsi="Comic Sans MS"/>
          <w:sz w:val="24"/>
          <w:szCs w:val="24"/>
        </w:rPr>
        <w:t xml:space="preserve"> πίνακας όπου τα παιδιά θα δούλευαν με τον ίδιο τρόπο.</w:t>
      </w:r>
      <w:r w:rsidR="00350542">
        <w:rPr>
          <w:rFonts w:ascii="Comic Sans MS" w:hAnsi="Comic Sans MS"/>
          <w:sz w:val="24"/>
          <w:szCs w:val="24"/>
        </w:rPr>
        <w:t xml:space="preserve"> </w:t>
      </w:r>
      <w:r w:rsidR="008013C5">
        <w:rPr>
          <w:rFonts w:ascii="Comic Sans MS" w:hAnsi="Comic Sans MS"/>
          <w:sz w:val="24"/>
          <w:szCs w:val="24"/>
        </w:rPr>
        <w:t xml:space="preserve"> </w:t>
      </w:r>
    </w:p>
    <w:p w:rsidR="00727C9E" w:rsidRDefault="00727C9E" w:rsidP="004210BF">
      <w:pPr>
        <w:jc w:val="both"/>
        <w:rPr>
          <w:rFonts w:ascii="Comic Sans MS" w:hAnsi="Comic Sans MS"/>
          <w:sz w:val="28"/>
          <w:szCs w:val="28"/>
        </w:rPr>
      </w:pPr>
    </w:p>
    <w:p w:rsidR="00B611CC" w:rsidRDefault="00B611CC" w:rsidP="00FD58AA">
      <w:pPr>
        <w:rPr>
          <w:rFonts w:ascii="Comic Sans MS" w:hAnsi="Comic Sans MS"/>
          <w:b/>
          <w:sz w:val="28"/>
          <w:szCs w:val="28"/>
        </w:rPr>
      </w:pPr>
    </w:p>
    <w:p w:rsidR="00727C9E" w:rsidRDefault="00B611CC" w:rsidP="00FD58A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 xml:space="preserve">                   </w:t>
      </w:r>
      <w:r w:rsidR="00FD58AA">
        <w:rPr>
          <w:rFonts w:ascii="Comic Sans MS" w:hAnsi="Comic Sans MS"/>
          <w:b/>
          <w:sz w:val="28"/>
          <w:szCs w:val="28"/>
        </w:rPr>
        <w:t xml:space="preserve"> </w:t>
      </w:r>
      <w:r w:rsidR="00727C9E" w:rsidRPr="00727C9E">
        <w:rPr>
          <w:rFonts w:ascii="Comic Sans MS" w:hAnsi="Comic Sans MS"/>
          <w:b/>
          <w:sz w:val="28"/>
          <w:szCs w:val="28"/>
        </w:rPr>
        <w:t>ΦΥΛΛΟ ΕΡΓΑΣΙΑΣ</w:t>
      </w:r>
    </w:p>
    <w:p w:rsidR="00727C9E" w:rsidRPr="004018B2" w:rsidRDefault="00727C9E" w:rsidP="001E741D">
      <w:pPr>
        <w:jc w:val="both"/>
        <w:rPr>
          <w:sz w:val="28"/>
          <w:szCs w:val="28"/>
        </w:rPr>
      </w:pPr>
      <w:r w:rsidRPr="004018B2">
        <w:rPr>
          <w:sz w:val="28"/>
          <w:szCs w:val="28"/>
        </w:rPr>
        <w:t>Αφού δείτε το βίντεο</w:t>
      </w:r>
      <w:r w:rsidRPr="004018B2">
        <w:rPr>
          <w:b/>
          <w:sz w:val="28"/>
          <w:szCs w:val="28"/>
        </w:rPr>
        <w:t xml:space="preserve"> </w:t>
      </w:r>
      <w:hyperlink r:id="rId6" w:history="1">
        <w:r w:rsidRPr="004018B2">
          <w:rPr>
            <w:rStyle w:val="-"/>
            <w:sz w:val="28"/>
            <w:szCs w:val="28"/>
            <w:lang w:val="en-US"/>
          </w:rPr>
          <w:t>http</w:t>
        </w:r>
        <w:r w:rsidRPr="004018B2">
          <w:rPr>
            <w:rStyle w:val="-"/>
            <w:sz w:val="28"/>
            <w:szCs w:val="28"/>
          </w:rPr>
          <w:t>://</w:t>
        </w:r>
        <w:proofErr w:type="spellStart"/>
        <w:r w:rsidRPr="004018B2">
          <w:rPr>
            <w:rStyle w:val="-"/>
            <w:sz w:val="28"/>
            <w:szCs w:val="28"/>
            <w:lang w:val="en-US"/>
          </w:rPr>
          <w:t>photodentro</w:t>
        </w:r>
        <w:proofErr w:type="spellEnd"/>
        <w:r w:rsidRPr="004018B2">
          <w:rPr>
            <w:rStyle w:val="-"/>
            <w:sz w:val="28"/>
            <w:szCs w:val="28"/>
          </w:rPr>
          <w:t>.</w:t>
        </w:r>
        <w:proofErr w:type="spellStart"/>
        <w:r w:rsidRPr="004018B2">
          <w:rPr>
            <w:rStyle w:val="-"/>
            <w:sz w:val="28"/>
            <w:szCs w:val="28"/>
            <w:lang w:val="en-US"/>
          </w:rPr>
          <w:t>edu</w:t>
        </w:r>
        <w:proofErr w:type="spellEnd"/>
        <w:r w:rsidRPr="004018B2">
          <w:rPr>
            <w:rStyle w:val="-"/>
            <w:sz w:val="28"/>
            <w:szCs w:val="28"/>
          </w:rPr>
          <w:t>.</w:t>
        </w:r>
        <w:proofErr w:type="spellStart"/>
        <w:r w:rsidRPr="004018B2">
          <w:rPr>
            <w:rStyle w:val="-"/>
            <w:sz w:val="28"/>
            <w:szCs w:val="28"/>
            <w:lang w:val="en-US"/>
          </w:rPr>
          <w:t>gr</w:t>
        </w:r>
        <w:proofErr w:type="spellEnd"/>
        <w:r w:rsidRPr="004018B2">
          <w:rPr>
            <w:rStyle w:val="-"/>
            <w:sz w:val="28"/>
            <w:szCs w:val="28"/>
          </w:rPr>
          <w:t>/</w:t>
        </w:r>
        <w:r w:rsidRPr="004018B2">
          <w:rPr>
            <w:rStyle w:val="-"/>
            <w:sz w:val="28"/>
            <w:szCs w:val="28"/>
            <w:lang w:val="en-US"/>
          </w:rPr>
          <w:t>v</w:t>
        </w:r>
        <w:r w:rsidRPr="004018B2">
          <w:rPr>
            <w:rStyle w:val="-"/>
            <w:sz w:val="28"/>
            <w:szCs w:val="28"/>
          </w:rPr>
          <w:t>/</w:t>
        </w:r>
        <w:r w:rsidRPr="004018B2">
          <w:rPr>
            <w:rStyle w:val="-"/>
            <w:sz w:val="28"/>
            <w:szCs w:val="28"/>
            <w:lang w:val="en-US"/>
          </w:rPr>
          <w:t>item</w:t>
        </w:r>
        <w:r w:rsidRPr="004018B2">
          <w:rPr>
            <w:rStyle w:val="-"/>
            <w:sz w:val="28"/>
            <w:szCs w:val="28"/>
          </w:rPr>
          <w:t>/</w:t>
        </w:r>
        <w:r w:rsidRPr="004018B2">
          <w:rPr>
            <w:rStyle w:val="-"/>
            <w:sz w:val="28"/>
            <w:szCs w:val="28"/>
            <w:lang w:val="en-US"/>
          </w:rPr>
          <w:t>video</w:t>
        </w:r>
        <w:r w:rsidRPr="004018B2">
          <w:rPr>
            <w:rStyle w:val="-"/>
            <w:sz w:val="28"/>
            <w:szCs w:val="28"/>
          </w:rPr>
          <w:t>/8522/25</w:t>
        </w:r>
      </w:hyperlink>
      <w:r w:rsidR="001E741D" w:rsidRPr="004018B2">
        <w:rPr>
          <w:sz w:val="28"/>
          <w:szCs w:val="28"/>
        </w:rPr>
        <w:t xml:space="preserve"> </w:t>
      </w:r>
      <w:r w:rsidR="00AA03F1">
        <w:rPr>
          <w:sz w:val="28"/>
          <w:szCs w:val="28"/>
        </w:rPr>
        <w:t>επιλέξτε με αριστερό κλικ του ποντικιού κάθε εικόνα  και</w:t>
      </w:r>
      <w:r w:rsidR="004018B2" w:rsidRPr="004018B2">
        <w:rPr>
          <w:sz w:val="28"/>
          <w:szCs w:val="28"/>
        </w:rPr>
        <w:t xml:space="preserve"> </w:t>
      </w:r>
      <w:r w:rsidR="001E741D" w:rsidRPr="004018B2">
        <w:rPr>
          <w:sz w:val="28"/>
          <w:szCs w:val="28"/>
        </w:rPr>
        <w:t xml:space="preserve">χρησιμοποιώντας το δεξί κλικ του ποντικιού πάνω στις εικόνες τροφίμων που ακολουθούν </w:t>
      </w:r>
      <w:r w:rsidR="00FD58AA" w:rsidRPr="004018B2">
        <w:rPr>
          <w:sz w:val="28"/>
          <w:szCs w:val="28"/>
        </w:rPr>
        <w:t xml:space="preserve"> </w:t>
      </w:r>
      <w:r w:rsidR="001E741D" w:rsidRPr="004018B2">
        <w:rPr>
          <w:sz w:val="28"/>
          <w:szCs w:val="28"/>
        </w:rPr>
        <w:t>κάντε αντιγραφή επικόλληση και δώστε στην ΥΓΙΕΙΝΟΥΛΑ να βάλει στο ντουλάπι της υγιεινές τροφές και στην ΒΛΑΒΕΡΟΥΛΑ , βλαβερές για την υγεία τροφές.</w:t>
      </w:r>
    </w:p>
    <w:p w:rsidR="00C238F5" w:rsidRDefault="00C238F5" w:rsidP="001E741D">
      <w:pPr>
        <w:jc w:val="both"/>
        <w:rPr>
          <w:rFonts w:ascii="Comic Sans MS" w:hAnsi="Comic Sans MS"/>
          <w:sz w:val="28"/>
          <w:szCs w:val="28"/>
        </w:rPr>
      </w:pPr>
    </w:p>
    <w:p w:rsidR="00C238F5" w:rsidRDefault="00C238F5" w:rsidP="001E741D">
      <w:pPr>
        <w:jc w:val="both"/>
        <w:rPr>
          <w:rFonts w:ascii="Comic Sans MS" w:hAnsi="Comic Sans MS"/>
          <w:b/>
          <w:sz w:val="28"/>
          <w:szCs w:val="28"/>
        </w:rPr>
      </w:pPr>
    </w:p>
    <w:p w:rsidR="00727C9E" w:rsidRPr="00727C9E" w:rsidRDefault="00C238F5" w:rsidP="001E741D">
      <w:pPr>
        <w:jc w:val="both"/>
        <w:rPr>
          <w:rFonts w:ascii="Comic Sans MS" w:hAnsi="Comic Sans MS"/>
          <w:b/>
          <w:sz w:val="28"/>
          <w:szCs w:val="28"/>
        </w:rPr>
      </w:pPr>
      <w:r w:rsidRPr="00C238F5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1248033" cy="630621"/>
            <wp:effectExtent l="19050" t="0" r="9267" b="0"/>
            <wp:docPr id="9" name="Εικόνα 9" descr="C:\Users\user\Desktop\frouta-laxan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frouta-laxanika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33" cy="63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8F5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1076531" cy="672662"/>
            <wp:effectExtent l="19050" t="0" r="9319" b="0"/>
            <wp:docPr id="10" name="Εικόνα 10" descr="C:\Users\user\Desktop\giati-prepei-na-trome-perissotero-ps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giati-prepei-na-trome-perissotero-psa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62" cy="6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8F5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958412" cy="534498"/>
            <wp:effectExtent l="19050" t="0" r="0" b="0"/>
            <wp:docPr id="3" name="Εικόνα 3" descr="C:\Users\user\Desktop\51_tourta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1_tourta_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68" cy="53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8F5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673241" cy="672663"/>
            <wp:effectExtent l="19050" t="0" r="0" b="0"/>
            <wp:docPr id="6" name="Εικόνα 6" descr="C:\Users\user\Desktop\fysikos-xymos-portok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fysikos-xymos-portokal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88" cy="673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8F5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774021" cy="562034"/>
            <wp:effectExtent l="19050" t="0" r="7029" b="0"/>
            <wp:docPr id="2" name="Εικόνα 2" descr="C:\Users\user\Desktop\VASIKOI SYNDIASM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ASIKOI SYNDIASMO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36" cy="5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8AA" w:rsidRPr="00FD58AA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798786" cy="798786"/>
            <wp:effectExtent l="19050" t="0" r="1314" b="0"/>
            <wp:docPr id="18" name="Εικόνα 7" descr="C:\Users\user\Desktop\pagoto-thermi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agoto-thermid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87" cy="79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8F5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1042495" cy="719762"/>
            <wp:effectExtent l="19050" t="0" r="5255" b="0"/>
            <wp:docPr id="8" name="Εικόνα 8" descr="C:\Users\user\Desktop\newego_LARGE_t_1101_54178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newego_LARGE_t_1101_541780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592" cy="725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8AA">
        <w:rPr>
          <w:rFonts w:ascii="Comic Sans MS" w:hAnsi="Comic Sans MS"/>
          <w:b/>
          <w:sz w:val="28"/>
          <w:szCs w:val="28"/>
        </w:rPr>
        <w:t xml:space="preserve"> </w:t>
      </w:r>
      <w:r w:rsidRPr="00C238F5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756203" cy="504496"/>
            <wp:effectExtent l="19050" t="0" r="5797" b="0"/>
            <wp:docPr id="12" name="Εικόνα 12" descr="C:\Users\user\Desktop\Fasolakia-Ladera_20150820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Fasolakia-Ladera_20150820_00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15" cy="50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38F5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772751" cy="579821"/>
            <wp:effectExtent l="19050" t="0" r="8299" b="0"/>
            <wp:docPr id="4" name="Εικόνα 5" descr="C:\Users\user\Desktop\ke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kei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59" cy="57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8AA" w:rsidRPr="00FD58AA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775225" cy="775225"/>
            <wp:effectExtent l="19050" t="0" r="5825" b="0"/>
            <wp:docPr id="16" name="Εικόνα 1" descr="C:\Users\user\Desktop\tasty-cheetos-pacotinia-114yr-10223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asty-cheetos-pacotinia-114yr-10223-800x8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32" cy="775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8AA" w:rsidRPr="00FD58AA"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625540" cy="832571"/>
            <wp:effectExtent l="19050" t="0" r="3110" b="0"/>
            <wp:docPr id="20" name="Εικόνα 11" descr="C:\Users\user\Desktop\20706917_d90548e533e6179e221ddfa7db9cb707.limghan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706917_d90548e533e6179e221ddfa7db9cb707.limghandle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50" cy="83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C9E" w:rsidRPr="00C46CB5" w:rsidRDefault="00727C9E" w:rsidP="001E741D">
      <w:pPr>
        <w:jc w:val="both"/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page" w:tblpX="3982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7"/>
      </w:tblGrid>
      <w:tr w:rsidR="00FD58AA" w:rsidTr="004018B2">
        <w:trPr>
          <w:trHeight w:val="2184"/>
        </w:trPr>
        <w:tc>
          <w:tcPr>
            <w:tcW w:w="7167" w:type="dxa"/>
          </w:tcPr>
          <w:p w:rsidR="00FD58AA" w:rsidRDefault="00FD58AA" w:rsidP="004018B2">
            <w:pPr>
              <w:jc w:val="both"/>
            </w:pPr>
          </w:p>
        </w:tc>
      </w:tr>
      <w:tr w:rsidR="004018B2" w:rsidTr="004018B2">
        <w:trPr>
          <w:trHeight w:val="2218"/>
        </w:trPr>
        <w:tc>
          <w:tcPr>
            <w:tcW w:w="7167" w:type="dxa"/>
          </w:tcPr>
          <w:p w:rsidR="004018B2" w:rsidRDefault="004018B2" w:rsidP="004018B2">
            <w:pPr>
              <w:jc w:val="both"/>
            </w:pPr>
          </w:p>
        </w:tc>
      </w:tr>
    </w:tbl>
    <w:p w:rsidR="004E7440" w:rsidRPr="00EA154B" w:rsidRDefault="00B611CC" w:rsidP="00B611C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Η </w:t>
      </w:r>
      <w:r w:rsidR="00EA154B" w:rsidRPr="00EA154B">
        <w:rPr>
          <w:rFonts w:ascii="Comic Sans MS" w:hAnsi="Comic Sans MS"/>
          <w:b/>
          <w:sz w:val="24"/>
          <w:szCs w:val="24"/>
        </w:rPr>
        <w:t>ΥΓΙΕΙΝΟΥΛΑ</w:t>
      </w:r>
      <w:r>
        <w:rPr>
          <w:rFonts w:ascii="Comic Sans MS" w:hAnsi="Comic Sans MS"/>
          <w:b/>
          <w:sz w:val="24"/>
          <w:szCs w:val="24"/>
        </w:rPr>
        <w:t xml:space="preserve">     τρώει:</w:t>
      </w:r>
    </w:p>
    <w:p w:rsidR="004E7440" w:rsidRPr="004E7440" w:rsidRDefault="00FD58AA" w:rsidP="004210BF">
      <w:pPr>
        <w:jc w:val="both"/>
        <w:rPr>
          <w:rFonts w:ascii="Comic Sans MS" w:hAnsi="Comic Sans MS"/>
          <w:sz w:val="28"/>
          <w:szCs w:val="28"/>
        </w:rPr>
      </w:pPr>
      <w:r w:rsidRPr="00FD58AA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1212131" cy="2627586"/>
            <wp:effectExtent l="19050" t="0" r="7069" b="0"/>
            <wp:docPr id="22" name="Εικόνα 13" descr="C:\Users\user\Desktop\PA31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PA31107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829" cy="262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</w:t>
      </w:r>
    </w:p>
    <w:p w:rsidR="005E2BCF" w:rsidRDefault="005E2BCF" w:rsidP="004210BF">
      <w:pPr>
        <w:jc w:val="both"/>
        <w:rPr>
          <w:rFonts w:ascii="Comic Sans MS" w:hAnsi="Comic Sans MS"/>
          <w:sz w:val="28"/>
          <w:szCs w:val="28"/>
        </w:rPr>
      </w:pPr>
    </w:p>
    <w:tbl>
      <w:tblPr>
        <w:tblpPr w:leftFromText="180" w:rightFromText="180" w:vertAnchor="text" w:horzAnchor="page" w:tblpX="3997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67"/>
      </w:tblGrid>
      <w:tr w:rsidR="00B611CC" w:rsidTr="00B611CC">
        <w:trPr>
          <w:trHeight w:val="2217"/>
        </w:trPr>
        <w:tc>
          <w:tcPr>
            <w:tcW w:w="7167" w:type="dxa"/>
          </w:tcPr>
          <w:p w:rsidR="00B611CC" w:rsidRDefault="00B611CC" w:rsidP="00B611CC">
            <w:pPr>
              <w:jc w:val="both"/>
            </w:pPr>
          </w:p>
        </w:tc>
      </w:tr>
      <w:tr w:rsidR="00B611CC" w:rsidTr="00B611CC">
        <w:trPr>
          <w:trHeight w:val="2185"/>
        </w:trPr>
        <w:tc>
          <w:tcPr>
            <w:tcW w:w="7167" w:type="dxa"/>
          </w:tcPr>
          <w:p w:rsidR="00B611CC" w:rsidRDefault="00B611CC" w:rsidP="00B611CC">
            <w:pPr>
              <w:jc w:val="both"/>
            </w:pPr>
          </w:p>
        </w:tc>
      </w:tr>
    </w:tbl>
    <w:p w:rsidR="00FD58AA" w:rsidRPr="00EA154B" w:rsidRDefault="00B611CC" w:rsidP="00B611C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Η </w:t>
      </w:r>
      <w:r w:rsidR="00EA154B" w:rsidRPr="00EA154B">
        <w:rPr>
          <w:rFonts w:ascii="Comic Sans MS" w:hAnsi="Comic Sans MS"/>
          <w:b/>
          <w:sz w:val="24"/>
          <w:szCs w:val="24"/>
        </w:rPr>
        <w:t>ΒΛΑΒΕΡΟΥΛΑ</w:t>
      </w:r>
      <w:r>
        <w:rPr>
          <w:rFonts w:ascii="Comic Sans MS" w:hAnsi="Comic Sans MS"/>
          <w:b/>
          <w:sz w:val="24"/>
          <w:szCs w:val="24"/>
        </w:rPr>
        <w:t xml:space="preserve"> τρώει:</w:t>
      </w:r>
    </w:p>
    <w:p w:rsidR="004018B2" w:rsidRDefault="00FD58AA" w:rsidP="000A0AF0">
      <w:pPr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1212915" cy="2469931"/>
            <wp:effectExtent l="19050" t="0" r="6285" b="0"/>
            <wp:docPr id="23" name="Εικόνα 1" descr="C:\Users\user\Desktop\πεππα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πεππα\image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023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B2" w:rsidRDefault="004018B2" w:rsidP="000A0AF0">
      <w:pPr>
        <w:jc w:val="both"/>
        <w:rPr>
          <w:rFonts w:ascii="Comic Sans MS" w:hAnsi="Comic Sans MS"/>
          <w:b/>
          <w:sz w:val="28"/>
          <w:szCs w:val="28"/>
        </w:rPr>
      </w:pPr>
    </w:p>
    <w:p w:rsidR="004018B2" w:rsidRDefault="004018B2" w:rsidP="000A0AF0">
      <w:pPr>
        <w:jc w:val="both"/>
        <w:rPr>
          <w:rFonts w:ascii="Comic Sans MS" w:hAnsi="Comic Sans MS"/>
          <w:b/>
          <w:sz w:val="28"/>
          <w:szCs w:val="28"/>
        </w:rPr>
      </w:pPr>
    </w:p>
    <w:p w:rsidR="004018B2" w:rsidRDefault="004018B2" w:rsidP="000A0AF0">
      <w:pPr>
        <w:jc w:val="both"/>
        <w:rPr>
          <w:rFonts w:ascii="Comic Sans MS" w:hAnsi="Comic Sans MS"/>
          <w:b/>
          <w:sz w:val="28"/>
          <w:szCs w:val="28"/>
        </w:rPr>
      </w:pPr>
    </w:p>
    <w:p w:rsidR="007209E7" w:rsidRDefault="007209E7" w:rsidP="000A0AF0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7209E7" w:rsidRDefault="007209E7" w:rsidP="000A0AF0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7209E7" w:rsidRDefault="007209E7" w:rsidP="000A0AF0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4018B2" w:rsidRDefault="004018B2" w:rsidP="000A0AF0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AA03F1">
        <w:rPr>
          <w:rFonts w:ascii="Comic Sans MS" w:hAnsi="Comic Sans MS"/>
          <w:b/>
          <w:sz w:val="28"/>
          <w:szCs w:val="28"/>
          <w:u w:val="single"/>
        </w:rPr>
        <w:t>ΠΡΟΣΘΕΤΑ ΣΤΟΙΧΕΙΑ</w:t>
      </w:r>
    </w:p>
    <w:p w:rsidR="00AA03F1" w:rsidRPr="00AA03F1" w:rsidRDefault="00AA03F1" w:rsidP="000A0AF0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Χρήση συμβατικού υλικού με τυπωμένες εικόνες υγιεινών και βλαβερών τροφών που θα τις ομαδοποιήσουν και θα τις δώσουν αντίστοιχα στην ΥΓΙΕΙΝΟΥΛΑ  και στην ΒΛΑΒΕΡΟΥΛΑ .</w:t>
      </w:r>
    </w:p>
    <w:p w:rsidR="00AA03F1" w:rsidRDefault="00AA03F1" w:rsidP="000A0AF0">
      <w:pPr>
        <w:jc w:val="both"/>
        <w:rPr>
          <w:rFonts w:ascii="Comic Sans MS" w:hAnsi="Comic Sans MS"/>
          <w:b/>
          <w:sz w:val="28"/>
          <w:szCs w:val="28"/>
        </w:rPr>
      </w:pPr>
    </w:p>
    <w:p w:rsidR="004018B2" w:rsidRPr="004210BF" w:rsidRDefault="004018B2" w:rsidP="000A0AF0">
      <w:pPr>
        <w:jc w:val="both"/>
        <w:rPr>
          <w:rFonts w:ascii="Comic Sans MS" w:hAnsi="Comic Sans MS"/>
          <w:b/>
          <w:sz w:val="28"/>
          <w:szCs w:val="28"/>
        </w:rPr>
      </w:pPr>
    </w:p>
    <w:p w:rsidR="004210BF" w:rsidRPr="004210BF" w:rsidRDefault="004210BF" w:rsidP="000A0AF0">
      <w:pPr>
        <w:jc w:val="both"/>
        <w:rPr>
          <w:rFonts w:ascii="Comic Sans MS" w:hAnsi="Comic Sans MS"/>
          <w:b/>
          <w:sz w:val="28"/>
          <w:szCs w:val="28"/>
        </w:rPr>
      </w:pPr>
    </w:p>
    <w:sectPr w:rsidR="004210BF" w:rsidRPr="004210BF" w:rsidSect="00BF7A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261"/>
    <w:multiLevelType w:val="hybridMultilevel"/>
    <w:tmpl w:val="6D20DF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A0AF0"/>
    <w:rsid w:val="00081D4F"/>
    <w:rsid w:val="000A0AF0"/>
    <w:rsid w:val="000A571A"/>
    <w:rsid w:val="000F19E0"/>
    <w:rsid w:val="001E741D"/>
    <w:rsid w:val="002A0886"/>
    <w:rsid w:val="00337ACD"/>
    <w:rsid w:val="00350542"/>
    <w:rsid w:val="0039376F"/>
    <w:rsid w:val="004018B2"/>
    <w:rsid w:val="004210BF"/>
    <w:rsid w:val="004E7440"/>
    <w:rsid w:val="0054079F"/>
    <w:rsid w:val="005E2BCF"/>
    <w:rsid w:val="00706B9B"/>
    <w:rsid w:val="007209E7"/>
    <w:rsid w:val="00727C9E"/>
    <w:rsid w:val="007F6D93"/>
    <w:rsid w:val="008013C5"/>
    <w:rsid w:val="0080773B"/>
    <w:rsid w:val="00971806"/>
    <w:rsid w:val="00AA03F1"/>
    <w:rsid w:val="00B611CC"/>
    <w:rsid w:val="00BF7A41"/>
    <w:rsid w:val="00C238F5"/>
    <w:rsid w:val="00C46CB5"/>
    <w:rsid w:val="00EA154B"/>
    <w:rsid w:val="00EC407D"/>
    <w:rsid w:val="00FD58AA"/>
    <w:rsid w:val="00FD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B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E744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2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23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hotodentro.edu.gr/v/item/video/8522/25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photodentro.edu.gr/v/item/video/8522/25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2017-06-04T20:12:00Z</dcterms:created>
  <dcterms:modified xsi:type="dcterms:W3CDTF">2017-06-06T11:11:00Z</dcterms:modified>
</cp:coreProperties>
</file>