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708" w:rsidRDefault="00642708" w:rsidP="00642708">
      <w:pPr>
        <w:spacing w:before="100" w:beforeAutospacing="1" w:after="100" w:afterAutospacing="1" w:line="240" w:lineRule="auto"/>
        <w:ind w:left="600"/>
        <w:jc w:val="center"/>
        <w:outlineLvl w:val="4"/>
        <w:rPr>
          <w:rFonts w:ascii="Tahoma" w:eastAsia="Times New Roman" w:hAnsi="Tahoma" w:cs="Tahoma"/>
          <w:b/>
          <w:bCs/>
          <w:color w:val="000000"/>
          <w:sz w:val="21"/>
          <w:szCs w:val="21"/>
          <w:lang w:val="en-US" w:eastAsia="el-GR"/>
        </w:rPr>
      </w:pPr>
      <w:r w:rsidRPr="00642708">
        <w:rPr>
          <w:rFonts w:ascii="Tahoma" w:eastAsia="Times New Roman" w:hAnsi="Tahoma" w:cs="Tahoma"/>
          <w:b/>
          <w:bCs/>
          <w:color w:val="000000"/>
          <w:sz w:val="21"/>
          <w:szCs w:val="21"/>
          <w:lang w:eastAsia="el-GR"/>
        </w:rPr>
        <w:t>Διαγώνισμα Ιστορίας ΘΚ Γ’ Λυκείου</w:t>
      </w:r>
      <w:r w:rsidRPr="00642708">
        <w:rPr>
          <w:rFonts w:ascii="Tahoma" w:eastAsia="Times New Roman" w:hAnsi="Tahoma" w:cs="Tahoma"/>
          <w:b/>
          <w:bCs/>
          <w:color w:val="000000"/>
          <w:sz w:val="21"/>
          <w:szCs w:val="21"/>
          <w:lang w:eastAsia="el-GR"/>
        </w:rPr>
        <w:br/>
        <w:t>(Πολιτικά Κόμματα σ. 70-84)</w:t>
      </w:r>
    </w:p>
    <w:p w:rsidR="00642708" w:rsidRPr="00642708" w:rsidRDefault="00642708" w:rsidP="00642708">
      <w:pPr>
        <w:spacing w:before="100" w:beforeAutospacing="1" w:after="100" w:afterAutospacing="1" w:line="240" w:lineRule="auto"/>
        <w:ind w:left="600"/>
        <w:outlineLvl w:val="4"/>
        <w:rPr>
          <w:rFonts w:eastAsia="Times New Roman" w:cs="Times New Roman"/>
          <w:b/>
          <w:bCs/>
          <w:sz w:val="28"/>
          <w:szCs w:val="28"/>
          <w:u w:val="single"/>
          <w:lang w:eastAsia="el-GR"/>
        </w:rPr>
      </w:pPr>
      <w:r w:rsidRPr="00BF37B7">
        <w:rPr>
          <w:rFonts w:eastAsia="Times New Roman" w:cs="Tahoma"/>
          <w:b/>
          <w:bCs/>
          <w:color w:val="000000"/>
          <w:sz w:val="28"/>
          <w:szCs w:val="28"/>
          <w:u w:val="single"/>
          <w:lang w:eastAsia="el-GR"/>
        </w:rPr>
        <w:t xml:space="preserve">ΟΜΑΔΑ Α΄: </w:t>
      </w:r>
    </w:p>
    <w:p w:rsidR="00642708" w:rsidRDefault="00BF37B7" w:rsidP="00642708">
      <w:pPr>
        <w:spacing w:before="100" w:beforeAutospacing="1" w:after="100" w:afterAutospacing="1" w:line="240" w:lineRule="auto"/>
        <w:ind w:left="-567" w:right="-625"/>
        <w:outlineLvl w:val="4"/>
        <w:rPr>
          <w:rFonts w:eastAsia="Times New Roman" w:cs="Tahoma"/>
          <w:b/>
          <w:bCs/>
          <w:color w:val="000000"/>
          <w:sz w:val="28"/>
          <w:szCs w:val="28"/>
          <w:lang w:eastAsia="el-GR"/>
        </w:rPr>
      </w:pPr>
      <w:r>
        <w:rPr>
          <w:rFonts w:eastAsia="Times New Roman" w:cs="Tahoma"/>
          <w:b/>
          <w:bCs/>
          <w:color w:val="000000"/>
          <w:sz w:val="28"/>
          <w:szCs w:val="28"/>
          <w:lang w:eastAsia="el-GR"/>
        </w:rPr>
        <w:t xml:space="preserve">         </w:t>
      </w:r>
      <w:r w:rsidR="00642708" w:rsidRPr="00642708">
        <w:rPr>
          <w:rFonts w:eastAsia="Times New Roman" w:cs="Tahoma"/>
          <w:b/>
          <w:bCs/>
          <w:color w:val="000000"/>
          <w:sz w:val="28"/>
          <w:szCs w:val="28"/>
          <w:lang w:eastAsia="el-GR"/>
        </w:rPr>
        <w:t>Α.1.</w:t>
      </w:r>
      <w:r>
        <w:rPr>
          <w:rFonts w:eastAsia="Times New Roman" w:cs="Tahoma"/>
          <w:b/>
          <w:bCs/>
          <w:color w:val="000000"/>
          <w:sz w:val="28"/>
          <w:szCs w:val="28"/>
          <w:lang w:eastAsia="el-GR"/>
        </w:rPr>
        <w:t>1.</w:t>
      </w:r>
      <w:r w:rsidR="00642708" w:rsidRPr="00642708">
        <w:rPr>
          <w:rFonts w:eastAsia="Times New Roman" w:cs="Tahoma"/>
          <w:b/>
          <w:bCs/>
          <w:color w:val="000000"/>
          <w:sz w:val="28"/>
          <w:szCs w:val="28"/>
          <w:lang w:eastAsia="el-GR"/>
        </w:rPr>
        <w:t xml:space="preserve"> Να γράψετε στο τετράδιό σας τους αριθμούς της στήλης  Α και δίπλα το γράμμα της πρότασης από τη στήλη Β που δί</w:t>
      </w:r>
      <w:r w:rsidR="00642708">
        <w:rPr>
          <w:rFonts w:eastAsia="Times New Roman" w:cs="Tahoma"/>
          <w:b/>
          <w:bCs/>
          <w:color w:val="000000"/>
          <w:sz w:val="28"/>
          <w:szCs w:val="28"/>
          <w:lang w:eastAsia="el-GR"/>
        </w:rPr>
        <w:t>νει τη σωστή απάντηση.</w:t>
      </w:r>
    </w:p>
    <w:p w:rsidR="00642708" w:rsidRPr="00642708" w:rsidRDefault="00642708" w:rsidP="00642708">
      <w:pPr>
        <w:spacing w:before="100" w:beforeAutospacing="1" w:after="100" w:afterAutospacing="1" w:line="240" w:lineRule="auto"/>
        <w:ind w:left="-567" w:right="-625"/>
        <w:outlineLvl w:val="4"/>
        <w:rPr>
          <w:rFonts w:eastAsia="Times New Roman" w:cs="Tahoma"/>
          <w:b/>
          <w:bCs/>
          <w:color w:val="000000"/>
          <w:sz w:val="28"/>
          <w:szCs w:val="28"/>
          <w:lang w:eastAsia="el-GR"/>
        </w:rPr>
      </w:pPr>
      <w:r>
        <w:rPr>
          <w:rFonts w:eastAsia="Times New Roman" w:cs="Tahoma"/>
          <w:b/>
          <w:bCs/>
          <w:color w:val="000000"/>
          <w:sz w:val="28"/>
          <w:szCs w:val="28"/>
          <w:lang w:eastAsia="el-GR"/>
        </w:rPr>
        <w:t xml:space="preserve"> (Μονάδες  </w:t>
      </w:r>
      <w:r w:rsidR="00BF37B7">
        <w:rPr>
          <w:rFonts w:eastAsia="Times New Roman" w:cs="Tahoma"/>
          <w:b/>
          <w:bCs/>
          <w:color w:val="000000"/>
          <w:sz w:val="28"/>
          <w:szCs w:val="28"/>
          <w:lang w:eastAsia="el-GR"/>
        </w:rPr>
        <w:t>5</w:t>
      </w:r>
      <w:r w:rsidRPr="00642708">
        <w:rPr>
          <w:rFonts w:eastAsia="Times New Roman" w:cs="Tahoma"/>
          <w:b/>
          <w:bCs/>
          <w:color w:val="000000"/>
          <w:sz w:val="28"/>
          <w:szCs w:val="28"/>
          <w:lang w:eastAsia="el-GR"/>
        </w:rPr>
        <w:t>)</w:t>
      </w:r>
    </w:p>
    <w:tbl>
      <w:tblPr>
        <w:tblW w:w="9870" w:type="dxa"/>
        <w:tblCellSpacing w:w="7" w:type="dxa"/>
        <w:tblCellMar>
          <w:top w:w="15" w:type="dxa"/>
          <w:left w:w="15" w:type="dxa"/>
          <w:bottom w:w="15" w:type="dxa"/>
          <w:right w:w="15" w:type="dxa"/>
        </w:tblCellMar>
        <w:tblLook w:val="04A0" w:firstRow="1" w:lastRow="0" w:firstColumn="1" w:lastColumn="0" w:noHBand="0" w:noVBand="1"/>
      </w:tblPr>
      <w:tblGrid>
        <w:gridCol w:w="3087"/>
        <w:gridCol w:w="6783"/>
      </w:tblGrid>
      <w:tr w:rsidR="00642708" w:rsidRPr="00642708" w:rsidTr="00642708">
        <w:trPr>
          <w:tblCellSpacing w:w="7" w:type="dxa"/>
        </w:trPr>
        <w:tc>
          <w:tcPr>
            <w:tcW w:w="0" w:type="auto"/>
            <w:vAlign w:val="center"/>
            <w:hideMark/>
          </w:tcPr>
          <w:p w:rsidR="00642708" w:rsidRPr="00642708" w:rsidRDefault="00642708" w:rsidP="00642708">
            <w:pPr>
              <w:spacing w:before="100" w:beforeAutospacing="1" w:after="100" w:afterAutospacing="1" w:line="240" w:lineRule="auto"/>
              <w:ind w:left="600"/>
              <w:outlineLvl w:val="4"/>
              <w:rPr>
                <w:rFonts w:eastAsia="Times New Roman" w:cs="Times New Roman"/>
                <w:b/>
                <w:bCs/>
                <w:sz w:val="28"/>
                <w:szCs w:val="28"/>
                <w:lang w:eastAsia="el-GR"/>
              </w:rPr>
            </w:pPr>
            <w:r w:rsidRPr="00642708">
              <w:rPr>
                <w:rFonts w:eastAsia="Times New Roman" w:cs="Tahoma"/>
                <w:b/>
                <w:bCs/>
                <w:color w:val="000000"/>
                <w:sz w:val="28"/>
                <w:szCs w:val="28"/>
                <w:lang w:eastAsia="el-GR"/>
              </w:rPr>
              <w:t xml:space="preserve">1. </w:t>
            </w:r>
            <w:proofErr w:type="spellStart"/>
            <w:r w:rsidRPr="00642708">
              <w:rPr>
                <w:rFonts w:eastAsia="Times New Roman" w:cs="Tahoma"/>
                <w:b/>
                <w:bCs/>
                <w:color w:val="000000"/>
                <w:sz w:val="28"/>
                <w:szCs w:val="28"/>
                <w:lang w:eastAsia="el-GR"/>
              </w:rPr>
              <w:t>Τρικουπικό</w:t>
            </w:r>
            <w:proofErr w:type="spellEnd"/>
            <w:r w:rsidRPr="00642708">
              <w:rPr>
                <w:rFonts w:eastAsia="Times New Roman" w:cs="Tahoma"/>
                <w:b/>
                <w:bCs/>
                <w:color w:val="000000"/>
                <w:sz w:val="28"/>
                <w:szCs w:val="28"/>
                <w:lang w:eastAsia="el-GR"/>
              </w:rPr>
              <w:t xml:space="preserve"> κόμμα</w:t>
            </w:r>
            <w:r w:rsidRPr="00642708">
              <w:rPr>
                <w:rFonts w:eastAsia="Times New Roman" w:cs="Tahoma"/>
                <w:b/>
                <w:bCs/>
                <w:color w:val="000000"/>
                <w:sz w:val="28"/>
                <w:szCs w:val="28"/>
                <w:lang w:eastAsia="el-GR"/>
              </w:rPr>
              <w:br/>
              <w:t xml:space="preserve">2. </w:t>
            </w:r>
            <w:proofErr w:type="spellStart"/>
            <w:r w:rsidRPr="00642708">
              <w:rPr>
                <w:rFonts w:eastAsia="Times New Roman" w:cs="Tahoma"/>
                <w:b/>
                <w:bCs/>
                <w:color w:val="000000"/>
                <w:sz w:val="28"/>
                <w:szCs w:val="28"/>
                <w:lang w:eastAsia="el-GR"/>
              </w:rPr>
              <w:t>Δηλιγιαννικό</w:t>
            </w:r>
            <w:proofErr w:type="spellEnd"/>
            <w:r w:rsidRPr="00642708">
              <w:rPr>
                <w:rFonts w:eastAsia="Times New Roman" w:cs="Tahoma"/>
                <w:b/>
                <w:bCs/>
                <w:color w:val="000000"/>
                <w:sz w:val="28"/>
                <w:szCs w:val="28"/>
                <w:lang w:eastAsia="el-GR"/>
              </w:rPr>
              <w:t xml:space="preserve"> κόμμα</w:t>
            </w:r>
          </w:p>
        </w:tc>
        <w:tc>
          <w:tcPr>
            <w:tcW w:w="0" w:type="auto"/>
            <w:vAlign w:val="center"/>
            <w:hideMark/>
          </w:tcPr>
          <w:p w:rsidR="00642708" w:rsidRPr="00642708" w:rsidRDefault="00642708" w:rsidP="00642708">
            <w:pPr>
              <w:spacing w:before="100" w:beforeAutospacing="1" w:after="100" w:afterAutospacing="1" w:line="240" w:lineRule="auto"/>
              <w:ind w:left="600"/>
              <w:outlineLvl w:val="4"/>
              <w:rPr>
                <w:rFonts w:eastAsia="Times New Roman" w:cs="Times New Roman"/>
                <w:b/>
                <w:bCs/>
                <w:sz w:val="28"/>
                <w:szCs w:val="28"/>
                <w:lang w:eastAsia="el-GR"/>
              </w:rPr>
            </w:pPr>
            <w:r w:rsidRPr="00642708">
              <w:rPr>
                <w:rFonts w:eastAsia="Times New Roman" w:cs="Tahoma"/>
                <w:b/>
                <w:bCs/>
                <w:color w:val="000000"/>
                <w:sz w:val="28"/>
                <w:szCs w:val="28"/>
                <w:lang w:eastAsia="el-GR"/>
              </w:rPr>
              <w:t>α. Συγκρότηση κράτους δικαίου</w:t>
            </w:r>
            <w:r w:rsidRPr="00642708">
              <w:rPr>
                <w:rFonts w:eastAsia="Times New Roman" w:cs="Tahoma"/>
                <w:b/>
                <w:bCs/>
                <w:color w:val="000000"/>
                <w:sz w:val="28"/>
                <w:szCs w:val="28"/>
                <w:lang w:eastAsia="el-GR"/>
              </w:rPr>
              <w:br/>
              <w:t>β. Αύξηση φόρων</w:t>
            </w:r>
            <w:r w:rsidRPr="00642708">
              <w:rPr>
                <w:rFonts w:eastAsia="Times New Roman" w:cs="Tahoma"/>
                <w:b/>
                <w:bCs/>
                <w:color w:val="000000"/>
                <w:sz w:val="28"/>
                <w:szCs w:val="28"/>
                <w:lang w:eastAsia="el-GR"/>
              </w:rPr>
              <w:br/>
              <w:t>γ. Έλεγχος του κράτους από το κόμμα</w:t>
            </w:r>
            <w:r w:rsidRPr="00642708">
              <w:rPr>
                <w:rFonts w:eastAsia="Times New Roman" w:cs="Tahoma"/>
                <w:b/>
                <w:bCs/>
                <w:color w:val="000000"/>
                <w:sz w:val="28"/>
                <w:szCs w:val="28"/>
                <w:lang w:eastAsia="el-GR"/>
              </w:rPr>
              <w:br/>
              <w:t>δ. Μείωση φόρων</w:t>
            </w:r>
            <w:r w:rsidRPr="00642708">
              <w:rPr>
                <w:rFonts w:eastAsia="Times New Roman" w:cs="Tahoma"/>
                <w:b/>
                <w:bCs/>
                <w:color w:val="000000"/>
                <w:sz w:val="28"/>
                <w:szCs w:val="28"/>
                <w:lang w:eastAsia="el-GR"/>
              </w:rPr>
              <w:br/>
              <w:t>ε. Κράτος κοινωνικής αλληλεγγύης</w:t>
            </w:r>
            <w:r w:rsidRPr="00642708">
              <w:rPr>
                <w:rFonts w:eastAsia="Times New Roman" w:cs="Tahoma"/>
                <w:b/>
                <w:bCs/>
                <w:color w:val="000000"/>
                <w:sz w:val="28"/>
                <w:szCs w:val="28"/>
                <w:lang w:eastAsia="el-GR"/>
              </w:rPr>
              <w:br/>
              <w:t>στ. Εκσυγχρονισμός</w:t>
            </w:r>
            <w:r w:rsidRPr="00642708">
              <w:rPr>
                <w:rFonts w:eastAsia="Times New Roman" w:cs="Tahoma"/>
                <w:b/>
                <w:bCs/>
                <w:color w:val="000000"/>
                <w:sz w:val="28"/>
                <w:szCs w:val="28"/>
                <w:lang w:eastAsia="el-GR"/>
              </w:rPr>
              <w:br/>
              <w:t>ζ. Περιορισμός της ευνοιοκρατίας</w:t>
            </w:r>
            <w:r w:rsidRPr="00642708">
              <w:rPr>
                <w:rFonts w:eastAsia="Times New Roman" w:cs="Tahoma"/>
                <w:b/>
                <w:bCs/>
                <w:color w:val="000000"/>
                <w:sz w:val="28"/>
                <w:szCs w:val="28"/>
                <w:lang w:eastAsia="el-GR"/>
              </w:rPr>
              <w:br/>
              <w:t xml:space="preserve">η. Παροχή δημοσίων θέσεων στους </w:t>
            </w:r>
            <w:proofErr w:type="spellStart"/>
            <w:r w:rsidRPr="00642708">
              <w:rPr>
                <w:rFonts w:eastAsia="Times New Roman" w:cs="Tahoma"/>
                <w:b/>
                <w:bCs/>
                <w:color w:val="000000"/>
                <w:sz w:val="28"/>
                <w:szCs w:val="28"/>
                <w:lang w:eastAsia="el-GR"/>
              </w:rPr>
              <w:t>προστατευόμενούς</w:t>
            </w:r>
            <w:proofErr w:type="spellEnd"/>
            <w:r w:rsidRPr="00642708">
              <w:rPr>
                <w:rFonts w:eastAsia="Times New Roman" w:cs="Tahoma"/>
                <w:b/>
                <w:bCs/>
                <w:color w:val="000000"/>
                <w:sz w:val="28"/>
                <w:szCs w:val="28"/>
                <w:lang w:eastAsia="el-GR"/>
              </w:rPr>
              <w:t xml:space="preserve"> του.</w:t>
            </w:r>
          </w:p>
        </w:tc>
      </w:tr>
    </w:tbl>
    <w:p w:rsidR="00642708" w:rsidRPr="00642708" w:rsidRDefault="00642708" w:rsidP="00642708">
      <w:pPr>
        <w:spacing w:after="0" w:line="240" w:lineRule="auto"/>
        <w:rPr>
          <w:rFonts w:eastAsia="Times New Roman" w:cs="Times New Roman"/>
          <w:b/>
          <w:color w:val="000000"/>
          <w:sz w:val="28"/>
          <w:szCs w:val="28"/>
          <w:lang w:eastAsia="el-GR"/>
        </w:rPr>
      </w:pPr>
      <w:r w:rsidRPr="00642708">
        <w:rPr>
          <w:rFonts w:eastAsia="Times New Roman" w:cs="Times New Roman"/>
          <w:color w:val="000000"/>
          <w:sz w:val="28"/>
          <w:szCs w:val="28"/>
          <w:lang w:eastAsia="el-GR"/>
        </w:rPr>
        <w:br/>
      </w:r>
      <w:r w:rsidRPr="00642708">
        <w:rPr>
          <w:b/>
          <w:sz w:val="28"/>
          <w:szCs w:val="28"/>
        </w:rPr>
        <w:t>Α.1.2. Να σημειώσετε την ένδειξη Σ (σωστό)  ή Λ (λάθος) δίπλα σε κάθε πρόταση</w:t>
      </w:r>
      <w:r>
        <w:rPr>
          <w:b/>
          <w:sz w:val="28"/>
          <w:szCs w:val="28"/>
        </w:rPr>
        <w:t>. (Μονάδες 10)</w:t>
      </w:r>
    </w:p>
    <w:p w:rsidR="00642708" w:rsidRPr="00642708" w:rsidRDefault="00642708" w:rsidP="00642708">
      <w:pPr>
        <w:pStyle w:val="a3"/>
        <w:numPr>
          <w:ilvl w:val="0"/>
          <w:numId w:val="1"/>
        </w:numPr>
        <w:spacing w:after="0" w:line="240" w:lineRule="auto"/>
        <w:ind w:left="-567" w:right="-908"/>
        <w:jc w:val="both"/>
        <w:rPr>
          <w:rFonts w:eastAsia="Times New Roman" w:cs="Times New Roman"/>
          <w:b/>
          <w:sz w:val="28"/>
          <w:szCs w:val="28"/>
          <w:lang w:eastAsia="el-GR"/>
        </w:rPr>
      </w:pPr>
      <w:r w:rsidRPr="00642708">
        <w:rPr>
          <w:rFonts w:eastAsia="Times New Roman" w:cs="Times New Roman"/>
          <w:b/>
          <w:sz w:val="28"/>
          <w:szCs w:val="28"/>
          <w:lang w:eastAsia="el-GR"/>
        </w:rPr>
        <w:t xml:space="preserve"> Το σύνταγμα του 1844 επέτρεπε στους εκλογείς να ψηφίζουν υποψήφιους από διαφορετικούς συνδυασμούς.</w:t>
      </w:r>
    </w:p>
    <w:p w:rsidR="00642708" w:rsidRPr="00642708" w:rsidRDefault="00642708" w:rsidP="00642708">
      <w:pPr>
        <w:pStyle w:val="a3"/>
        <w:numPr>
          <w:ilvl w:val="0"/>
          <w:numId w:val="1"/>
        </w:numPr>
        <w:spacing w:after="0" w:line="240" w:lineRule="auto"/>
        <w:ind w:left="-567" w:right="-908"/>
        <w:jc w:val="both"/>
        <w:rPr>
          <w:rFonts w:eastAsia="Times New Roman" w:cs="Times New Roman"/>
          <w:b/>
          <w:sz w:val="28"/>
          <w:szCs w:val="28"/>
          <w:lang w:eastAsia="el-GR"/>
        </w:rPr>
      </w:pPr>
      <w:r w:rsidRPr="00642708">
        <w:rPr>
          <w:rFonts w:eastAsia="Times New Roman" w:cs="Times New Roman"/>
          <w:b/>
          <w:sz w:val="28"/>
          <w:szCs w:val="28"/>
          <w:lang w:eastAsia="el-GR"/>
        </w:rPr>
        <w:t>Στο τελευταίο τέταρτο του 19</w:t>
      </w:r>
      <w:r w:rsidRPr="00642708">
        <w:rPr>
          <w:rFonts w:eastAsia="Times New Roman" w:cs="Times New Roman"/>
          <w:b/>
          <w:sz w:val="28"/>
          <w:szCs w:val="28"/>
          <w:vertAlign w:val="superscript"/>
          <w:lang w:eastAsia="el-GR"/>
        </w:rPr>
        <w:t>ου</w:t>
      </w:r>
      <w:r w:rsidRPr="00642708">
        <w:rPr>
          <w:rFonts w:eastAsia="Times New Roman" w:cs="Times New Roman"/>
          <w:b/>
          <w:sz w:val="28"/>
          <w:szCs w:val="28"/>
          <w:lang w:eastAsia="el-GR"/>
        </w:rPr>
        <w:t xml:space="preserve"> αιώνα η επιλογή κάποιου κόμματος από τους </w:t>
      </w:r>
    </w:p>
    <w:p w:rsidR="00642708" w:rsidRPr="00642708" w:rsidRDefault="00642708" w:rsidP="00642708">
      <w:pPr>
        <w:pStyle w:val="a3"/>
        <w:spacing w:after="0" w:line="240" w:lineRule="auto"/>
        <w:ind w:left="-567" w:right="-908"/>
        <w:jc w:val="both"/>
        <w:rPr>
          <w:rFonts w:eastAsia="Times New Roman" w:cs="Times New Roman"/>
          <w:b/>
          <w:sz w:val="28"/>
          <w:szCs w:val="28"/>
          <w:lang w:eastAsia="el-GR"/>
        </w:rPr>
      </w:pPr>
      <w:r w:rsidRPr="00642708">
        <w:rPr>
          <w:rFonts w:eastAsia="Times New Roman" w:cs="Times New Roman"/>
          <w:b/>
          <w:sz w:val="28"/>
          <w:szCs w:val="28"/>
          <w:lang w:eastAsia="el-GR"/>
        </w:rPr>
        <w:t xml:space="preserve">εκλογείς βασιζόταν στην οικογενειοκρατία, στις πελατειακές σχέσεις και στην εξαγορά ψήφων. </w:t>
      </w:r>
    </w:p>
    <w:p w:rsidR="00642708" w:rsidRPr="00642708" w:rsidRDefault="00642708" w:rsidP="00642708">
      <w:pPr>
        <w:pStyle w:val="a3"/>
        <w:numPr>
          <w:ilvl w:val="0"/>
          <w:numId w:val="1"/>
        </w:numPr>
        <w:spacing w:after="0" w:line="240" w:lineRule="auto"/>
        <w:ind w:left="-567" w:right="-908"/>
        <w:jc w:val="both"/>
        <w:rPr>
          <w:rFonts w:eastAsia="Times New Roman" w:cs="Times New Roman"/>
          <w:b/>
          <w:sz w:val="28"/>
          <w:szCs w:val="28"/>
          <w:lang w:eastAsia="el-GR"/>
        </w:rPr>
      </w:pPr>
      <w:r w:rsidRPr="00642708">
        <w:rPr>
          <w:rFonts w:eastAsia="Times New Roman" w:cs="Times New Roman"/>
          <w:b/>
          <w:sz w:val="28"/>
          <w:szCs w:val="28"/>
          <w:lang w:eastAsia="el-GR"/>
        </w:rPr>
        <w:t>Μετά το 1882 περιορίστηκε η τάση να ψηφίζονται θετικά κατά τις εκλογές και υποψήφιοι άλλων κομμάτων, πέρα από το κόμμα της προτίμησής τους.</w:t>
      </w:r>
    </w:p>
    <w:p w:rsidR="00642708" w:rsidRPr="00642708" w:rsidRDefault="00642708" w:rsidP="00642708">
      <w:pPr>
        <w:pStyle w:val="a3"/>
        <w:numPr>
          <w:ilvl w:val="0"/>
          <w:numId w:val="1"/>
        </w:numPr>
        <w:spacing w:after="0" w:line="240" w:lineRule="auto"/>
        <w:ind w:left="-567" w:right="-908"/>
        <w:jc w:val="both"/>
        <w:rPr>
          <w:rFonts w:eastAsia="Times New Roman" w:cs="Times New Roman"/>
          <w:b/>
          <w:sz w:val="28"/>
          <w:szCs w:val="28"/>
          <w:lang w:eastAsia="el-GR"/>
        </w:rPr>
      </w:pPr>
      <w:r w:rsidRPr="00642708">
        <w:rPr>
          <w:rFonts w:eastAsia="Times New Roman" w:cs="Times New Roman"/>
          <w:b/>
          <w:sz w:val="28"/>
          <w:szCs w:val="28"/>
          <w:lang w:eastAsia="el-GR"/>
        </w:rPr>
        <w:t xml:space="preserve"> Στις 15 Αυγούστου 1909 επιβλήθηκε στρατιωτική δικτατορία με σκοπό την υλοποίηση των αιτημάτων μιας ομάδας αξιωματικών.</w:t>
      </w:r>
    </w:p>
    <w:p w:rsidR="00642708" w:rsidRDefault="00642708" w:rsidP="00642708">
      <w:pPr>
        <w:pStyle w:val="a3"/>
        <w:numPr>
          <w:ilvl w:val="0"/>
          <w:numId w:val="1"/>
        </w:numPr>
        <w:spacing w:after="0" w:line="240" w:lineRule="auto"/>
        <w:ind w:left="-567" w:right="-908"/>
        <w:jc w:val="both"/>
        <w:rPr>
          <w:rFonts w:eastAsia="Times New Roman" w:cs="Times New Roman"/>
          <w:b/>
          <w:sz w:val="28"/>
          <w:szCs w:val="28"/>
          <w:lang w:eastAsia="el-GR"/>
        </w:rPr>
      </w:pPr>
      <w:r w:rsidRPr="00642708">
        <w:rPr>
          <w:rFonts w:eastAsia="Times New Roman" w:cs="Times New Roman"/>
          <w:b/>
          <w:sz w:val="28"/>
          <w:szCs w:val="28"/>
          <w:lang w:eastAsia="el-GR"/>
        </w:rPr>
        <w:t xml:space="preserve"> Το </w:t>
      </w:r>
      <w:proofErr w:type="spellStart"/>
      <w:r w:rsidRPr="00642708">
        <w:rPr>
          <w:rFonts w:eastAsia="Times New Roman" w:cs="Times New Roman"/>
          <w:b/>
          <w:sz w:val="28"/>
          <w:szCs w:val="28"/>
          <w:lang w:eastAsia="el-GR"/>
        </w:rPr>
        <w:t>ραλλικό</w:t>
      </w:r>
      <w:proofErr w:type="spellEnd"/>
      <w:r w:rsidRPr="00642708">
        <w:rPr>
          <w:rFonts w:eastAsia="Times New Roman" w:cs="Times New Roman"/>
          <w:b/>
          <w:sz w:val="28"/>
          <w:szCs w:val="28"/>
          <w:lang w:eastAsia="el-GR"/>
        </w:rPr>
        <w:t xml:space="preserve"> κόμμα απευθυνόταν κατά κύριο λόγο στα μεσαία και κατώτερα στρώματα των πόλεων καθώς και στους μικροκαλλιεργητές.</w:t>
      </w:r>
    </w:p>
    <w:p w:rsidR="00642708" w:rsidRPr="00BF37B7" w:rsidRDefault="00642708" w:rsidP="00BF37B7">
      <w:pPr>
        <w:pStyle w:val="a3"/>
        <w:spacing w:after="0" w:line="240" w:lineRule="auto"/>
        <w:ind w:left="-567" w:right="-908"/>
        <w:jc w:val="both"/>
        <w:rPr>
          <w:rFonts w:eastAsia="Times New Roman" w:cs="Times New Roman"/>
          <w:b/>
          <w:sz w:val="28"/>
          <w:szCs w:val="28"/>
          <w:lang w:eastAsia="el-GR"/>
        </w:rPr>
      </w:pPr>
      <w:r>
        <w:rPr>
          <w:rFonts w:eastAsia="Times New Roman" w:cs="Times New Roman"/>
          <w:b/>
          <w:sz w:val="28"/>
          <w:szCs w:val="28"/>
          <w:lang w:eastAsia="el-GR"/>
        </w:rPr>
        <w:t xml:space="preserve">         Α.1.3. Να δώσετε το περιεχ</w:t>
      </w:r>
      <w:r w:rsidR="00BF37B7">
        <w:rPr>
          <w:rFonts w:eastAsia="Times New Roman" w:cs="Times New Roman"/>
          <w:b/>
          <w:sz w:val="28"/>
          <w:szCs w:val="28"/>
          <w:lang w:eastAsia="el-GR"/>
        </w:rPr>
        <w:t>όμενο των όρων που ακολουθούν: (Μονάδες 15)</w:t>
      </w:r>
    </w:p>
    <w:p w:rsidR="00BF37B7" w:rsidRPr="00BF37B7" w:rsidRDefault="00BF37B7" w:rsidP="00BF37B7">
      <w:pPr>
        <w:pStyle w:val="a3"/>
        <w:ind w:left="-567" w:right="-908"/>
        <w:jc w:val="both"/>
        <w:rPr>
          <w:rFonts w:eastAsia="Times New Roman" w:cs="Times New Roman"/>
          <w:b/>
          <w:sz w:val="28"/>
          <w:szCs w:val="28"/>
          <w:lang w:eastAsia="el-GR"/>
        </w:rPr>
      </w:pPr>
      <w:proofErr w:type="spellStart"/>
      <w:r w:rsidRPr="00BF37B7">
        <w:rPr>
          <w:rFonts w:eastAsia="Times New Roman" w:cs="Times New Roman"/>
          <w:b/>
          <w:sz w:val="28"/>
          <w:szCs w:val="28"/>
          <w:lang w:eastAsia="el-GR"/>
        </w:rPr>
        <w:t>Εθνικόν</w:t>
      </w:r>
      <w:proofErr w:type="spellEnd"/>
      <w:r w:rsidRPr="00BF37B7">
        <w:rPr>
          <w:rFonts w:eastAsia="Times New Roman" w:cs="Times New Roman"/>
          <w:b/>
          <w:sz w:val="28"/>
          <w:szCs w:val="28"/>
          <w:lang w:eastAsia="el-GR"/>
        </w:rPr>
        <w:t xml:space="preserve"> </w:t>
      </w:r>
      <w:proofErr w:type="spellStart"/>
      <w:r w:rsidRPr="00BF37B7">
        <w:rPr>
          <w:rFonts w:eastAsia="Times New Roman" w:cs="Times New Roman"/>
          <w:b/>
          <w:sz w:val="28"/>
          <w:szCs w:val="28"/>
          <w:lang w:eastAsia="el-GR"/>
        </w:rPr>
        <w:t>Κομιτάτον</w:t>
      </w:r>
      <w:proofErr w:type="spellEnd"/>
    </w:p>
    <w:p w:rsidR="00BF37B7" w:rsidRDefault="00BF37B7" w:rsidP="00BF37B7">
      <w:pPr>
        <w:pStyle w:val="a3"/>
        <w:ind w:left="-567" w:right="-908"/>
        <w:jc w:val="both"/>
        <w:rPr>
          <w:rFonts w:eastAsia="Times New Roman" w:cs="Times New Roman"/>
          <w:b/>
          <w:sz w:val="28"/>
          <w:szCs w:val="28"/>
          <w:lang w:eastAsia="el-GR"/>
        </w:rPr>
      </w:pPr>
      <w:r w:rsidRPr="00BF37B7">
        <w:rPr>
          <w:rFonts w:eastAsia="Times New Roman" w:cs="Times New Roman"/>
          <w:b/>
          <w:sz w:val="28"/>
          <w:szCs w:val="28"/>
          <w:lang w:eastAsia="el-GR"/>
        </w:rPr>
        <w:t>Εκλεκτικοί</w:t>
      </w:r>
    </w:p>
    <w:p w:rsidR="00BF37B7" w:rsidRDefault="00BF37B7" w:rsidP="00BF37B7">
      <w:pPr>
        <w:pStyle w:val="a3"/>
        <w:ind w:left="-567" w:right="-908"/>
        <w:jc w:val="both"/>
        <w:rPr>
          <w:rFonts w:eastAsia="Times New Roman" w:cs="Times New Roman"/>
          <w:b/>
          <w:sz w:val="28"/>
          <w:szCs w:val="28"/>
          <w:lang w:eastAsia="el-GR"/>
        </w:rPr>
      </w:pPr>
      <w:r w:rsidRPr="00BF37B7">
        <w:rPr>
          <w:rFonts w:eastAsia="Times New Roman" w:cs="Times New Roman"/>
          <w:b/>
          <w:bCs/>
          <w:sz w:val="28"/>
          <w:szCs w:val="28"/>
          <w:lang w:eastAsia="el-GR"/>
        </w:rPr>
        <w:t>Ομάδα των Ιαπώνων</w:t>
      </w:r>
      <w:r w:rsidRPr="00BF37B7">
        <w:rPr>
          <w:rFonts w:eastAsia="Times New Roman" w:cs="Times New Roman"/>
          <w:b/>
          <w:sz w:val="28"/>
          <w:szCs w:val="28"/>
          <w:lang w:eastAsia="el-GR"/>
        </w:rPr>
        <w:t>.</w:t>
      </w:r>
    </w:p>
    <w:p w:rsidR="00BF37B7" w:rsidRDefault="00BF37B7" w:rsidP="00BF37B7">
      <w:pPr>
        <w:pStyle w:val="a3"/>
        <w:ind w:left="-567" w:right="-908"/>
        <w:jc w:val="both"/>
        <w:rPr>
          <w:rFonts w:eastAsia="Times New Roman" w:cs="Times New Roman"/>
          <w:b/>
          <w:sz w:val="28"/>
          <w:szCs w:val="28"/>
          <w:lang w:eastAsia="el-GR"/>
        </w:rPr>
      </w:pPr>
      <w:r>
        <w:rPr>
          <w:rFonts w:eastAsia="Times New Roman" w:cs="Times New Roman"/>
          <w:b/>
          <w:sz w:val="28"/>
          <w:szCs w:val="28"/>
          <w:lang w:eastAsia="el-GR"/>
        </w:rPr>
        <w:t xml:space="preserve">           Α.2.1. </w:t>
      </w:r>
      <w:r w:rsidRPr="00BF37B7">
        <w:rPr>
          <w:rFonts w:eastAsia="Times New Roman" w:cs="Times New Roman"/>
          <w:b/>
          <w:bCs/>
          <w:sz w:val="28"/>
          <w:szCs w:val="28"/>
          <w:lang w:eastAsia="el-GR"/>
        </w:rPr>
        <w:t>Ποιοι πήραν μέρος στις εκλογές της 8</w:t>
      </w:r>
      <w:r w:rsidRPr="00BF37B7">
        <w:rPr>
          <w:rFonts w:eastAsia="Times New Roman" w:cs="Times New Roman"/>
          <w:b/>
          <w:bCs/>
          <w:sz w:val="28"/>
          <w:szCs w:val="28"/>
          <w:vertAlign w:val="superscript"/>
          <w:lang w:eastAsia="el-GR"/>
        </w:rPr>
        <w:t>ης</w:t>
      </w:r>
      <w:r w:rsidRPr="00BF37B7">
        <w:rPr>
          <w:rFonts w:eastAsia="Times New Roman" w:cs="Times New Roman"/>
          <w:b/>
          <w:bCs/>
          <w:sz w:val="28"/>
          <w:szCs w:val="28"/>
          <w:lang w:eastAsia="el-GR"/>
        </w:rPr>
        <w:t xml:space="preserve"> Αυγούστου του 1910 και ποιο ήταν το εκλογικό αποτέλεσμα;</w:t>
      </w:r>
      <w:r>
        <w:rPr>
          <w:rFonts w:eastAsia="Times New Roman" w:cs="Times New Roman"/>
          <w:b/>
          <w:bCs/>
          <w:sz w:val="28"/>
          <w:szCs w:val="28"/>
          <w:lang w:eastAsia="el-GR"/>
        </w:rPr>
        <w:t xml:space="preserve">  (Μονάδες 20)</w:t>
      </w:r>
    </w:p>
    <w:p w:rsidR="00BF37B7" w:rsidRPr="00BF37B7" w:rsidRDefault="00BF37B7" w:rsidP="00BF37B7">
      <w:pPr>
        <w:pStyle w:val="a3"/>
        <w:ind w:left="-567" w:right="-908"/>
        <w:jc w:val="both"/>
        <w:rPr>
          <w:rFonts w:eastAsia="Times New Roman" w:cs="Times New Roman"/>
          <w:b/>
          <w:sz w:val="28"/>
          <w:szCs w:val="28"/>
          <w:lang w:eastAsia="el-GR"/>
        </w:rPr>
      </w:pPr>
    </w:p>
    <w:p w:rsidR="00642708" w:rsidRDefault="00642708" w:rsidP="00642708">
      <w:pPr>
        <w:pStyle w:val="a3"/>
        <w:spacing w:after="0" w:line="240" w:lineRule="auto"/>
        <w:ind w:left="-567" w:right="-908"/>
        <w:jc w:val="both"/>
        <w:rPr>
          <w:rFonts w:eastAsia="Times New Roman" w:cs="Times New Roman"/>
          <w:b/>
          <w:sz w:val="28"/>
          <w:szCs w:val="28"/>
          <w:lang w:eastAsia="el-GR"/>
        </w:rPr>
      </w:pPr>
    </w:p>
    <w:p w:rsidR="00642708" w:rsidRPr="00BF37B7" w:rsidRDefault="00642708" w:rsidP="00BF37B7">
      <w:pPr>
        <w:spacing w:after="0" w:line="240" w:lineRule="auto"/>
        <w:ind w:right="-908"/>
        <w:jc w:val="both"/>
        <w:rPr>
          <w:rFonts w:eastAsia="Times New Roman" w:cs="Times New Roman"/>
          <w:b/>
          <w:sz w:val="28"/>
          <w:szCs w:val="28"/>
          <w:lang w:eastAsia="el-GR"/>
        </w:rPr>
      </w:pPr>
      <w:bookmarkStart w:id="0" w:name="_GoBack"/>
      <w:bookmarkEnd w:id="0"/>
    </w:p>
    <w:p w:rsidR="00642708" w:rsidRPr="00642708" w:rsidRDefault="00642708" w:rsidP="00642708">
      <w:pPr>
        <w:pStyle w:val="a3"/>
        <w:spacing w:after="0" w:line="240" w:lineRule="auto"/>
        <w:ind w:left="-567" w:right="-908"/>
        <w:jc w:val="both"/>
        <w:rPr>
          <w:rFonts w:eastAsia="Times New Roman" w:cs="Times New Roman"/>
          <w:b/>
          <w:sz w:val="28"/>
          <w:szCs w:val="28"/>
          <w:lang w:eastAsia="el-GR"/>
        </w:rPr>
      </w:pPr>
    </w:p>
    <w:p w:rsidR="00642708" w:rsidRPr="00BF37B7" w:rsidRDefault="00642708" w:rsidP="00642708">
      <w:pPr>
        <w:ind w:left="-851" w:right="-766"/>
        <w:rPr>
          <w:b/>
          <w:sz w:val="28"/>
          <w:szCs w:val="28"/>
          <w:u w:val="single"/>
        </w:rPr>
      </w:pPr>
      <w:r w:rsidRPr="00BF37B7">
        <w:rPr>
          <w:b/>
          <w:sz w:val="28"/>
          <w:szCs w:val="28"/>
          <w:u w:val="single"/>
        </w:rPr>
        <w:t>ΟΜΑΔΑ Β:</w:t>
      </w:r>
    </w:p>
    <w:p w:rsidR="00BF37B7" w:rsidRPr="00BF37B7" w:rsidRDefault="00BF37B7" w:rsidP="00BF37B7">
      <w:pPr>
        <w:ind w:left="-851" w:right="-766"/>
        <w:rPr>
          <w:b/>
          <w:sz w:val="28"/>
          <w:szCs w:val="28"/>
        </w:rPr>
      </w:pPr>
      <w:r>
        <w:rPr>
          <w:b/>
          <w:sz w:val="28"/>
          <w:szCs w:val="28"/>
        </w:rPr>
        <w:t>Β.1.</w:t>
      </w:r>
      <w:r w:rsidRPr="00BF37B7">
        <w:rPr>
          <w:b/>
          <w:sz w:val="28"/>
          <w:szCs w:val="28"/>
        </w:rPr>
        <w:t xml:space="preserve">Αξιοποιώντας το ακόλουθο κείμενο και με βάση τις ιστορικές σας γνώσεις να </w:t>
      </w:r>
    </w:p>
    <w:p w:rsidR="00BF37B7" w:rsidRPr="00BF37B7" w:rsidRDefault="00BF37B7" w:rsidP="00BF37B7">
      <w:pPr>
        <w:ind w:left="-851" w:right="-766"/>
        <w:rPr>
          <w:b/>
          <w:sz w:val="28"/>
          <w:szCs w:val="28"/>
        </w:rPr>
      </w:pPr>
      <w:r w:rsidRPr="00BF37B7">
        <w:rPr>
          <w:b/>
          <w:sz w:val="28"/>
          <w:szCs w:val="28"/>
        </w:rPr>
        <w:t xml:space="preserve">αναφερθείτε στα κριτήρια με βάση τα οποία επέλεγαν τα κόμματα τους </w:t>
      </w:r>
    </w:p>
    <w:p w:rsidR="00BF37B7" w:rsidRDefault="00BF37B7" w:rsidP="00BF37B7">
      <w:pPr>
        <w:ind w:left="-851" w:right="-766"/>
        <w:rPr>
          <w:b/>
          <w:sz w:val="28"/>
          <w:szCs w:val="28"/>
        </w:rPr>
      </w:pPr>
      <w:r w:rsidRPr="00BF37B7">
        <w:rPr>
          <w:b/>
          <w:sz w:val="28"/>
          <w:szCs w:val="28"/>
        </w:rPr>
        <w:t>υποψήφιους Βουλευτές τους κατά το τελευταίο τέταρτο του 19ου αιώνα.</w:t>
      </w:r>
    </w:p>
    <w:p w:rsidR="00BF37B7" w:rsidRPr="00BF37B7" w:rsidRDefault="00BF37B7" w:rsidP="00BF37B7">
      <w:pPr>
        <w:ind w:left="-851" w:right="-766"/>
        <w:rPr>
          <w:b/>
          <w:sz w:val="28"/>
          <w:szCs w:val="28"/>
        </w:rPr>
      </w:pPr>
      <w:r>
        <w:rPr>
          <w:b/>
          <w:sz w:val="28"/>
          <w:szCs w:val="28"/>
        </w:rPr>
        <w:t>(Μονάδες 25)</w:t>
      </w:r>
    </w:p>
    <w:p w:rsidR="00BF37B7" w:rsidRDefault="00BF37B7" w:rsidP="00BF37B7">
      <w:pPr>
        <w:ind w:left="-851" w:right="-766"/>
        <w:rPr>
          <w:b/>
          <w:sz w:val="28"/>
          <w:szCs w:val="28"/>
        </w:rPr>
      </w:pPr>
      <w:r>
        <w:rPr>
          <w:b/>
          <w:sz w:val="28"/>
          <w:szCs w:val="28"/>
        </w:rPr>
        <w:t>ΠΗΓΗ:</w:t>
      </w:r>
    </w:p>
    <w:p w:rsidR="00BF37B7" w:rsidRPr="00BF37B7" w:rsidRDefault="00BF37B7" w:rsidP="00BF37B7">
      <w:pPr>
        <w:ind w:left="-851" w:right="-766"/>
        <w:rPr>
          <w:b/>
          <w:sz w:val="28"/>
          <w:szCs w:val="28"/>
        </w:rPr>
      </w:pPr>
      <w:r w:rsidRPr="00BF37B7">
        <w:rPr>
          <w:b/>
          <w:sz w:val="28"/>
          <w:szCs w:val="28"/>
        </w:rPr>
        <w:t xml:space="preserve">Εξαρτήσεις κάθε είδους και πελατειακές σχέσεις επιδρούσαν στη δυνατότητα των πολιτικών τοπικής εμβέλειας να διαμορφώσουν ένα σώμα προσωπικών οπαδών και επομένως να αναδειχτούν υποψήφιοι. </w:t>
      </w:r>
    </w:p>
    <w:p w:rsidR="00BF37B7" w:rsidRPr="00BF37B7" w:rsidRDefault="00BF37B7" w:rsidP="00BF37B7">
      <w:pPr>
        <w:ind w:left="-851" w:right="-766"/>
        <w:rPr>
          <w:b/>
          <w:sz w:val="28"/>
          <w:szCs w:val="28"/>
        </w:rPr>
      </w:pPr>
      <w:r w:rsidRPr="00BF37B7">
        <w:rPr>
          <w:b/>
          <w:sz w:val="28"/>
          <w:szCs w:val="28"/>
        </w:rPr>
        <w:t>Φοροεισπράκτορες, δήμαρχοι και άνθρωποι στους οποίους ανέθεταν τις κρατικές παραγγελίες είχαν, όπως φαίνεται, πολύ μεγαλύτερες δυνατότητες· εξάλλου και γιατροί, δικηγόροι και, φυσικά, ήδη εκλεγμένοι Βουλευτές μπορούσαν επίσης να δεσμεύσουν ψηφοφόρους. [...]</w:t>
      </w:r>
    </w:p>
    <w:p w:rsidR="00BF37B7" w:rsidRPr="00BF37B7" w:rsidRDefault="00BF37B7" w:rsidP="00BF37B7">
      <w:pPr>
        <w:ind w:left="-851" w:right="-766"/>
        <w:rPr>
          <w:b/>
          <w:sz w:val="28"/>
          <w:szCs w:val="28"/>
        </w:rPr>
      </w:pPr>
      <w:r w:rsidRPr="00BF37B7">
        <w:rPr>
          <w:b/>
          <w:sz w:val="28"/>
          <w:szCs w:val="28"/>
        </w:rPr>
        <w:t>Παρ' όλα αυτά, από το 1882 και μετά, σε όλο και περισσότερες εκλογικές περιφέρειες εκλεγόταν ολόκληρος ο συνδυασμός του κόμματος, δηλαδή οι ψηφοφόροι αποφάσιζαν πιο πειθαρχημένα, επιλέγοντας κόμματα, και έδειχναν μικρότερη προθυμία να ψηφίσουν επιφανείς προσωπικότητες ή στελέχη, με επιρροή, άλλων κομμάτων.</w:t>
      </w:r>
    </w:p>
    <w:p w:rsidR="00BF37B7" w:rsidRPr="00BF37B7" w:rsidRDefault="00BF37B7" w:rsidP="00BF37B7">
      <w:pPr>
        <w:ind w:left="-851" w:right="-766"/>
        <w:rPr>
          <w:b/>
          <w:sz w:val="28"/>
          <w:szCs w:val="28"/>
        </w:rPr>
      </w:pPr>
      <w:r w:rsidRPr="00BF37B7">
        <w:rPr>
          <w:b/>
          <w:sz w:val="28"/>
          <w:szCs w:val="28"/>
        </w:rPr>
        <w:t>Στις συζητήσεις της δεκαετίας του 1890 για</w:t>
      </w:r>
      <w:r>
        <w:rPr>
          <w:b/>
          <w:sz w:val="28"/>
          <w:szCs w:val="28"/>
        </w:rPr>
        <w:t xml:space="preserve"> </w:t>
      </w:r>
      <w:r w:rsidRPr="00BF37B7">
        <w:rPr>
          <w:b/>
          <w:sz w:val="28"/>
          <w:szCs w:val="28"/>
        </w:rPr>
        <w:t xml:space="preserve">την ανάδειξη υποψηφίων </w:t>
      </w:r>
      <w:r>
        <w:rPr>
          <w:b/>
          <w:sz w:val="28"/>
          <w:szCs w:val="28"/>
        </w:rPr>
        <w:t xml:space="preserve"> </w:t>
      </w:r>
      <w:r w:rsidRPr="00BF37B7">
        <w:rPr>
          <w:b/>
          <w:sz w:val="28"/>
          <w:szCs w:val="28"/>
        </w:rPr>
        <w:t xml:space="preserve">σωρεύονται οι ενδείξεις ότι η εκλογή του ενός ή του άλλου πολιτικού, ο οποίος </w:t>
      </w:r>
      <w:r>
        <w:rPr>
          <w:b/>
          <w:sz w:val="28"/>
          <w:szCs w:val="28"/>
        </w:rPr>
        <w:t xml:space="preserve"> </w:t>
      </w:r>
      <w:r w:rsidRPr="00BF37B7">
        <w:rPr>
          <w:b/>
          <w:sz w:val="28"/>
          <w:szCs w:val="28"/>
        </w:rPr>
        <w:t xml:space="preserve">ασκούσε παλαιότερα επιρροή, εξαρτάται από τον αν θα διακήρυσσε δημοσίως την </w:t>
      </w:r>
      <w:r>
        <w:rPr>
          <w:b/>
          <w:sz w:val="28"/>
          <w:szCs w:val="28"/>
        </w:rPr>
        <w:t xml:space="preserve"> </w:t>
      </w:r>
      <w:r w:rsidRPr="00BF37B7">
        <w:rPr>
          <w:b/>
          <w:sz w:val="28"/>
          <w:szCs w:val="28"/>
        </w:rPr>
        <w:t>κομματική του επιλογή.</w:t>
      </w:r>
    </w:p>
    <w:p w:rsidR="00BF37B7" w:rsidRDefault="00BF37B7" w:rsidP="00BF37B7">
      <w:pPr>
        <w:ind w:left="-851" w:right="-766"/>
        <w:rPr>
          <w:b/>
          <w:sz w:val="28"/>
          <w:szCs w:val="28"/>
        </w:rPr>
      </w:pPr>
      <w:r w:rsidRPr="00BF37B7">
        <w:rPr>
          <w:b/>
          <w:sz w:val="28"/>
          <w:szCs w:val="28"/>
        </w:rPr>
        <w:t xml:space="preserve">G. </w:t>
      </w:r>
      <w:proofErr w:type="spellStart"/>
      <w:r w:rsidRPr="00BF37B7">
        <w:rPr>
          <w:b/>
          <w:sz w:val="28"/>
          <w:szCs w:val="28"/>
        </w:rPr>
        <w:t>Hering</w:t>
      </w:r>
      <w:proofErr w:type="spellEnd"/>
      <w:r w:rsidRPr="00BF37B7">
        <w:rPr>
          <w:b/>
          <w:sz w:val="28"/>
          <w:szCs w:val="28"/>
        </w:rPr>
        <w:t xml:space="preserve">, Τα πολιτικά κόμματα στην Ελλάδα, 1821-1936, </w:t>
      </w:r>
      <w:proofErr w:type="spellStart"/>
      <w:r w:rsidRPr="00BF37B7">
        <w:rPr>
          <w:b/>
          <w:sz w:val="28"/>
          <w:szCs w:val="28"/>
        </w:rPr>
        <w:t>εκδ</w:t>
      </w:r>
      <w:proofErr w:type="spellEnd"/>
      <w:r w:rsidRPr="00BF37B7">
        <w:rPr>
          <w:b/>
          <w:sz w:val="28"/>
          <w:szCs w:val="28"/>
        </w:rPr>
        <w:t xml:space="preserve">. Μορφωτικό </w:t>
      </w:r>
      <w:r>
        <w:rPr>
          <w:b/>
          <w:sz w:val="28"/>
          <w:szCs w:val="28"/>
        </w:rPr>
        <w:t xml:space="preserve"> </w:t>
      </w:r>
      <w:r w:rsidRPr="00BF37B7">
        <w:rPr>
          <w:b/>
          <w:sz w:val="28"/>
          <w:szCs w:val="28"/>
        </w:rPr>
        <w:t>Ίδρυμα Εθνικής Τραπέζης, Αθήνα 2004, τόμος Α', σελ. 634</w:t>
      </w:r>
    </w:p>
    <w:p w:rsidR="00BF37B7" w:rsidRDefault="00BF37B7" w:rsidP="00BF37B7">
      <w:pPr>
        <w:ind w:left="-851" w:right="-766"/>
        <w:rPr>
          <w:b/>
          <w:sz w:val="28"/>
          <w:szCs w:val="28"/>
        </w:rPr>
      </w:pPr>
    </w:p>
    <w:p w:rsidR="00BF37B7" w:rsidRPr="00BF37B7" w:rsidRDefault="00BF37B7" w:rsidP="00BF37B7">
      <w:pPr>
        <w:ind w:left="-851" w:right="-766"/>
        <w:rPr>
          <w:b/>
          <w:sz w:val="28"/>
          <w:szCs w:val="28"/>
        </w:rPr>
      </w:pPr>
    </w:p>
    <w:p w:rsidR="00BF37B7" w:rsidRPr="00642708" w:rsidRDefault="00BF37B7" w:rsidP="00BF37B7">
      <w:pPr>
        <w:ind w:left="-851" w:right="-766"/>
        <w:rPr>
          <w:b/>
          <w:sz w:val="28"/>
          <w:szCs w:val="28"/>
        </w:rPr>
      </w:pPr>
      <w:r>
        <w:rPr>
          <w:b/>
          <w:sz w:val="28"/>
          <w:szCs w:val="28"/>
        </w:rPr>
        <w:lastRenderedPageBreak/>
        <w:t xml:space="preserve">Β.2. </w:t>
      </w:r>
      <w:r w:rsidRPr="00642708">
        <w:rPr>
          <w:b/>
          <w:sz w:val="28"/>
          <w:szCs w:val="28"/>
        </w:rPr>
        <w:t>Λαμβάνοντας υπόψη την πηγή  και τις πληροφορίες του σχο</w:t>
      </w:r>
      <w:r>
        <w:rPr>
          <w:b/>
          <w:sz w:val="28"/>
          <w:szCs w:val="28"/>
        </w:rPr>
        <w:t>λικού βιβλίου να απαντήσετε στην παρακάτω ερώτηση</w:t>
      </w:r>
      <w:r w:rsidRPr="00642708">
        <w:rPr>
          <w:b/>
          <w:sz w:val="28"/>
          <w:szCs w:val="28"/>
        </w:rPr>
        <w:t xml:space="preserve">: </w:t>
      </w:r>
    </w:p>
    <w:p w:rsidR="00BF37B7" w:rsidRPr="00642708" w:rsidRDefault="00BF37B7" w:rsidP="00BF37B7">
      <w:pPr>
        <w:ind w:left="-851" w:right="-766"/>
        <w:rPr>
          <w:b/>
          <w:sz w:val="28"/>
          <w:szCs w:val="28"/>
        </w:rPr>
      </w:pPr>
      <w:r w:rsidRPr="00642708">
        <w:rPr>
          <w:b/>
          <w:sz w:val="28"/>
          <w:szCs w:val="28"/>
        </w:rPr>
        <w:t xml:space="preserve"> Ποια ήταν η δομή του κόμματος των Φιλελευθέρων και ποια τμήματα της ελληνικής κοινωνίας αποτελούσαν την εκλογική του βάση; </w:t>
      </w:r>
      <w:r>
        <w:rPr>
          <w:b/>
          <w:sz w:val="28"/>
          <w:szCs w:val="28"/>
        </w:rPr>
        <w:t>(Μονάδες 25)</w:t>
      </w:r>
    </w:p>
    <w:p w:rsidR="00642708" w:rsidRPr="00642708" w:rsidRDefault="00642708" w:rsidP="00642708">
      <w:pPr>
        <w:ind w:left="-851" w:right="-766"/>
        <w:rPr>
          <w:b/>
          <w:sz w:val="28"/>
          <w:szCs w:val="28"/>
        </w:rPr>
      </w:pPr>
      <w:r w:rsidRPr="00642708">
        <w:rPr>
          <w:b/>
          <w:sz w:val="28"/>
          <w:szCs w:val="28"/>
        </w:rPr>
        <w:t>ΠΗΓΗ:</w:t>
      </w:r>
    </w:p>
    <w:p w:rsidR="00642708" w:rsidRPr="00642708" w:rsidRDefault="00642708" w:rsidP="00642708">
      <w:pPr>
        <w:ind w:left="-851" w:right="-766"/>
        <w:rPr>
          <w:b/>
          <w:sz w:val="28"/>
          <w:szCs w:val="28"/>
        </w:rPr>
      </w:pPr>
      <w:r w:rsidRPr="00642708">
        <w:rPr>
          <w:b/>
          <w:sz w:val="28"/>
          <w:szCs w:val="28"/>
        </w:rPr>
        <w:t xml:space="preserve">Το νέο κόμμα νίκησε πάλι στις εκλογές του Μαρτίου του 1912, στις οποίες πήραν μέρος όλες οι πολιτικές δυνάμεις. Αυτή τη φορά ανέδειξε 145 βουλευτές, ενώ τα αντίπαλα κόμματα  κέρδισαν 36 έδρες. Κατά κύριο λόγο στη σύνθεσή του περιλαμβάνονταν οι ανερχόμενες μεταπρατικές και εμπορικές τάξεις (και πολλοί γαιοκτήμονες), μέλη διαφόρων επαγγελματικών ενώσεων, καθώς και η νεότερη γενιά αξιωματικών της καριέρας. Τα υπόλοιπα μέλη του προέρχονταν από το χώρο των αγροτικών κομμάτων της Θεσσαλίας, των σοσιαλιστών (από τους οποίους έκλεψε την παράσταση ο Βενιζέλος), από δημοκρατικά στοιχεία που ανήκαν στην αριστερή πτέρυγα του Στρατιωτικού  Συνδέσμου και  τέλος από άτομα που προέρχονταν από το κόμμα των πρώην </w:t>
      </w:r>
      <w:proofErr w:type="spellStart"/>
      <w:r w:rsidRPr="00642708">
        <w:rPr>
          <w:b/>
          <w:sz w:val="28"/>
          <w:szCs w:val="28"/>
        </w:rPr>
        <w:t>Τρικουπικών</w:t>
      </w:r>
      <w:proofErr w:type="spellEnd"/>
      <w:r w:rsidRPr="00642708">
        <w:rPr>
          <w:b/>
          <w:sz w:val="28"/>
          <w:szCs w:val="28"/>
        </w:rPr>
        <w:t xml:space="preserve">, όπως επίσης και στοιχεία που είχαν μεταπηδήσει καλόπιστα από τους συντηρητικότερους πολιτικούς σχηματισμούς. Σε μεγάλο βαθμό το λεγόμενο κόμμα των Φιλελευθέρων το αποτελούσαν οι προσωπικοί οπαδοί του Βενιζέλου ή μάλλον ένα συνονθύλευμα από τους προσωπικούς οπαδούς των λιγότερο σπουδαίων ηγετών, που είτε ανήκαν στο στενό του περιβάλλον , είτε προτίμησαν να προωθηθούν πολιτικά υποστηρίζοντάς τον .Εκείνο που  επιδίωξε ο Βενιζέλος δεν ήταν τόσο ένα φιλελεύθερο κόμμα όσο μια κοινοβουλευτική δικτατορία. Παρόλο που ίδρυσε συνδέσμους Φιλελευθέρων στις εκλογικές περιφέρειες, δεν δημιουργήθηκε μια οργάνωση που να ασκεί έλεγχο στο κεντρικό γραφείο του κόμματος. Απεναντίας καθοδηγούνταν από τα ανώτερα όργανα. Τελικά, δεν διέφεραν και τόσο από τις τοπικές ομάδες φίλων που σχημάτιζαν τα άλλα κόμματα. Ίσως πρόσθεταν μια επίφαση δύναμης και ενότητας στο κόμμα, αλλά κάτω από την επιφάνεια  εξακολουθούσαν να βασιλεύουν οι διαιρέσεις και οι αντιζηλίες. Ο Βενιζέλος κρατούσε , όπως και  ο Τρικούπης πριν απ` αυτόν, τα πράγματα υπό τον έλεγχό του γιατί είχε τη δύναμη που πήγαζε από την ισχυρή θέση του στο κοινοβούλιο. Το κύρος του μάλιστα εμφανιζόταν αδιαμφισβήτητο. Αλλά στην Ελλάδα μια ισχυρή κοινοβουλευτική θέση ανοίγει δύο δρόμους. Η έλλειψη ισχυρής αντιπολίτευσης απέξω μπορούσε να προκαλέσει συνομωσίες στο εσωτερικό. Οπωσδήποτε ο Βενιζέλος δεν εκπροσωπούσε το σύνολο του εκλογικού λαού. Υπήρχαν στις </w:t>
      </w:r>
      <w:r w:rsidRPr="00642708">
        <w:rPr>
          <w:b/>
          <w:sz w:val="28"/>
          <w:szCs w:val="28"/>
        </w:rPr>
        <w:lastRenderedPageBreak/>
        <w:t xml:space="preserve">διάφορες εκλογικές περιφέρειες ισχυρές μειονότητες ψηφοφόρων που δεν εκπροσωπούνταν καθόλου στη Βουλή και μολονότι προς το παρόν δεν είχε κάνει την εμφάνισή της καμιά υπολογίσιμη αντιπολιτευτική ομάδα, υπήρχε πληθώρα </w:t>
      </w:r>
      <w:proofErr w:type="spellStart"/>
      <w:r w:rsidRPr="00642708">
        <w:rPr>
          <w:b/>
          <w:sz w:val="28"/>
          <w:szCs w:val="28"/>
        </w:rPr>
        <w:t>α</w:t>
      </w:r>
      <w:r>
        <w:rPr>
          <w:b/>
          <w:sz w:val="28"/>
          <w:szCs w:val="28"/>
        </w:rPr>
        <w:t>ντιβενιζελικών</w:t>
      </w:r>
      <w:proofErr w:type="spellEnd"/>
      <w:r>
        <w:rPr>
          <w:b/>
          <w:sz w:val="28"/>
          <w:szCs w:val="28"/>
        </w:rPr>
        <w:t xml:space="preserve"> σε όλη τη χώρα .</w:t>
      </w:r>
    </w:p>
    <w:p w:rsidR="00642708" w:rsidRPr="00642708" w:rsidRDefault="00642708" w:rsidP="00642708">
      <w:pPr>
        <w:ind w:left="-851" w:right="-766"/>
        <w:rPr>
          <w:b/>
          <w:sz w:val="28"/>
          <w:szCs w:val="28"/>
        </w:rPr>
      </w:pPr>
      <w:proofErr w:type="spellStart"/>
      <w:r w:rsidRPr="00642708">
        <w:rPr>
          <w:b/>
          <w:sz w:val="28"/>
          <w:szCs w:val="28"/>
        </w:rPr>
        <w:t>Douglas</w:t>
      </w:r>
      <w:proofErr w:type="spellEnd"/>
      <w:r w:rsidRPr="00642708">
        <w:rPr>
          <w:b/>
          <w:sz w:val="28"/>
          <w:szCs w:val="28"/>
        </w:rPr>
        <w:t xml:space="preserve"> </w:t>
      </w:r>
      <w:proofErr w:type="spellStart"/>
      <w:r w:rsidRPr="00642708">
        <w:rPr>
          <w:b/>
          <w:sz w:val="28"/>
          <w:szCs w:val="28"/>
        </w:rPr>
        <w:t>Dakin</w:t>
      </w:r>
      <w:proofErr w:type="spellEnd"/>
      <w:r w:rsidRPr="00642708">
        <w:rPr>
          <w:b/>
          <w:sz w:val="28"/>
          <w:szCs w:val="28"/>
        </w:rPr>
        <w:t>, σελ. 279-280</w:t>
      </w:r>
    </w:p>
    <w:p w:rsidR="00642708" w:rsidRPr="00642708" w:rsidRDefault="00642708" w:rsidP="00642708">
      <w:pPr>
        <w:ind w:left="-851" w:right="-766"/>
        <w:rPr>
          <w:b/>
          <w:sz w:val="28"/>
          <w:szCs w:val="28"/>
        </w:rPr>
      </w:pPr>
    </w:p>
    <w:p w:rsidR="00155FB4" w:rsidRPr="00642708" w:rsidRDefault="00155FB4" w:rsidP="00642708">
      <w:pPr>
        <w:ind w:left="-851" w:right="-766"/>
        <w:rPr>
          <w:b/>
          <w:sz w:val="28"/>
          <w:szCs w:val="28"/>
        </w:rPr>
      </w:pPr>
    </w:p>
    <w:sectPr w:rsidR="00155FB4" w:rsidRPr="0064270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D21" w:rsidRDefault="00441D21" w:rsidP="009C2B7C">
      <w:pPr>
        <w:spacing w:after="0" w:line="240" w:lineRule="auto"/>
      </w:pPr>
      <w:r>
        <w:separator/>
      </w:r>
    </w:p>
  </w:endnote>
  <w:endnote w:type="continuationSeparator" w:id="0">
    <w:p w:rsidR="00441D21" w:rsidRDefault="00441D21" w:rsidP="009C2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7C" w:rsidRDefault="009C2B7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7C" w:rsidRDefault="009C2B7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7C" w:rsidRDefault="009C2B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D21" w:rsidRDefault="00441D21" w:rsidP="009C2B7C">
      <w:pPr>
        <w:spacing w:after="0" w:line="240" w:lineRule="auto"/>
      </w:pPr>
      <w:r>
        <w:separator/>
      </w:r>
    </w:p>
  </w:footnote>
  <w:footnote w:type="continuationSeparator" w:id="0">
    <w:p w:rsidR="00441D21" w:rsidRDefault="00441D21" w:rsidP="009C2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7C" w:rsidRDefault="009C2B7C">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448876" o:spid="_x0000_s2050" type="#_x0000_t136" style="position:absolute;margin-left:0;margin-top:0;width:615pt;height:54pt;rotation:315;z-index:-251655168;mso-position-horizontal:center;mso-position-horizontal-relative:margin;mso-position-vertical:center;mso-position-vertical-relative:margin" o:allowincell="f" fillcolor="#548dd4 [1951]" stroked="f">
          <v:fill opacity=".5"/>
          <v:textpath style="font-family:&quot;Calibri&quot;;font-size:44pt" string="ΣΟΦΙΑ  Γ.  ΜΕΣΙΓΚΟΥ  ΦΙΛΟΛΟΓΟΣ"/>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7C" w:rsidRDefault="009C2B7C">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448877" o:spid="_x0000_s2051" type="#_x0000_t136" style="position:absolute;margin-left:0;margin-top:0;width:615pt;height:54pt;rotation:315;z-index:-251653120;mso-position-horizontal:center;mso-position-horizontal-relative:margin;mso-position-vertical:center;mso-position-vertical-relative:margin" o:allowincell="f" fillcolor="#548dd4 [1951]" stroked="f">
          <v:fill opacity=".5"/>
          <v:textpath style="font-family:&quot;Calibri&quot;;font-size:44pt" string="ΣΟΦΙΑ  Γ.  ΜΕΣΙΓΚΟΥ  ΦΙΛΟΛΟΓΟΣ"/>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7C" w:rsidRDefault="009C2B7C">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448875" o:spid="_x0000_s2049" type="#_x0000_t136" style="position:absolute;margin-left:0;margin-top:0;width:615pt;height:54pt;rotation:315;z-index:-251657216;mso-position-horizontal:center;mso-position-horizontal-relative:margin;mso-position-vertical:center;mso-position-vertical-relative:margin" o:allowincell="f" fillcolor="#548dd4 [1951]" stroked="f">
          <v:fill opacity=".5"/>
          <v:textpath style="font-family:&quot;Calibri&quot;;font-size:44pt" string="ΣΟΦΙΑ  Γ.  ΜΕΣΙΓΚΟΥ  ΦΙΛΟΛΟΓΟΣ"/>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C34C4"/>
    <w:multiLevelType w:val="hybridMultilevel"/>
    <w:tmpl w:val="E2D46A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708"/>
    <w:rsid w:val="00155FB4"/>
    <w:rsid w:val="00441D21"/>
    <w:rsid w:val="00642708"/>
    <w:rsid w:val="009C2B7C"/>
    <w:rsid w:val="00BF37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708"/>
    <w:pPr>
      <w:ind w:left="720"/>
      <w:contextualSpacing/>
    </w:pPr>
  </w:style>
  <w:style w:type="paragraph" w:styleId="a4">
    <w:name w:val="header"/>
    <w:basedOn w:val="a"/>
    <w:link w:val="Char"/>
    <w:uiPriority w:val="99"/>
    <w:unhideWhenUsed/>
    <w:rsid w:val="009C2B7C"/>
    <w:pPr>
      <w:tabs>
        <w:tab w:val="center" w:pos="4153"/>
        <w:tab w:val="right" w:pos="8306"/>
      </w:tabs>
      <w:spacing w:after="0" w:line="240" w:lineRule="auto"/>
    </w:pPr>
  </w:style>
  <w:style w:type="character" w:customStyle="1" w:styleId="Char">
    <w:name w:val="Κεφαλίδα Char"/>
    <w:basedOn w:val="a0"/>
    <w:link w:val="a4"/>
    <w:uiPriority w:val="99"/>
    <w:rsid w:val="009C2B7C"/>
  </w:style>
  <w:style w:type="paragraph" w:styleId="a5">
    <w:name w:val="footer"/>
    <w:basedOn w:val="a"/>
    <w:link w:val="Char0"/>
    <w:uiPriority w:val="99"/>
    <w:unhideWhenUsed/>
    <w:rsid w:val="009C2B7C"/>
    <w:pPr>
      <w:tabs>
        <w:tab w:val="center" w:pos="4153"/>
        <w:tab w:val="right" w:pos="8306"/>
      </w:tabs>
      <w:spacing w:after="0" w:line="240" w:lineRule="auto"/>
    </w:pPr>
  </w:style>
  <w:style w:type="character" w:customStyle="1" w:styleId="Char0">
    <w:name w:val="Υποσέλιδο Char"/>
    <w:basedOn w:val="a0"/>
    <w:link w:val="a5"/>
    <w:uiPriority w:val="99"/>
    <w:rsid w:val="009C2B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708"/>
    <w:pPr>
      <w:ind w:left="720"/>
      <w:contextualSpacing/>
    </w:pPr>
  </w:style>
  <w:style w:type="paragraph" w:styleId="a4">
    <w:name w:val="header"/>
    <w:basedOn w:val="a"/>
    <w:link w:val="Char"/>
    <w:uiPriority w:val="99"/>
    <w:unhideWhenUsed/>
    <w:rsid w:val="009C2B7C"/>
    <w:pPr>
      <w:tabs>
        <w:tab w:val="center" w:pos="4153"/>
        <w:tab w:val="right" w:pos="8306"/>
      </w:tabs>
      <w:spacing w:after="0" w:line="240" w:lineRule="auto"/>
    </w:pPr>
  </w:style>
  <w:style w:type="character" w:customStyle="1" w:styleId="Char">
    <w:name w:val="Κεφαλίδα Char"/>
    <w:basedOn w:val="a0"/>
    <w:link w:val="a4"/>
    <w:uiPriority w:val="99"/>
    <w:rsid w:val="009C2B7C"/>
  </w:style>
  <w:style w:type="paragraph" w:styleId="a5">
    <w:name w:val="footer"/>
    <w:basedOn w:val="a"/>
    <w:link w:val="Char0"/>
    <w:uiPriority w:val="99"/>
    <w:unhideWhenUsed/>
    <w:rsid w:val="009C2B7C"/>
    <w:pPr>
      <w:tabs>
        <w:tab w:val="center" w:pos="4153"/>
        <w:tab w:val="right" w:pos="8306"/>
      </w:tabs>
      <w:spacing w:after="0" w:line="240" w:lineRule="auto"/>
    </w:pPr>
  </w:style>
  <w:style w:type="character" w:customStyle="1" w:styleId="Char0">
    <w:name w:val="Υποσέλιδο Char"/>
    <w:basedOn w:val="a0"/>
    <w:link w:val="a5"/>
    <w:uiPriority w:val="99"/>
    <w:rsid w:val="009C2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16456">
      <w:bodyDiv w:val="1"/>
      <w:marLeft w:val="0"/>
      <w:marRight w:val="0"/>
      <w:marTop w:val="0"/>
      <w:marBottom w:val="0"/>
      <w:divBdr>
        <w:top w:val="none" w:sz="0" w:space="0" w:color="auto"/>
        <w:left w:val="none" w:sz="0" w:space="0" w:color="auto"/>
        <w:bottom w:val="none" w:sz="0" w:space="0" w:color="auto"/>
        <w:right w:val="none" w:sz="0" w:space="0" w:color="auto"/>
      </w:divBdr>
      <w:divsChild>
        <w:div w:id="1535075273">
          <w:marLeft w:val="0"/>
          <w:marRight w:val="0"/>
          <w:marTop w:val="0"/>
          <w:marBottom w:val="0"/>
          <w:divBdr>
            <w:top w:val="none" w:sz="0" w:space="0" w:color="auto"/>
            <w:left w:val="none" w:sz="0" w:space="0" w:color="auto"/>
            <w:bottom w:val="none" w:sz="0" w:space="0" w:color="auto"/>
            <w:right w:val="none" w:sz="0" w:space="0" w:color="auto"/>
          </w:divBdr>
        </w:div>
        <w:div w:id="930237590">
          <w:marLeft w:val="0"/>
          <w:marRight w:val="0"/>
          <w:marTop w:val="0"/>
          <w:marBottom w:val="0"/>
          <w:divBdr>
            <w:top w:val="none" w:sz="0" w:space="0" w:color="auto"/>
            <w:left w:val="none" w:sz="0" w:space="0" w:color="auto"/>
            <w:bottom w:val="none" w:sz="0" w:space="0" w:color="auto"/>
            <w:right w:val="none" w:sz="0" w:space="0" w:color="auto"/>
          </w:divBdr>
        </w:div>
        <w:div w:id="1103577278">
          <w:marLeft w:val="0"/>
          <w:marRight w:val="0"/>
          <w:marTop w:val="0"/>
          <w:marBottom w:val="0"/>
          <w:divBdr>
            <w:top w:val="none" w:sz="0" w:space="0" w:color="auto"/>
            <w:left w:val="none" w:sz="0" w:space="0" w:color="auto"/>
            <w:bottom w:val="none" w:sz="0" w:space="0" w:color="auto"/>
            <w:right w:val="none" w:sz="0" w:space="0" w:color="auto"/>
          </w:divBdr>
        </w:div>
        <w:div w:id="1284338862">
          <w:marLeft w:val="0"/>
          <w:marRight w:val="0"/>
          <w:marTop w:val="0"/>
          <w:marBottom w:val="0"/>
          <w:divBdr>
            <w:top w:val="none" w:sz="0" w:space="0" w:color="auto"/>
            <w:left w:val="none" w:sz="0" w:space="0" w:color="auto"/>
            <w:bottom w:val="none" w:sz="0" w:space="0" w:color="auto"/>
            <w:right w:val="none" w:sz="0" w:space="0" w:color="auto"/>
          </w:divBdr>
        </w:div>
        <w:div w:id="1526021858">
          <w:marLeft w:val="0"/>
          <w:marRight w:val="0"/>
          <w:marTop w:val="0"/>
          <w:marBottom w:val="0"/>
          <w:divBdr>
            <w:top w:val="none" w:sz="0" w:space="0" w:color="auto"/>
            <w:left w:val="none" w:sz="0" w:space="0" w:color="auto"/>
            <w:bottom w:val="none" w:sz="0" w:space="0" w:color="auto"/>
            <w:right w:val="none" w:sz="0" w:space="0" w:color="auto"/>
          </w:divBdr>
        </w:div>
        <w:div w:id="163127022">
          <w:marLeft w:val="0"/>
          <w:marRight w:val="0"/>
          <w:marTop w:val="0"/>
          <w:marBottom w:val="0"/>
          <w:divBdr>
            <w:top w:val="none" w:sz="0" w:space="0" w:color="auto"/>
            <w:left w:val="none" w:sz="0" w:space="0" w:color="auto"/>
            <w:bottom w:val="none" w:sz="0" w:space="0" w:color="auto"/>
            <w:right w:val="none" w:sz="0" w:space="0" w:color="auto"/>
          </w:divBdr>
        </w:div>
        <w:div w:id="690956972">
          <w:marLeft w:val="0"/>
          <w:marRight w:val="0"/>
          <w:marTop w:val="0"/>
          <w:marBottom w:val="0"/>
          <w:divBdr>
            <w:top w:val="none" w:sz="0" w:space="0" w:color="auto"/>
            <w:left w:val="none" w:sz="0" w:space="0" w:color="auto"/>
            <w:bottom w:val="none" w:sz="0" w:space="0" w:color="auto"/>
            <w:right w:val="none" w:sz="0" w:space="0" w:color="auto"/>
          </w:divBdr>
        </w:div>
        <w:div w:id="442847673">
          <w:marLeft w:val="0"/>
          <w:marRight w:val="0"/>
          <w:marTop w:val="0"/>
          <w:marBottom w:val="0"/>
          <w:divBdr>
            <w:top w:val="none" w:sz="0" w:space="0" w:color="auto"/>
            <w:left w:val="none" w:sz="0" w:space="0" w:color="auto"/>
            <w:bottom w:val="none" w:sz="0" w:space="0" w:color="auto"/>
            <w:right w:val="none" w:sz="0" w:space="0" w:color="auto"/>
          </w:divBdr>
        </w:div>
        <w:div w:id="1441100708">
          <w:marLeft w:val="0"/>
          <w:marRight w:val="0"/>
          <w:marTop w:val="0"/>
          <w:marBottom w:val="0"/>
          <w:divBdr>
            <w:top w:val="none" w:sz="0" w:space="0" w:color="auto"/>
            <w:left w:val="none" w:sz="0" w:space="0" w:color="auto"/>
            <w:bottom w:val="none" w:sz="0" w:space="0" w:color="auto"/>
            <w:right w:val="none" w:sz="0" w:space="0" w:color="auto"/>
          </w:divBdr>
        </w:div>
        <w:div w:id="358170257">
          <w:marLeft w:val="0"/>
          <w:marRight w:val="0"/>
          <w:marTop w:val="0"/>
          <w:marBottom w:val="0"/>
          <w:divBdr>
            <w:top w:val="none" w:sz="0" w:space="0" w:color="auto"/>
            <w:left w:val="none" w:sz="0" w:space="0" w:color="auto"/>
            <w:bottom w:val="none" w:sz="0" w:space="0" w:color="auto"/>
            <w:right w:val="none" w:sz="0" w:space="0" w:color="auto"/>
          </w:divBdr>
        </w:div>
        <w:div w:id="1325627604">
          <w:marLeft w:val="0"/>
          <w:marRight w:val="0"/>
          <w:marTop w:val="0"/>
          <w:marBottom w:val="0"/>
          <w:divBdr>
            <w:top w:val="none" w:sz="0" w:space="0" w:color="auto"/>
            <w:left w:val="none" w:sz="0" w:space="0" w:color="auto"/>
            <w:bottom w:val="none" w:sz="0" w:space="0" w:color="auto"/>
            <w:right w:val="none" w:sz="0" w:space="0" w:color="auto"/>
          </w:divBdr>
        </w:div>
        <w:div w:id="412052389">
          <w:marLeft w:val="0"/>
          <w:marRight w:val="0"/>
          <w:marTop w:val="0"/>
          <w:marBottom w:val="0"/>
          <w:divBdr>
            <w:top w:val="none" w:sz="0" w:space="0" w:color="auto"/>
            <w:left w:val="none" w:sz="0" w:space="0" w:color="auto"/>
            <w:bottom w:val="none" w:sz="0" w:space="0" w:color="auto"/>
            <w:right w:val="none" w:sz="0" w:space="0" w:color="auto"/>
          </w:divBdr>
        </w:div>
        <w:div w:id="1026831767">
          <w:marLeft w:val="0"/>
          <w:marRight w:val="0"/>
          <w:marTop w:val="0"/>
          <w:marBottom w:val="0"/>
          <w:divBdr>
            <w:top w:val="none" w:sz="0" w:space="0" w:color="auto"/>
            <w:left w:val="none" w:sz="0" w:space="0" w:color="auto"/>
            <w:bottom w:val="none" w:sz="0" w:space="0" w:color="auto"/>
            <w:right w:val="none" w:sz="0" w:space="0" w:color="auto"/>
          </w:divBdr>
        </w:div>
        <w:div w:id="14158419">
          <w:marLeft w:val="0"/>
          <w:marRight w:val="0"/>
          <w:marTop w:val="0"/>
          <w:marBottom w:val="0"/>
          <w:divBdr>
            <w:top w:val="none" w:sz="0" w:space="0" w:color="auto"/>
            <w:left w:val="none" w:sz="0" w:space="0" w:color="auto"/>
            <w:bottom w:val="none" w:sz="0" w:space="0" w:color="auto"/>
            <w:right w:val="none" w:sz="0" w:space="0" w:color="auto"/>
          </w:divBdr>
        </w:div>
        <w:div w:id="551501919">
          <w:marLeft w:val="0"/>
          <w:marRight w:val="0"/>
          <w:marTop w:val="0"/>
          <w:marBottom w:val="0"/>
          <w:divBdr>
            <w:top w:val="none" w:sz="0" w:space="0" w:color="auto"/>
            <w:left w:val="none" w:sz="0" w:space="0" w:color="auto"/>
            <w:bottom w:val="none" w:sz="0" w:space="0" w:color="auto"/>
            <w:right w:val="none" w:sz="0" w:space="0" w:color="auto"/>
          </w:divBdr>
        </w:div>
        <w:div w:id="277176230">
          <w:marLeft w:val="0"/>
          <w:marRight w:val="0"/>
          <w:marTop w:val="0"/>
          <w:marBottom w:val="0"/>
          <w:divBdr>
            <w:top w:val="none" w:sz="0" w:space="0" w:color="auto"/>
            <w:left w:val="none" w:sz="0" w:space="0" w:color="auto"/>
            <w:bottom w:val="none" w:sz="0" w:space="0" w:color="auto"/>
            <w:right w:val="none" w:sz="0" w:space="0" w:color="auto"/>
          </w:divBdr>
        </w:div>
        <w:div w:id="285896171">
          <w:marLeft w:val="0"/>
          <w:marRight w:val="0"/>
          <w:marTop w:val="0"/>
          <w:marBottom w:val="0"/>
          <w:divBdr>
            <w:top w:val="none" w:sz="0" w:space="0" w:color="auto"/>
            <w:left w:val="none" w:sz="0" w:space="0" w:color="auto"/>
            <w:bottom w:val="none" w:sz="0" w:space="0" w:color="auto"/>
            <w:right w:val="none" w:sz="0" w:space="0" w:color="auto"/>
          </w:divBdr>
        </w:div>
        <w:div w:id="1935435880">
          <w:marLeft w:val="0"/>
          <w:marRight w:val="0"/>
          <w:marTop w:val="0"/>
          <w:marBottom w:val="0"/>
          <w:divBdr>
            <w:top w:val="none" w:sz="0" w:space="0" w:color="auto"/>
            <w:left w:val="none" w:sz="0" w:space="0" w:color="auto"/>
            <w:bottom w:val="none" w:sz="0" w:space="0" w:color="auto"/>
            <w:right w:val="none" w:sz="0" w:space="0" w:color="auto"/>
          </w:divBdr>
        </w:div>
        <w:div w:id="2123185643">
          <w:marLeft w:val="0"/>
          <w:marRight w:val="0"/>
          <w:marTop w:val="0"/>
          <w:marBottom w:val="0"/>
          <w:divBdr>
            <w:top w:val="none" w:sz="0" w:space="0" w:color="auto"/>
            <w:left w:val="none" w:sz="0" w:space="0" w:color="auto"/>
            <w:bottom w:val="none" w:sz="0" w:space="0" w:color="auto"/>
            <w:right w:val="none" w:sz="0" w:space="0" w:color="auto"/>
          </w:divBdr>
        </w:div>
        <w:div w:id="1795366209">
          <w:marLeft w:val="0"/>
          <w:marRight w:val="0"/>
          <w:marTop w:val="0"/>
          <w:marBottom w:val="0"/>
          <w:divBdr>
            <w:top w:val="none" w:sz="0" w:space="0" w:color="auto"/>
            <w:left w:val="none" w:sz="0" w:space="0" w:color="auto"/>
            <w:bottom w:val="none" w:sz="0" w:space="0" w:color="auto"/>
            <w:right w:val="none" w:sz="0" w:space="0" w:color="auto"/>
          </w:divBdr>
        </w:div>
        <w:div w:id="1223102877">
          <w:marLeft w:val="0"/>
          <w:marRight w:val="0"/>
          <w:marTop w:val="0"/>
          <w:marBottom w:val="0"/>
          <w:divBdr>
            <w:top w:val="none" w:sz="0" w:space="0" w:color="auto"/>
            <w:left w:val="none" w:sz="0" w:space="0" w:color="auto"/>
            <w:bottom w:val="none" w:sz="0" w:space="0" w:color="auto"/>
            <w:right w:val="none" w:sz="0" w:space="0" w:color="auto"/>
          </w:divBdr>
        </w:div>
        <w:div w:id="1332368182">
          <w:marLeft w:val="0"/>
          <w:marRight w:val="0"/>
          <w:marTop w:val="0"/>
          <w:marBottom w:val="0"/>
          <w:divBdr>
            <w:top w:val="none" w:sz="0" w:space="0" w:color="auto"/>
            <w:left w:val="none" w:sz="0" w:space="0" w:color="auto"/>
            <w:bottom w:val="none" w:sz="0" w:space="0" w:color="auto"/>
            <w:right w:val="none" w:sz="0" w:space="0" w:color="auto"/>
          </w:divBdr>
        </w:div>
        <w:div w:id="1710378631">
          <w:marLeft w:val="0"/>
          <w:marRight w:val="0"/>
          <w:marTop w:val="0"/>
          <w:marBottom w:val="0"/>
          <w:divBdr>
            <w:top w:val="none" w:sz="0" w:space="0" w:color="auto"/>
            <w:left w:val="none" w:sz="0" w:space="0" w:color="auto"/>
            <w:bottom w:val="none" w:sz="0" w:space="0" w:color="auto"/>
            <w:right w:val="none" w:sz="0" w:space="0" w:color="auto"/>
          </w:divBdr>
        </w:div>
        <w:div w:id="736437841">
          <w:marLeft w:val="0"/>
          <w:marRight w:val="0"/>
          <w:marTop w:val="0"/>
          <w:marBottom w:val="0"/>
          <w:divBdr>
            <w:top w:val="none" w:sz="0" w:space="0" w:color="auto"/>
            <w:left w:val="none" w:sz="0" w:space="0" w:color="auto"/>
            <w:bottom w:val="none" w:sz="0" w:space="0" w:color="auto"/>
            <w:right w:val="none" w:sz="0" w:space="0" w:color="auto"/>
          </w:divBdr>
        </w:div>
        <w:div w:id="319044342">
          <w:marLeft w:val="0"/>
          <w:marRight w:val="0"/>
          <w:marTop w:val="0"/>
          <w:marBottom w:val="0"/>
          <w:divBdr>
            <w:top w:val="none" w:sz="0" w:space="0" w:color="auto"/>
            <w:left w:val="none" w:sz="0" w:space="0" w:color="auto"/>
            <w:bottom w:val="none" w:sz="0" w:space="0" w:color="auto"/>
            <w:right w:val="none" w:sz="0" w:space="0" w:color="auto"/>
          </w:divBdr>
        </w:div>
        <w:div w:id="420222192">
          <w:marLeft w:val="0"/>
          <w:marRight w:val="0"/>
          <w:marTop w:val="0"/>
          <w:marBottom w:val="0"/>
          <w:divBdr>
            <w:top w:val="none" w:sz="0" w:space="0" w:color="auto"/>
            <w:left w:val="none" w:sz="0" w:space="0" w:color="auto"/>
            <w:bottom w:val="none" w:sz="0" w:space="0" w:color="auto"/>
            <w:right w:val="none" w:sz="0" w:space="0" w:color="auto"/>
          </w:divBdr>
        </w:div>
        <w:div w:id="1386875373">
          <w:marLeft w:val="0"/>
          <w:marRight w:val="0"/>
          <w:marTop w:val="0"/>
          <w:marBottom w:val="0"/>
          <w:divBdr>
            <w:top w:val="none" w:sz="0" w:space="0" w:color="auto"/>
            <w:left w:val="none" w:sz="0" w:space="0" w:color="auto"/>
            <w:bottom w:val="none" w:sz="0" w:space="0" w:color="auto"/>
            <w:right w:val="none" w:sz="0" w:space="0" w:color="auto"/>
          </w:divBdr>
        </w:div>
        <w:div w:id="1653630722">
          <w:marLeft w:val="0"/>
          <w:marRight w:val="0"/>
          <w:marTop w:val="0"/>
          <w:marBottom w:val="0"/>
          <w:divBdr>
            <w:top w:val="none" w:sz="0" w:space="0" w:color="auto"/>
            <w:left w:val="none" w:sz="0" w:space="0" w:color="auto"/>
            <w:bottom w:val="none" w:sz="0" w:space="0" w:color="auto"/>
            <w:right w:val="none" w:sz="0" w:space="0" w:color="auto"/>
          </w:divBdr>
        </w:div>
        <w:div w:id="1892763022">
          <w:marLeft w:val="0"/>
          <w:marRight w:val="0"/>
          <w:marTop w:val="0"/>
          <w:marBottom w:val="0"/>
          <w:divBdr>
            <w:top w:val="none" w:sz="0" w:space="0" w:color="auto"/>
            <w:left w:val="none" w:sz="0" w:space="0" w:color="auto"/>
            <w:bottom w:val="none" w:sz="0" w:space="0" w:color="auto"/>
            <w:right w:val="none" w:sz="0" w:space="0" w:color="auto"/>
          </w:divBdr>
        </w:div>
        <w:div w:id="39209238">
          <w:marLeft w:val="0"/>
          <w:marRight w:val="0"/>
          <w:marTop w:val="0"/>
          <w:marBottom w:val="0"/>
          <w:divBdr>
            <w:top w:val="none" w:sz="0" w:space="0" w:color="auto"/>
            <w:left w:val="none" w:sz="0" w:space="0" w:color="auto"/>
            <w:bottom w:val="none" w:sz="0" w:space="0" w:color="auto"/>
            <w:right w:val="none" w:sz="0" w:space="0" w:color="auto"/>
          </w:divBdr>
        </w:div>
        <w:div w:id="1772045672">
          <w:marLeft w:val="0"/>
          <w:marRight w:val="0"/>
          <w:marTop w:val="0"/>
          <w:marBottom w:val="0"/>
          <w:divBdr>
            <w:top w:val="none" w:sz="0" w:space="0" w:color="auto"/>
            <w:left w:val="none" w:sz="0" w:space="0" w:color="auto"/>
            <w:bottom w:val="none" w:sz="0" w:space="0" w:color="auto"/>
            <w:right w:val="none" w:sz="0" w:space="0" w:color="auto"/>
          </w:divBdr>
        </w:div>
        <w:div w:id="1322344796">
          <w:marLeft w:val="0"/>
          <w:marRight w:val="0"/>
          <w:marTop w:val="0"/>
          <w:marBottom w:val="0"/>
          <w:divBdr>
            <w:top w:val="none" w:sz="0" w:space="0" w:color="auto"/>
            <w:left w:val="none" w:sz="0" w:space="0" w:color="auto"/>
            <w:bottom w:val="none" w:sz="0" w:space="0" w:color="auto"/>
            <w:right w:val="none" w:sz="0" w:space="0" w:color="auto"/>
          </w:divBdr>
        </w:div>
        <w:div w:id="987831187">
          <w:marLeft w:val="0"/>
          <w:marRight w:val="0"/>
          <w:marTop w:val="0"/>
          <w:marBottom w:val="0"/>
          <w:divBdr>
            <w:top w:val="none" w:sz="0" w:space="0" w:color="auto"/>
            <w:left w:val="none" w:sz="0" w:space="0" w:color="auto"/>
            <w:bottom w:val="none" w:sz="0" w:space="0" w:color="auto"/>
            <w:right w:val="none" w:sz="0" w:space="0" w:color="auto"/>
          </w:divBdr>
        </w:div>
        <w:div w:id="1677808659">
          <w:marLeft w:val="0"/>
          <w:marRight w:val="0"/>
          <w:marTop w:val="0"/>
          <w:marBottom w:val="0"/>
          <w:divBdr>
            <w:top w:val="none" w:sz="0" w:space="0" w:color="auto"/>
            <w:left w:val="none" w:sz="0" w:space="0" w:color="auto"/>
            <w:bottom w:val="none" w:sz="0" w:space="0" w:color="auto"/>
            <w:right w:val="none" w:sz="0" w:space="0" w:color="auto"/>
          </w:divBdr>
        </w:div>
      </w:divsChild>
    </w:div>
    <w:div w:id="639925140">
      <w:bodyDiv w:val="1"/>
      <w:marLeft w:val="0"/>
      <w:marRight w:val="0"/>
      <w:marTop w:val="0"/>
      <w:marBottom w:val="0"/>
      <w:divBdr>
        <w:top w:val="none" w:sz="0" w:space="0" w:color="auto"/>
        <w:left w:val="none" w:sz="0" w:space="0" w:color="auto"/>
        <w:bottom w:val="none" w:sz="0" w:space="0" w:color="auto"/>
        <w:right w:val="none" w:sz="0" w:space="0" w:color="auto"/>
      </w:divBdr>
      <w:divsChild>
        <w:div w:id="1847548468">
          <w:marLeft w:val="0"/>
          <w:marRight w:val="0"/>
          <w:marTop w:val="0"/>
          <w:marBottom w:val="0"/>
          <w:divBdr>
            <w:top w:val="none" w:sz="0" w:space="0" w:color="auto"/>
            <w:left w:val="none" w:sz="0" w:space="0" w:color="auto"/>
            <w:bottom w:val="none" w:sz="0" w:space="0" w:color="auto"/>
            <w:right w:val="none" w:sz="0" w:space="0" w:color="auto"/>
          </w:divBdr>
        </w:div>
        <w:div w:id="466553804">
          <w:marLeft w:val="0"/>
          <w:marRight w:val="0"/>
          <w:marTop w:val="0"/>
          <w:marBottom w:val="0"/>
          <w:divBdr>
            <w:top w:val="none" w:sz="0" w:space="0" w:color="auto"/>
            <w:left w:val="none" w:sz="0" w:space="0" w:color="auto"/>
            <w:bottom w:val="none" w:sz="0" w:space="0" w:color="auto"/>
            <w:right w:val="none" w:sz="0" w:space="0" w:color="auto"/>
          </w:divBdr>
        </w:div>
      </w:divsChild>
    </w:div>
    <w:div w:id="1319572014">
      <w:bodyDiv w:val="1"/>
      <w:marLeft w:val="0"/>
      <w:marRight w:val="0"/>
      <w:marTop w:val="0"/>
      <w:marBottom w:val="0"/>
      <w:divBdr>
        <w:top w:val="none" w:sz="0" w:space="0" w:color="auto"/>
        <w:left w:val="none" w:sz="0" w:space="0" w:color="auto"/>
        <w:bottom w:val="none" w:sz="0" w:space="0" w:color="auto"/>
        <w:right w:val="none" w:sz="0" w:space="0" w:color="auto"/>
      </w:divBdr>
    </w:div>
    <w:div w:id="1816489792">
      <w:bodyDiv w:val="1"/>
      <w:marLeft w:val="0"/>
      <w:marRight w:val="0"/>
      <w:marTop w:val="0"/>
      <w:marBottom w:val="0"/>
      <w:divBdr>
        <w:top w:val="none" w:sz="0" w:space="0" w:color="auto"/>
        <w:left w:val="none" w:sz="0" w:space="0" w:color="auto"/>
        <w:bottom w:val="none" w:sz="0" w:space="0" w:color="auto"/>
        <w:right w:val="none" w:sz="0" w:space="0" w:color="auto"/>
      </w:divBdr>
      <w:divsChild>
        <w:div w:id="678190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866</Words>
  <Characters>4681</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ΣΟΦΟΥΛΑ</dc:creator>
  <cp:lastModifiedBy>ΣΟΦΟΥΛΑ</cp:lastModifiedBy>
  <cp:revision>1</cp:revision>
  <dcterms:created xsi:type="dcterms:W3CDTF">2016-03-28T15:58:00Z</dcterms:created>
  <dcterms:modified xsi:type="dcterms:W3CDTF">2016-03-28T16:21:00Z</dcterms:modified>
</cp:coreProperties>
</file>