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A4" w:rsidRDefault="00C62EFE" w:rsidP="00C62EFE">
      <w:pPr>
        <w:pStyle w:val="1"/>
      </w:pPr>
      <w:r>
        <w:t>ΘΕΜΑΤΑ ΠΑΝΕΛΛΑΔΙΚΩΝ – ΚΟΜΜΑΤΑ</w:t>
      </w:r>
    </w:p>
    <w:p w:rsidR="00C62EFE" w:rsidRDefault="00C62EFE" w:rsidP="00C62EFE">
      <w:pPr>
        <w:ind w:left="-1134" w:right="-10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ΟΡΙΣΜΟΙ:</w:t>
      </w:r>
    </w:p>
    <w:p w:rsidR="00C62EFE" w:rsidRPr="00346E92" w:rsidRDefault="00C62EFE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proofErr w:type="spellStart"/>
      <w:r w:rsidRPr="00346E92">
        <w:rPr>
          <w:sz w:val="28"/>
          <w:szCs w:val="28"/>
        </w:rPr>
        <w:t>Εθνικόν</w:t>
      </w:r>
      <w:proofErr w:type="spellEnd"/>
      <w:r w:rsidRPr="00346E92">
        <w:rPr>
          <w:sz w:val="28"/>
          <w:szCs w:val="28"/>
        </w:rPr>
        <w:t xml:space="preserve">  </w:t>
      </w:r>
      <w:proofErr w:type="spellStart"/>
      <w:r w:rsidRPr="00346E92">
        <w:rPr>
          <w:sz w:val="28"/>
          <w:szCs w:val="28"/>
        </w:rPr>
        <w:t>Κομ</w:t>
      </w:r>
      <w:r w:rsidRPr="00346E92">
        <w:rPr>
          <w:sz w:val="28"/>
          <w:szCs w:val="28"/>
        </w:rPr>
        <w:t>ιτάτον</w:t>
      </w:r>
      <w:proofErr w:type="spellEnd"/>
      <w:r w:rsidRPr="00346E92">
        <w:rPr>
          <w:sz w:val="28"/>
          <w:szCs w:val="28"/>
        </w:rPr>
        <w:t xml:space="preserve"> (2001</w:t>
      </w:r>
      <w:r w:rsidR="00660906" w:rsidRPr="00346E92">
        <w:rPr>
          <w:sz w:val="28"/>
          <w:szCs w:val="28"/>
        </w:rPr>
        <w:t>, 2006</w:t>
      </w:r>
      <w:r w:rsidR="003815D2" w:rsidRPr="00346E92">
        <w:rPr>
          <w:sz w:val="28"/>
          <w:szCs w:val="28"/>
        </w:rPr>
        <w:t>, 2010</w:t>
      </w:r>
      <w:r w:rsidRPr="00346E92">
        <w:rPr>
          <w:sz w:val="28"/>
          <w:szCs w:val="28"/>
        </w:rPr>
        <w:t>)</w:t>
      </w:r>
    </w:p>
    <w:p w:rsidR="00C62EFE" w:rsidRPr="00346E92" w:rsidRDefault="00C62EFE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 xml:space="preserve">Ομάδα  των  </w:t>
      </w:r>
      <w:r w:rsidRPr="00346E92">
        <w:rPr>
          <w:sz w:val="28"/>
          <w:szCs w:val="28"/>
        </w:rPr>
        <w:t>Ιαπώνων</w:t>
      </w:r>
      <w:r w:rsidRPr="00346E92">
        <w:rPr>
          <w:sz w:val="28"/>
          <w:szCs w:val="28"/>
        </w:rPr>
        <w:t xml:space="preserve"> (2001</w:t>
      </w:r>
      <w:r w:rsidR="004F2275" w:rsidRPr="00346E92">
        <w:rPr>
          <w:sz w:val="28"/>
          <w:szCs w:val="28"/>
        </w:rPr>
        <w:t>, 2003</w:t>
      </w:r>
      <w:r w:rsidR="003815D2" w:rsidRPr="00346E92">
        <w:rPr>
          <w:sz w:val="28"/>
          <w:szCs w:val="28"/>
        </w:rPr>
        <w:t>, 2010</w:t>
      </w:r>
      <w:r w:rsidRPr="00346E92">
        <w:rPr>
          <w:sz w:val="28"/>
          <w:szCs w:val="28"/>
        </w:rPr>
        <w:t>)</w:t>
      </w:r>
    </w:p>
    <w:p w:rsidR="00C62EFE" w:rsidRPr="00346E92" w:rsidRDefault="00C62EFE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proofErr w:type="spellStart"/>
      <w:r w:rsidRPr="00346E92">
        <w:rPr>
          <w:sz w:val="28"/>
          <w:szCs w:val="28"/>
        </w:rPr>
        <w:t>Ραλλικό</w:t>
      </w:r>
      <w:proofErr w:type="spellEnd"/>
      <w:r w:rsidRPr="00346E92">
        <w:rPr>
          <w:sz w:val="28"/>
          <w:szCs w:val="28"/>
        </w:rPr>
        <w:t xml:space="preserve"> Κόμμα</w:t>
      </w:r>
      <w:r w:rsidRPr="00346E92">
        <w:rPr>
          <w:sz w:val="28"/>
          <w:szCs w:val="28"/>
        </w:rPr>
        <w:t xml:space="preserve"> (2002)</w:t>
      </w:r>
    </w:p>
    <w:p w:rsidR="00C62EFE" w:rsidRPr="00346E92" w:rsidRDefault="00C62EFE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Λαϊκό Κόμμα (1910)</w:t>
      </w:r>
      <w:r w:rsidRPr="00346E92">
        <w:rPr>
          <w:sz w:val="28"/>
          <w:szCs w:val="28"/>
        </w:rPr>
        <w:t xml:space="preserve"> (2002</w:t>
      </w:r>
      <w:r w:rsidR="00660906" w:rsidRPr="00346E92">
        <w:rPr>
          <w:sz w:val="28"/>
          <w:szCs w:val="28"/>
        </w:rPr>
        <w:t>, 2006</w:t>
      </w:r>
      <w:r w:rsidRPr="00346E92">
        <w:rPr>
          <w:sz w:val="28"/>
          <w:szCs w:val="28"/>
        </w:rPr>
        <w:t>)</w:t>
      </w:r>
    </w:p>
    <w:p w:rsidR="00C62EFE" w:rsidRPr="00346E92" w:rsidRDefault="00C62EFE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Σοσιαλιστικό Εργατικό Κόμμα Ελλάδας (Σ.Ε.Κ.Ε.).</w:t>
      </w:r>
      <w:r w:rsidRPr="00346E92">
        <w:rPr>
          <w:sz w:val="28"/>
          <w:szCs w:val="28"/>
        </w:rPr>
        <w:t xml:space="preserve"> (2002)</w:t>
      </w:r>
    </w:p>
    <w:p w:rsidR="00311BB0" w:rsidRPr="00346E92" w:rsidRDefault="00311BB0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Ορεινοί</w:t>
      </w:r>
      <w:r w:rsidRPr="00346E92">
        <w:rPr>
          <w:sz w:val="28"/>
          <w:szCs w:val="28"/>
        </w:rPr>
        <w:t xml:space="preserve"> (2004</w:t>
      </w:r>
      <w:r w:rsidR="00346E92" w:rsidRPr="00346E92">
        <w:rPr>
          <w:sz w:val="28"/>
          <w:szCs w:val="28"/>
        </w:rPr>
        <w:t>, 2015</w:t>
      </w:r>
      <w:r w:rsidRPr="00346E92">
        <w:rPr>
          <w:sz w:val="28"/>
          <w:szCs w:val="28"/>
        </w:rPr>
        <w:t>)</w:t>
      </w:r>
    </w:p>
    <w:p w:rsidR="003815D2" w:rsidRPr="00346E92" w:rsidRDefault="003815D2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Πεδινοί (2009</w:t>
      </w:r>
      <w:r w:rsidR="00BF45C3" w:rsidRPr="00346E92">
        <w:rPr>
          <w:sz w:val="28"/>
          <w:szCs w:val="28"/>
        </w:rPr>
        <w:t>, 2012</w:t>
      </w:r>
      <w:r w:rsidRPr="00346E92">
        <w:rPr>
          <w:sz w:val="28"/>
          <w:szCs w:val="28"/>
        </w:rPr>
        <w:t>)</w:t>
      </w:r>
    </w:p>
    <w:p w:rsidR="00311BB0" w:rsidRPr="00346E92" w:rsidRDefault="00311BB0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Στρατιωτικός Σύνδεσμος</w:t>
      </w:r>
      <w:r w:rsidRPr="00346E92">
        <w:rPr>
          <w:sz w:val="28"/>
          <w:szCs w:val="28"/>
        </w:rPr>
        <w:t xml:space="preserve"> (2004)</w:t>
      </w:r>
    </w:p>
    <w:p w:rsidR="00311BB0" w:rsidRPr="00346E92" w:rsidRDefault="00311BB0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Εθνικό Κόμμα</w:t>
      </w:r>
      <w:r w:rsidRPr="00346E92">
        <w:rPr>
          <w:sz w:val="28"/>
          <w:szCs w:val="28"/>
        </w:rPr>
        <w:t xml:space="preserve"> (2004</w:t>
      </w:r>
      <w:r w:rsidR="003815D2" w:rsidRPr="00346E92">
        <w:rPr>
          <w:sz w:val="28"/>
          <w:szCs w:val="28"/>
        </w:rPr>
        <w:t>, 2009</w:t>
      </w:r>
      <w:r w:rsidR="00BF45C3" w:rsidRPr="00346E92">
        <w:rPr>
          <w:sz w:val="28"/>
          <w:szCs w:val="28"/>
        </w:rPr>
        <w:t>, 2012</w:t>
      </w:r>
      <w:r w:rsidRPr="00346E92">
        <w:rPr>
          <w:sz w:val="28"/>
          <w:szCs w:val="28"/>
        </w:rPr>
        <w:t>)</w:t>
      </w:r>
    </w:p>
    <w:p w:rsidR="006F1748" w:rsidRPr="00346E92" w:rsidRDefault="006F1748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Εκλεκτικοί (2005)</w:t>
      </w:r>
    </w:p>
    <w:p w:rsidR="00C00B1C" w:rsidRPr="00346E92" w:rsidRDefault="00C00B1C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Κοινωνιολογική Εταιρεία (2013)</w:t>
      </w:r>
    </w:p>
    <w:p w:rsidR="00700B83" w:rsidRPr="00346E92" w:rsidRDefault="00700B83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Κίνημα στο Γουδί</w:t>
      </w:r>
      <w:r w:rsidRPr="00346E92">
        <w:rPr>
          <w:sz w:val="28"/>
          <w:szCs w:val="28"/>
        </w:rPr>
        <w:t xml:space="preserve"> (2014)</w:t>
      </w:r>
    </w:p>
    <w:p w:rsidR="00700B83" w:rsidRPr="00346E92" w:rsidRDefault="00700B83" w:rsidP="00346E92">
      <w:pPr>
        <w:pStyle w:val="a4"/>
        <w:numPr>
          <w:ilvl w:val="0"/>
          <w:numId w:val="1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Συνθήκη των Σεβρών (28 Ιουλίου/10 Αυγούστου 1920).</w:t>
      </w:r>
      <w:r w:rsidRPr="00346E92">
        <w:rPr>
          <w:sz w:val="28"/>
          <w:szCs w:val="28"/>
        </w:rPr>
        <w:t xml:space="preserve"> (2014)</w:t>
      </w:r>
    </w:p>
    <w:p w:rsidR="006F1748" w:rsidRPr="006F1748" w:rsidRDefault="006F1748" w:rsidP="00311BB0">
      <w:pPr>
        <w:ind w:left="-1134" w:right="-10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ΑΝΤΙΣΤΟΙΧΙΣΗ : (2004)</w:t>
      </w:r>
    </w:p>
    <w:p w:rsidR="00311BB0" w:rsidRDefault="006F1748" w:rsidP="00311BB0">
      <w:pPr>
        <w:autoSpaceDE w:val="0"/>
        <w:autoSpaceDN w:val="0"/>
        <w:adjustRightInd w:val="0"/>
        <w:spacing w:after="0" w:line="240" w:lineRule="auto"/>
        <w:rPr>
          <w:rFonts w:ascii="MgOldTimesUCPolBold" w:hAnsi="MgOldTimesUCPolBold" w:cs="MgOldTimesUCPolBold"/>
          <w:b/>
          <w:bCs/>
          <w:sz w:val="32"/>
          <w:szCs w:val="32"/>
        </w:rPr>
      </w:pPr>
      <w:r>
        <w:rPr>
          <w:rFonts w:ascii="MgOldTimesUCPolBold" w:hAnsi="MgOldTimesUCPolBold" w:cs="MgOldTimesUCPolBold"/>
          <w:b/>
          <w:bCs/>
          <w:sz w:val="32"/>
          <w:szCs w:val="32"/>
        </w:rPr>
        <w:t>Α:</w:t>
      </w:r>
      <w:r w:rsidR="00311BB0">
        <w:rPr>
          <w:rFonts w:ascii="MgOldTimesUCPolBold" w:hAnsi="MgOldTimesUCPolBold" w:cs="MgOldTimesUCPolBold"/>
          <w:b/>
          <w:bCs/>
          <w:sz w:val="32"/>
          <w:szCs w:val="32"/>
        </w:rPr>
        <w:t>ΣΥΝΤΑΓΜΑΤΑ</w:t>
      </w:r>
      <w:r w:rsidR="00311BB0"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 w:rsidR="00311BB0"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 w:rsidR="00311BB0">
        <w:rPr>
          <w:rFonts w:ascii="MgOldTimesUCPolBold" w:hAnsi="MgOldTimesUCPolBold" w:cs="MgOldTimesUCPolBold"/>
          <w:b/>
          <w:bCs/>
          <w:sz w:val="32"/>
          <w:szCs w:val="32"/>
        </w:rPr>
        <w:tab/>
        <w:t>Β:</w:t>
      </w:r>
      <w:r w:rsidR="00311BB0">
        <w:rPr>
          <w:rFonts w:ascii="MgOldTimesUCPolBold" w:hAnsi="MgOldTimesUCPolBold" w:cs="MgOldTimesUCPolBold"/>
          <w:b/>
          <w:bCs/>
          <w:sz w:val="32"/>
          <w:szCs w:val="32"/>
        </w:rPr>
        <w:t>ΚΑΙΝΟΤΟΜΙΕΣ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F1748" w:rsidTr="006F1748">
        <w:trPr>
          <w:trHeight w:val="5542"/>
        </w:trPr>
        <w:tc>
          <w:tcPr>
            <w:tcW w:w="4261" w:type="dxa"/>
          </w:tcPr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Cs/>
                <w:sz w:val="32"/>
                <w:szCs w:val="32"/>
              </w:rPr>
              <w:t xml:space="preserve">α. </w:t>
            </w:r>
            <w:r w:rsidRPr="006F1748">
              <w:rPr>
                <w:rFonts w:ascii="MgOldTimesUCPolNormal" w:hAnsi="MgOldTimesUCPolNormal" w:cs="MgOldTimesUCPolNormal"/>
                <w:sz w:val="32"/>
                <w:szCs w:val="32"/>
              </w:rPr>
              <w:t>Σύνταγμα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32"/>
                <w:szCs w:val="32"/>
              </w:rPr>
            </w:pPr>
            <w:r w:rsidRPr="006F1748">
              <w:rPr>
                <w:rFonts w:ascii="MgOldTimesUCPolNormal" w:hAnsi="MgOldTimesUCPolNormal" w:cs="MgOldTimesUCPolNormal"/>
                <w:sz w:val="32"/>
                <w:szCs w:val="32"/>
              </w:rPr>
              <w:t>του 1844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32"/>
                <w:szCs w:val="32"/>
              </w:rPr>
            </w:pPr>
            <w:r w:rsidRPr="006F1748">
              <w:rPr>
                <w:rFonts w:ascii="MgOldTimesUCPolNormal" w:hAnsi="MgOldTimesUCPolNormal" w:cs="MgOldTimesUCPolNormal"/>
                <w:sz w:val="32"/>
                <w:szCs w:val="32"/>
              </w:rPr>
              <w:tab/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32"/>
                <w:szCs w:val="32"/>
              </w:rPr>
            </w:pPr>
            <w:r w:rsidRPr="006F1748">
              <w:rPr>
                <w:rFonts w:ascii="MgOldTimesUCPolNormal" w:hAnsi="MgOldTimesUCPolNormal" w:cs="MgOldTimesUCPolNormal"/>
                <w:sz w:val="32"/>
                <w:szCs w:val="32"/>
              </w:rPr>
              <w:t>β. Σύνταγμα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32"/>
                <w:szCs w:val="32"/>
              </w:rPr>
            </w:pPr>
            <w:r w:rsidRPr="006F1748">
              <w:rPr>
                <w:rFonts w:ascii="MgOldTimesUCPolNormal" w:hAnsi="MgOldTimesUCPolNormal" w:cs="MgOldTimesUCPolNormal"/>
                <w:sz w:val="32"/>
                <w:szCs w:val="32"/>
              </w:rPr>
              <w:t>του 1864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32"/>
                <w:szCs w:val="32"/>
              </w:rPr>
            </w:pP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Normal" w:hAnsi="MgOldTimesUCPolNormal" w:cs="MgOldTimesUCPolNormal"/>
                <w:sz w:val="32"/>
                <w:szCs w:val="32"/>
              </w:rPr>
            </w:pPr>
            <w:r w:rsidRPr="006F1748">
              <w:rPr>
                <w:rFonts w:ascii="MgOldTimesUCPolNormal" w:hAnsi="MgOldTimesUCPolNormal" w:cs="MgOldTimesUCPolNormal"/>
                <w:sz w:val="32"/>
                <w:szCs w:val="32"/>
              </w:rPr>
              <w:t>γ. Σύνταγμα</w:t>
            </w:r>
          </w:p>
          <w:p w:rsid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Normal" w:hAnsi="MgOldTimesUCPolNormal" w:cs="MgOldTimesUCPolNormal"/>
                <w:sz w:val="32"/>
                <w:szCs w:val="32"/>
              </w:rPr>
              <w:t>του 1911</w:t>
            </w:r>
            <w:r>
              <w:rPr>
                <w:rFonts w:ascii="MgOldTimesUCPolNormal" w:hAnsi="MgOldTimesUCPolNormal" w:cs="MgOldTimesUCPolNormal"/>
                <w:sz w:val="32"/>
                <w:szCs w:val="32"/>
              </w:rPr>
              <w:tab/>
            </w:r>
          </w:p>
        </w:tc>
        <w:tc>
          <w:tcPr>
            <w:tcW w:w="4261" w:type="dxa"/>
          </w:tcPr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1. ψήφος με σφαιρίδια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2. μονιμότητα των δικαστικών και των δημοσίων υπαλλήλων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3. δωρεάν εκπαίδευση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4. καθολική ψηφοφορία για άνδρες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5. αρχή λαϊκής κυριαρχίας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6. ασυμβίβαστο μεταξύ στρατιωτικής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και δημοσιοϋπαλληλικής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 xml:space="preserve">ιδιότητας με το βουλευτικό </w:t>
            </w: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ab/>
              <w:t>αξίωμα</w:t>
            </w:r>
          </w:p>
          <w:p w:rsidR="006F1748" w:rsidRP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7. βασιλευόμενη δημοκρατία</w:t>
            </w:r>
          </w:p>
          <w:p w:rsidR="006F1748" w:rsidRDefault="006F1748" w:rsidP="006F1748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F1748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8. απαγόρευση της δουλείας</w:t>
            </w:r>
          </w:p>
        </w:tc>
      </w:tr>
    </w:tbl>
    <w:p w:rsidR="00311BB0" w:rsidRDefault="00311BB0" w:rsidP="006F1748">
      <w:pPr>
        <w:autoSpaceDE w:val="0"/>
        <w:autoSpaceDN w:val="0"/>
        <w:adjustRightInd w:val="0"/>
        <w:spacing w:after="0" w:line="240" w:lineRule="auto"/>
        <w:rPr>
          <w:rFonts w:ascii="MgOldTimesUCPolNormal" w:hAnsi="MgOldTimesUCPolNormal" w:cs="MgOldTimesUCPolNormal"/>
          <w:sz w:val="32"/>
          <w:szCs w:val="32"/>
        </w:rPr>
      </w:pPr>
      <w:r>
        <w:rPr>
          <w:rFonts w:ascii="MgOldTimesUCPolNormal" w:hAnsi="MgOldTimesUCPolNormal" w:cs="MgOldTimesUCPolNormal"/>
          <w:sz w:val="32"/>
          <w:szCs w:val="32"/>
        </w:rPr>
        <w:tab/>
      </w:r>
      <w:r>
        <w:rPr>
          <w:rFonts w:ascii="MgOldTimesUCPolNormal" w:hAnsi="MgOldTimesUCPolNormal" w:cs="MgOldTimesUCPolNormal"/>
          <w:sz w:val="32"/>
          <w:szCs w:val="32"/>
        </w:rPr>
        <w:tab/>
      </w:r>
      <w:r>
        <w:rPr>
          <w:rFonts w:ascii="MgOldTimesUCPolNormal" w:hAnsi="MgOldTimesUCPolNormal" w:cs="MgOldTimesUCPolNormal"/>
          <w:sz w:val="32"/>
          <w:szCs w:val="32"/>
        </w:rPr>
        <w:tab/>
      </w:r>
    </w:p>
    <w:p w:rsidR="00311BB0" w:rsidRDefault="00311BB0" w:rsidP="00311BB0">
      <w:pPr>
        <w:autoSpaceDE w:val="0"/>
        <w:autoSpaceDN w:val="0"/>
        <w:adjustRightInd w:val="0"/>
        <w:spacing w:after="0" w:line="240" w:lineRule="auto"/>
        <w:rPr>
          <w:rFonts w:ascii="MgOldTimesUCPolNormal" w:hAnsi="MgOldTimesUCPolNormal" w:cs="MgOldTimesUCPolNormal"/>
          <w:sz w:val="32"/>
          <w:szCs w:val="32"/>
        </w:rPr>
      </w:pPr>
    </w:p>
    <w:p w:rsidR="00663351" w:rsidRPr="00663351" w:rsidRDefault="00663351" w:rsidP="00663351">
      <w:pPr>
        <w:autoSpaceDE w:val="0"/>
        <w:autoSpaceDN w:val="0"/>
        <w:adjustRightInd w:val="0"/>
        <w:spacing w:after="0" w:line="240" w:lineRule="auto"/>
        <w:rPr>
          <w:rFonts w:ascii="MgOldTimesUCPolBold" w:hAnsi="MgOldTimesUCPolBold" w:cs="MgOldTimesUCPolBold"/>
          <w:b/>
          <w:bCs/>
          <w:sz w:val="32"/>
          <w:szCs w:val="32"/>
        </w:rPr>
      </w:pPr>
      <w:r>
        <w:rPr>
          <w:rFonts w:ascii="MgOldTimesUCPolBold" w:hAnsi="MgOldTimesUCPolBold" w:cs="MgOldTimesUCPolBold"/>
          <w:b/>
          <w:bCs/>
          <w:sz w:val="32"/>
          <w:szCs w:val="32"/>
        </w:rPr>
        <w:t xml:space="preserve">Α.1.1. </w:t>
      </w:r>
      <w:r>
        <w:rPr>
          <w:rFonts w:ascii="MgOldTimesUCPolNormal" w:hAnsi="MgOldTimesUCPolNormal" w:cs="MgOldTimesUCPolNormal"/>
          <w:sz w:val="32"/>
          <w:szCs w:val="32"/>
        </w:rPr>
        <w:t>Να αντιστοιχίσετε τους πολιτικούς άνδρες (</w:t>
      </w:r>
      <w:r>
        <w:rPr>
          <w:rFonts w:ascii="MgOldTimesUCPolBold" w:hAnsi="MgOldTimesUCPolBold" w:cs="MgOldTimesUCPolBold"/>
          <w:b/>
          <w:bCs/>
          <w:sz w:val="32"/>
          <w:szCs w:val="32"/>
        </w:rPr>
        <w:t>Στήλη Α</w:t>
      </w:r>
      <w:r>
        <w:rPr>
          <w:rFonts w:ascii="MgOldTimesUCPolBold" w:hAnsi="MgOldTimesUCPolBold" w:cs="MgOldTimesUCPolBold"/>
          <w:b/>
          <w:bCs/>
          <w:sz w:val="32"/>
          <w:szCs w:val="32"/>
        </w:rPr>
        <w:t xml:space="preserve">) </w:t>
      </w:r>
      <w:r>
        <w:rPr>
          <w:rFonts w:ascii="MgOldTimesUCPolNormal" w:hAnsi="MgOldTimesUCPolNormal" w:cs="MgOldTimesUCPolNormal"/>
          <w:sz w:val="32"/>
          <w:szCs w:val="32"/>
        </w:rPr>
        <w:t>με την πολιτική τους θέση (</w:t>
      </w:r>
      <w:r>
        <w:rPr>
          <w:rFonts w:ascii="MgOldTimesUCPolBold" w:hAnsi="MgOldTimesUCPolBold" w:cs="MgOldTimesUCPolBold"/>
          <w:b/>
          <w:bCs/>
          <w:sz w:val="32"/>
          <w:szCs w:val="32"/>
        </w:rPr>
        <w:t>Στήλη Β</w:t>
      </w:r>
      <w:r>
        <w:rPr>
          <w:rFonts w:ascii="MgOldTimesUCPolNormal" w:hAnsi="MgOldTimesUCPolNormal" w:cs="MgOldTimesUCPolNormal"/>
          <w:sz w:val="32"/>
          <w:szCs w:val="32"/>
        </w:rPr>
        <w:t xml:space="preserve">). Στη </w:t>
      </w:r>
      <w:r>
        <w:rPr>
          <w:rFonts w:ascii="MgOldTimesUCPolBold" w:hAnsi="MgOldTimesUCPolBold" w:cs="MgOldTimesUCPolBold"/>
          <w:b/>
          <w:bCs/>
          <w:sz w:val="32"/>
          <w:szCs w:val="32"/>
        </w:rPr>
        <w:t>Στήλη Β</w:t>
      </w:r>
      <w:r>
        <w:rPr>
          <w:rFonts w:ascii="MgOldTimesUCPolBold" w:hAnsi="MgOldTimesUCPolBold" w:cs="MgOldTimesUCPolBold"/>
          <w:b/>
          <w:bCs/>
          <w:sz w:val="32"/>
          <w:szCs w:val="32"/>
        </w:rPr>
        <w:t xml:space="preserve"> </w:t>
      </w:r>
      <w:r>
        <w:rPr>
          <w:rFonts w:ascii="MgOldTimesUCPolNormal" w:hAnsi="MgOldTimesUCPolNormal" w:cs="MgOldTimesUCPolNormal"/>
          <w:sz w:val="32"/>
          <w:szCs w:val="32"/>
        </w:rPr>
        <w:t>περισσεύουν δύο θέσεις.</w:t>
      </w:r>
      <w:r>
        <w:rPr>
          <w:rFonts w:ascii="MgOldTimesUCPolNormal" w:hAnsi="MgOldTimesUCPolNormal" w:cs="MgOldTimesUCPolNormal"/>
          <w:sz w:val="32"/>
          <w:szCs w:val="32"/>
        </w:rPr>
        <w:t xml:space="preserve"> </w:t>
      </w:r>
      <w:r w:rsidRPr="00663351">
        <w:rPr>
          <w:rFonts w:ascii="MgOldTimesUCPolNormal" w:hAnsi="MgOldTimesUCPolNormal" w:cs="MgOldTimesUCPolNormal"/>
          <w:b/>
          <w:sz w:val="32"/>
          <w:szCs w:val="32"/>
        </w:rPr>
        <w:t>(2009)</w:t>
      </w:r>
    </w:p>
    <w:p w:rsidR="00663351" w:rsidRDefault="00663351" w:rsidP="00663351">
      <w:pPr>
        <w:autoSpaceDE w:val="0"/>
        <w:autoSpaceDN w:val="0"/>
        <w:adjustRightInd w:val="0"/>
        <w:spacing w:after="0" w:line="240" w:lineRule="auto"/>
        <w:rPr>
          <w:rFonts w:ascii="MgOldTimesUCPolBold" w:hAnsi="MgOldTimesUCPolBold" w:cs="MgOldTimesUCPolBold"/>
          <w:b/>
          <w:bCs/>
          <w:sz w:val="32"/>
          <w:szCs w:val="32"/>
        </w:rPr>
      </w:pPr>
      <w:r>
        <w:rPr>
          <w:rFonts w:ascii="MgOldTimesUCPolBold" w:hAnsi="MgOldTimesUCPolBold" w:cs="MgOldTimesUCPolBold"/>
          <w:b/>
          <w:bCs/>
          <w:sz w:val="32"/>
          <w:szCs w:val="32"/>
        </w:rPr>
        <w:t xml:space="preserve">Στήλη Α </w:t>
      </w:r>
      <w:r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>
        <w:rPr>
          <w:rFonts w:ascii="MgOldTimesUCPolBold" w:hAnsi="MgOldTimesUCPolBold" w:cs="MgOldTimesUCPolBold"/>
          <w:b/>
          <w:bCs/>
          <w:sz w:val="32"/>
          <w:szCs w:val="32"/>
        </w:rPr>
        <w:tab/>
      </w:r>
      <w:r>
        <w:rPr>
          <w:rFonts w:ascii="MgOldTimesUCPolBold" w:hAnsi="MgOldTimesUCPolBold" w:cs="MgOldTimesUCPolBold"/>
          <w:b/>
          <w:bCs/>
          <w:sz w:val="32"/>
          <w:szCs w:val="32"/>
        </w:rPr>
        <w:t>Στήλη 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8"/>
        <w:gridCol w:w="4849"/>
      </w:tblGrid>
      <w:tr w:rsidR="00663351" w:rsidTr="00663351">
        <w:trPr>
          <w:trHeight w:val="704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1.</w:t>
            </w: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 xml:space="preserve"> Ι. </w:t>
            </w:r>
            <w:proofErr w:type="spellStart"/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Κωλέττης</w:t>
            </w:r>
            <w:proofErr w:type="spellEnd"/>
          </w:p>
        </w:tc>
        <w:tc>
          <w:tcPr>
            <w:tcW w:w="4849" w:type="dxa"/>
          </w:tcPr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α. Υποστήριζε ένα κράτος</w:t>
            </w:r>
          </w:p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κοινωνικής αλληλεγγύης</w:t>
            </w:r>
          </w:p>
        </w:tc>
      </w:tr>
      <w:tr w:rsidR="00663351" w:rsidTr="00663351">
        <w:trPr>
          <w:trHeight w:val="1049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2. Χ. Τρικούπης</w:t>
            </w:r>
          </w:p>
        </w:tc>
        <w:tc>
          <w:tcPr>
            <w:tcW w:w="4849" w:type="dxa"/>
          </w:tcPr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β. Επιζητούσε την κοινωνικοποίηση</w:t>
            </w:r>
          </w:p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των μέσων παραγωγής.</w:t>
            </w:r>
          </w:p>
        </w:tc>
      </w:tr>
      <w:tr w:rsidR="00663351" w:rsidTr="00663351">
        <w:trPr>
          <w:trHeight w:val="1049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3. Θ. Δηλιγιάννης</w:t>
            </w:r>
          </w:p>
        </w:tc>
        <w:tc>
          <w:tcPr>
            <w:tcW w:w="4849" w:type="dxa"/>
          </w:tcPr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γ. Έβλεπε στο πρόσωπο του βασιλιά</w:t>
            </w:r>
          </w:p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το σύμβολο της εθνικής ενότητας.</w:t>
            </w:r>
          </w:p>
        </w:tc>
      </w:tr>
      <w:tr w:rsidR="00663351" w:rsidTr="00663351">
        <w:trPr>
          <w:trHeight w:val="1063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4. Ε. Βενιζέλος</w:t>
            </w:r>
          </w:p>
        </w:tc>
        <w:tc>
          <w:tcPr>
            <w:tcW w:w="4849" w:type="dxa"/>
          </w:tcPr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δ. Εξέφραζε με την πολιτική του</w:t>
            </w:r>
          </w:p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δράση τα αιτήματα της «νέας</w:t>
            </w:r>
          </w:p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γενιάς».</w:t>
            </w:r>
          </w:p>
        </w:tc>
      </w:tr>
      <w:tr w:rsidR="00663351" w:rsidTr="00663351">
        <w:trPr>
          <w:trHeight w:val="1049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5. Δ. Ράλλης</w:t>
            </w:r>
          </w:p>
        </w:tc>
        <w:tc>
          <w:tcPr>
            <w:tcW w:w="4849" w:type="dxa"/>
          </w:tcPr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ε. Επέβαλε ένα είδος κοινοβουλευτικής</w:t>
            </w:r>
          </w:p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δικτατορίας.</w:t>
            </w:r>
          </w:p>
        </w:tc>
      </w:tr>
      <w:tr w:rsidR="00663351" w:rsidTr="00663351">
        <w:trPr>
          <w:trHeight w:val="1049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</w:p>
        </w:tc>
        <w:tc>
          <w:tcPr>
            <w:tcW w:w="4849" w:type="dxa"/>
          </w:tcPr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στ. Επιδίωκε τον εκσυγχρονισμό με</w:t>
            </w:r>
          </w:p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κάθε κόστος.</w:t>
            </w:r>
          </w:p>
        </w:tc>
      </w:tr>
      <w:tr w:rsidR="00663351" w:rsidTr="00663351">
        <w:trPr>
          <w:trHeight w:val="1049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</w:p>
        </w:tc>
        <w:tc>
          <w:tcPr>
            <w:tcW w:w="4849" w:type="dxa"/>
          </w:tcPr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ζ. Κατοχύρωσε συνταγματικά τη</w:t>
            </w:r>
          </w:p>
          <w:p w:rsidR="00663351" w:rsidRP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μονιμότητα των δικαστικών και</w:t>
            </w:r>
          </w:p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  <w:r w:rsidRPr="00663351"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  <w:t>των δημοσίων υπαλλήλων.</w:t>
            </w:r>
          </w:p>
        </w:tc>
      </w:tr>
      <w:tr w:rsidR="00663351" w:rsidTr="00663351">
        <w:trPr>
          <w:trHeight w:val="67"/>
        </w:trPr>
        <w:tc>
          <w:tcPr>
            <w:tcW w:w="4848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</w:p>
        </w:tc>
        <w:tc>
          <w:tcPr>
            <w:tcW w:w="4849" w:type="dxa"/>
          </w:tcPr>
          <w:p w:rsidR="00663351" w:rsidRDefault="00663351" w:rsidP="00663351">
            <w:pPr>
              <w:autoSpaceDE w:val="0"/>
              <w:autoSpaceDN w:val="0"/>
              <w:adjustRightInd w:val="0"/>
              <w:rPr>
                <w:rFonts w:ascii="MgOldTimesUCPolBold" w:hAnsi="MgOldTimesUCPolBold" w:cs="MgOldTimesUCPolBold"/>
                <w:b/>
                <w:bCs/>
                <w:sz w:val="32"/>
                <w:szCs w:val="32"/>
              </w:rPr>
            </w:pPr>
          </w:p>
        </w:tc>
      </w:tr>
    </w:tbl>
    <w:p w:rsidR="00663351" w:rsidRDefault="00663351" w:rsidP="00663351">
      <w:pPr>
        <w:autoSpaceDE w:val="0"/>
        <w:autoSpaceDN w:val="0"/>
        <w:adjustRightInd w:val="0"/>
        <w:spacing w:after="0" w:line="240" w:lineRule="auto"/>
        <w:rPr>
          <w:rFonts w:ascii="MgOldTimesUCPolNormal" w:hAnsi="MgOldTimesUCPolNormal" w:cs="MgOldTimesUCPolNormal"/>
          <w:sz w:val="32"/>
          <w:szCs w:val="32"/>
        </w:rPr>
      </w:pPr>
    </w:p>
    <w:p w:rsidR="00311BB0" w:rsidRDefault="00663351" w:rsidP="00663351">
      <w:pPr>
        <w:ind w:left="-1134" w:right="-1050"/>
        <w:rPr>
          <w:rFonts w:ascii="MgOldTimesUCPolBold" w:hAnsi="MgOldTimesUCPolBold" w:cs="MgOldTimesUCPolBold"/>
          <w:b/>
          <w:bCs/>
          <w:sz w:val="32"/>
          <w:szCs w:val="32"/>
        </w:rPr>
      </w:pPr>
      <w:r>
        <w:rPr>
          <w:rFonts w:ascii="MgOldTimesUCPolBold" w:hAnsi="MgOldTimesUCPolBold" w:cs="MgOldTimesUCPolBold"/>
          <w:b/>
          <w:bCs/>
          <w:sz w:val="32"/>
          <w:szCs w:val="32"/>
        </w:rPr>
        <w:t>Μονάδες 10</w:t>
      </w:r>
    </w:p>
    <w:p w:rsidR="00C00B1C" w:rsidRPr="00C00B1C" w:rsidRDefault="00C00B1C" w:rsidP="00C00B1C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Να συνδυάσετε τα ονόματα των προσωπικοτήτων με τα αξιώματα, τα οποία</w:t>
      </w:r>
    </w:p>
    <w:p w:rsidR="00C00B1C" w:rsidRPr="00C00B1C" w:rsidRDefault="00C00B1C" w:rsidP="00C00B1C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αυτές κατείχαν, αντιστοιχίζοντας κάθε φορά ένα γράμμα της πρώτης στήλης</w:t>
      </w:r>
    </w:p>
    <w:p w:rsidR="00C00B1C" w:rsidRPr="00C00B1C" w:rsidRDefault="00C00B1C" w:rsidP="00C00B1C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με έναν αριθμό της δεύτερης στήλης (Περισσεύουν δύο ονόματα).</w:t>
      </w:r>
      <w:r>
        <w:rPr>
          <w:b/>
          <w:sz w:val="28"/>
          <w:szCs w:val="28"/>
        </w:rPr>
        <w:t xml:space="preserve"> (2013)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4856"/>
        <w:gridCol w:w="4857"/>
      </w:tblGrid>
      <w:tr w:rsidR="00C00B1C" w:rsidTr="00C00B1C">
        <w:tc>
          <w:tcPr>
            <w:tcW w:w="4856" w:type="dxa"/>
          </w:tcPr>
          <w:p w:rsidR="00C00B1C" w:rsidRDefault="00C00B1C" w:rsidP="00C00B1C">
            <w:pPr>
              <w:tabs>
                <w:tab w:val="left" w:pos="900"/>
              </w:tabs>
              <w:ind w:right="-10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C00B1C">
              <w:rPr>
                <w:b/>
                <w:sz w:val="28"/>
                <w:szCs w:val="28"/>
              </w:rPr>
              <w:t>ΣΤΗΛΗ Α</w:t>
            </w:r>
          </w:p>
        </w:tc>
        <w:tc>
          <w:tcPr>
            <w:tcW w:w="4857" w:type="dxa"/>
          </w:tcPr>
          <w:p w:rsidR="00C00B1C" w:rsidRDefault="00C00B1C" w:rsidP="00C00B1C">
            <w:pPr>
              <w:ind w:right="-1050"/>
              <w:rPr>
                <w:b/>
                <w:sz w:val="28"/>
                <w:szCs w:val="28"/>
              </w:rPr>
            </w:pPr>
            <w:r w:rsidRPr="00C00B1C">
              <w:rPr>
                <w:b/>
                <w:sz w:val="28"/>
                <w:szCs w:val="28"/>
              </w:rPr>
              <w:t>ΣΤΗΛΗ Β</w:t>
            </w:r>
          </w:p>
        </w:tc>
      </w:tr>
      <w:tr w:rsidR="00C00B1C" w:rsidTr="00C00B1C">
        <w:tc>
          <w:tcPr>
            <w:tcW w:w="4856" w:type="dxa"/>
          </w:tcPr>
          <w:p w:rsidR="00C00B1C" w:rsidRDefault="00C00B1C" w:rsidP="00C00B1C">
            <w:pPr>
              <w:ind w:right="-1050"/>
              <w:rPr>
                <w:b/>
                <w:sz w:val="28"/>
                <w:szCs w:val="28"/>
              </w:rPr>
            </w:pPr>
            <w:r w:rsidRPr="00C00B1C">
              <w:rPr>
                <w:b/>
                <w:sz w:val="28"/>
                <w:szCs w:val="28"/>
              </w:rPr>
              <w:t xml:space="preserve">α. Κωνσταντίνος </w:t>
            </w:r>
            <w:proofErr w:type="spellStart"/>
            <w:r w:rsidRPr="00C00B1C">
              <w:rPr>
                <w:b/>
                <w:sz w:val="28"/>
                <w:szCs w:val="28"/>
              </w:rPr>
              <w:t>Φούμης</w:t>
            </w:r>
            <w:proofErr w:type="spellEnd"/>
          </w:p>
        </w:tc>
        <w:tc>
          <w:tcPr>
            <w:tcW w:w="4857" w:type="dxa"/>
          </w:tcPr>
          <w:p w:rsidR="00C00B1C" w:rsidRDefault="00C00B1C" w:rsidP="00C00B1C">
            <w:pPr>
              <w:ind w:right="-1050"/>
              <w:rPr>
                <w:b/>
                <w:sz w:val="28"/>
                <w:szCs w:val="28"/>
              </w:rPr>
            </w:pPr>
            <w:r w:rsidRPr="00C00B1C">
              <w:rPr>
                <w:b/>
                <w:sz w:val="28"/>
                <w:szCs w:val="28"/>
              </w:rPr>
              <w:t>1. Αρχηγός Γαλλικού Κόμματος</w:t>
            </w:r>
          </w:p>
        </w:tc>
      </w:tr>
      <w:tr w:rsidR="00C00B1C" w:rsidTr="00C00B1C">
        <w:tc>
          <w:tcPr>
            <w:tcW w:w="4856" w:type="dxa"/>
          </w:tcPr>
          <w:p w:rsidR="00C00B1C" w:rsidRDefault="00C00B1C" w:rsidP="00C00B1C">
            <w:pPr>
              <w:ind w:right="-1050"/>
              <w:rPr>
                <w:b/>
                <w:sz w:val="28"/>
                <w:szCs w:val="28"/>
              </w:rPr>
            </w:pPr>
            <w:r w:rsidRPr="00C00B1C">
              <w:rPr>
                <w:b/>
                <w:sz w:val="28"/>
                <w:szCs w:val="28"/>
              </w:rPr>
              <w:t>β. Αλέξανδρος Κουμουνδούρος</w:t>
            </w:r>
          </w:p>
        </w:tc>
        <w:tc>
          <w:tcPr>
            <w:tcW w:w="4857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>2. Αρχηγός Ορεινών</w:t>
            </w:r>
          </w:p>
        </w:tc>
      </w:tr>
      <w:tr w:rsidR="00C00B1C" w:rsidTr="00C00B1C">
        <w:tc>
          <w:tcPr>
            <w:tcW w:w="4856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 xml:space="preserve">γ. Ιωάννης </w:t>
            </w:r>
            <w:proofErr w:type="spellStart"/>
            <w:r w:rsidRPr="003A7CF6">
              <w:rPr>
                <w:b/>
                <w:sz w:val="28"/>
                <w:szCs w:val="28"/>
              </w:rPr>
              <w:t>Κωλέττης</w:t>
            </w:r>
            <w:proofErr w:type="spellEnd"/>
          </w:p>
        </w:tc>
        <w:tc>
          <w:tcPr>
            <w:tcW w:w="4857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>3. Αρχηγός Πεδινών</w:t>
            </w:r>
          </w:p>
        </w:tc>
      </w:tr>
      <w:tr w:rsidR="00C00B1C" w:rsidTr="00C00B1C">
        <w:tc>
          <w:tcPr>
            <w:tcW w:w="4856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lastRenderedPageBreak/>
              <w:t xml:space="preserve">δ. Γερμανός </w:t>
            </w:r>
            <w:proofErr w:type="spellStart"/>
            <w:r w:rsidRPr="003A7CF6">
              <w:rPr>
                <w:b/>
                <w:sz w:val="28"/>
                <w:szCs w:val="28"/>
              </w:rPr>
              <w:t>Καραβαγγέλης</w:t>
            </w:r>
            <w:proofErr w:type="spellEnd"/>
          </w:p>
        </w:tc>
        <w:tc>
          <w:tcPr>
            <w:tcW w:w="4857" w:type="dxa"/>
          </w:tcPr>
          <w:p w:rsidR="003A7CF6" w:rsidRPr="003A7CF6" w:rsidRDefault="003A7CF6" w:rsidP="003A7CF6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>4. Υπουργός της «Προσωρινής</w:t>
            </w:r>
          </w:p>
          <w:p w:rsidR="00C00B1C" w:rsidRDefault="003A7CF6" w:rsidP="003A7CF6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>Κυβέρνησης της Κρήτης»</w:t>
            </w:r>
          </w:p>
        </w:tc>
      </w:tr>
      <w:tr w:rsidR="00C00B1C" w:rsidTr="00C00B1C">
        <w:tc>
          <w:tcPr>
            <w:tcW w:w="4856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>ε. Δημήτριος Βούλγαρης</w:t>
            </w:r>
          </w:p>
        </w:tc>
        <w:tc>
          <w:tcPr>
            <w:tcW w:w="4857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>5. Μητροπολίτης Αμάσειας</w:t>
            </w:r>
          </w:p>
        </w:tc>
      </w:tr>
      <w:tr w:rsidR="00C00B1C" w:rsidTr="00C00B1C">
        <w:tc>
          <w:tcPr>
            <w:tcW w:w="4856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 xml:space="preserve">στ. Επαμεινώνδας </w:t>
            </w:r>
            <w:proofErr w:type="spellStart"/>
            <w:r w:rsidRPr="003A7CF6">
              <w:rPr>
                <w:b/>
                <w:sz w:val="28"/>
                <w:szCs w:val="28"/>
              </w:rPr>
              <w:t>Δεληγιώργης</w:t>
            </w:r>
            <w:proofErr w:type="spellEnd"/>
          </w:p>
        </w:tc>
        <w:tc>
          <w:tcPr>
            <w:tcW w:w="4857" w:type="dxa"/>
          </w:tcPr>
          <w:p w:rsidR="00C00B1C" w:rsidRDefault="00C00B1C" w:rsidP="00C00B1C">
            <w:pPr>
              <w:ind w:right="-1050"/>
              <w:rPr>
                <w:b/>
                <w:sz w:val="28"/>
                <w:szCs w:val="28"/>
              </w:rPr>
            </w:pPr>
          </w:p>
        </w:tc>
      </w:tr>
      <w:tr w:rsidR="00C00B1C" w:rsidTr="00C00B1C">
        <w:tc>
          <w:tcPr>
            <w:tcW w:w="4856" w:type="dxa"/>
          </w:tcPr>
          <w:p w:rsidR="00C00B1C" w:rsidRDefault="003A7CF6" w:rsidP="00C00B1C">
            <w:pPr>
              <w:ind w:right="-1050"/>
              <w:rPr>
                <w:b/>
                <w:sz w:val="28"/>
                <w:szCs w:val="28"/>
              </w:rPr>
            </w:pPr>
            <w:r w:rsidRPr="003A7CF6">
              <w:rPr>
                <w:b/>
                <w:sz w:val="28"/>
                <w:szCs w:val="28"/>
              </w:rPr>
              <w:t>ζ. Κωνσταντίνος Κανάρης</w:t>
            </w:r>
          </w:p>
        </w:tc>
        <w:tc>
          <w:tcPr>
            <w:tcW w:w="4857" w:type="dxa"/>
          </w:tcPr>
          <w:p w:rsidR="00C00B1C" w:rsidRDefault="00C00B1C" w:rsidP="00C00B1C">
            <w:pPr>
              <w:ind w:right="-1050"/>
              <w:rPr>
                <w:b/>
                <w:sz w:val="28"/>
                <w:szCs w:val="28"/>
              </w:rPr>
            </w:pPr>
          </w:p>
        </w:tc>
      </w:tr>
    </w:tbl>
    <w:p w:rsidR="00C62EFE" w:rsidRDefault="00C62EFE" w:rsidP="00C62EFE">
      <w:pPr>
        <w:ind w:left="-1134" w:right="-10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ΕΡΩΤΗΣΕΙΣ ΣΩΣΤΟΥ-ΛΑΘΟΥΣ:</w:t>
      </w:r>
    </w:p>
    <w:p w:rsidR="004F2275" w:rsidRPr="00346E92" w:rsidRDefault="004F2275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Με το</w:t>
      </w:r>
      <w:r w:rsidRPr="00346E92">
        <w:rPr>
          <w:sz w:val="28"/>
          <w:szCs w:val="28"/>
        </w:rPr>
        <w:t xml:space="preserve"> Σύνταγμα του 1844 κατοχυρώθηκε </w:t>
      </w:r>
      <w:r w:rsidRPr="00346E92">
        <w:rPr>
          <w:sz w:val="28"/>
          <w:szCs w:val="28"/>
        </w:rPr>
        <w:t xml:space="preserve">συνταγματικά το δικαίωμα του </w:t>
      </w:r>
      <w:proofErr w:type="spellStart"/>
      <w:r w:rsidRPr="00346E92">
        <w:rPr>
          <w:sz w:val="28"/>
          <w:szCs w:val="28"/>
        </w:rPr>
        <w:t>συνέρχεσθαι</w:t>
      </w:r>
      <w:proofErr w:type="spellEnd"/>
      <w:r w:rsidRPr="00346E92">
        <w:rPr>
          <w:sz w:val="28"/>
          <w:szCs w:val="28"/>
        </w:rPr>
        <w:t xml:space="preserve"> και</w:t>
      </w:r>
    </w:p>
    <w:p w:rsidR="004F2275" w:rsidRPr="00346E92" w:rsidRDefault="004F2275" w:rsidP="00346E92">
      <w:pPr>
        <w:pStyle w:val="a4"/>
        <w:ind w:left="-414" w:right="-1050"/>
        <w:rPr>
          <w:sz w:val="28"/>
          <w:szCs w:val="28"/>
        </w:rPr>
      </w:pPr>
      <w:r w:rsidRPr="00346E92">
        <w:rPr>
          <w:sz w:val="28"/>
          <w:szCs w:val="28"/>
        </w:rPr>
        <w:t>συνεταιρίζεσθαι.</w:t>
      </w:r>
      <w:r w:rsidRPr="00346E92">
        <w:rPr>
          <w:sz w:val="28"/>
          <w:szCs w:val="28"/>
        </w:rPr>
        <w:t>(2002)</w:t>
      </w:r>
    </w:p>
    <w:p w:rsidR="004F2275" w:rsidRPr="00346E92" w:rsidRDefault="004F2275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Ο Θ. Δηλιγιάννης υ</w:t>
      </w:r>
      <w:r w:rsidRPr="00346E92">
        <w:rPr>
          <w:sz w:val="28"/>
          <w:szCs w:val="28"/>
        </w:rPr>
        <w:t xml:space="preserve">ποστήριζε ένα κράτος κοινωνικής  </w:t>
      </w:r>
      <w:r w:rsidRPr="00346E92">
        <w:rPr>
          <w:sz w:val="28"/>
          <w:szCs w:val="28"/>
        </w:rPr>
        <w:t>αλληλεγγύης.</w:t>
      </w:r>
      <w:r w:rsidRPr="00346E92">
        <w:rPr>
          <w:sz w:val="28"/>
          <w:szCs w:val="28"/>
        </w:rPr>
        <w:t xml:space="preserve"> (2002)</w:t>
      </w:r>
    </w:p>
    <w:p w:rsidR="007A17C3" w:rsidRPr="00346E92" w:rsidRDefault="004F2275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Ο Κ. Μαυρομιχάλης ήταν αρχηγός των Εκλεκτικών.</w:t>
      </w:r>
      <w:r w:rsidRPr="00346E92">
        <w:rPr>
          <w:sz w:val="28"/>
          <w:szCs w:val="28"/>
        </w:rPr>
        <w:t xml:space="preserve"> (2002)</w:t>
      </w:r>
    </w:p>
    <w:p w:rsidR="007A17C3" w:rsidRPr="00346E92" w:rsidRDefault="007A17C3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Ο Αλέξανδρος</w:t>
      </w:r>
      <w:r w:rsidR="00660906" w:rsidRPr="00346E92">
        <w:rPr>
          <w:sz w:val="28"/>
          <w:szCs w:val="28"/>
        </w:rPr>
        <w:t xml:space="preserve"> Κουμουνδούρος ήταν αρχηγός των </w:t>
      </w:r>
      <w:r w:rsidRPr="00346E92">
        <w:rPr>
          <w:sz w:val="28"/>
          <w:szCs w:val="28"/>
        </w:rPr>
        <w:t>Πεδινών.</w:t>
      </w:r>
      <w:r w:rsidR="00660906" w:rsidRPr="00346E92">
        <w:rPr>
          <w:sz w:val="28"/>
          <w:szCs w:val="28"/>
        </w:rPr>
        <w:t xml:space="preserve"> (2006)</w:t>
      </w:r>
    </w:p>
    <w:p w:rsidR="007A17C3" w:rsidRPr="00346E92" w:rsidRDefault="007A17C3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Ο Χαρίλαος Τρικούπης θεωρούσ</w:t>
      </w:r>
      <w:r w:rsidR="00660906" w:rsidRPr="00346E92">
        <w:rPr>
          <w:sz w:val="28"/>
          <w:szCs w:val="28"/>
        </w:rPr>
        <w:t xml:space="preserve">ε το Κράτος ως </w:t>
      </w:r>
      <w:r w:rsidRPr="00346E92">
        <w:rPr>
          <w:sz w:val="28"/>
          <w:szCs w:val="28"/>
        </w:rPr>
        <w:t>μοχλό της οικονομικής ανάπτυξης.</w:t>
      </w:r>
      <w:r w:rsidR="00660906" w:rsidRPr="00346E92">
        <w:rPr>
          <w:sz w:val="28"/>
          <w:szCs w:val="28"/>
        </w:rPr>
        <w:t xml:space="preserve"> (2006)</w:t>
      </w:r>
    </w:p>
    <w:p w:rsidR="00660906" w:rsidRPr="00346E92" w:rsidRDefault="00660906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 xml:space="preserve">Οι </w:t>
      </w:r>
      <w:proofErr w:type="spellStart"/>
      <w:r w:rsidRPr="00346E92">
        <w:rPr>
          <w:sz w:val="28"/>
          <w:szCs w:val="28"/>
        </w:rPr>
        <w:t>Δηλιγιαννικοί</w:t>
      </w:r>
      <w:proofErr w:type="spellEnd"/>
      <w:r w:rsidRPr="00346E92">
        <w:rPr>
          <w:sz w:val="28"/>
          <w:szCs w:val="28"/>
        </w:rPr>
        <w:t xml:space="preserve"> υποσ</w:t>
      </w:r>
      <w:r w:rsidRPr="00346E92">
        <w:rPr>
          <w:sz w:val="28"/>
          <w:szCs w:val="28"/>
        </w:rPr>
        <w:t xml:space="preserve">τήριζαν τους </w:t>
      </w:r>
      <w:proofErr w:type="spellStart"/>
      <w:r w:rsidRPr="00346E92">
        <w:rPr>
          <w:sz w:val="28"/>
          <w:szCs w:val="28"/>
        </w:rPr>
        <w:t>μεγαλογαιοκτήμονες</w:t>
      </w:r>
      <w:proofErr w:type="spellEnd"/>
      <w:r w:rsidRPr="00346E92">
        <w:rPr>
          <w:sz w:val="28"/>
          <w:szCs w:val="28"/>
        </w:rPr>
        <w:t xml:space="preserve"> </w:t>
      </w:r>
      <w:r w:rsidRPr="00346E92">
        <w:rPr>
          <w:sz w:val="28"/>
          <w:szCs w:val="28"/>
        </w:rPr>
        <w:t>της Θεσσαλίας.</w:t>
      </w:r>
      <w:r w:rsidRPr="00346E92">
        <w:rPr>
          <w:sz w:val="28"/>
          <w:szCs w:val="28"/>
        </w:rPr>
        <w:t xml:space="preserve"> (2007)</w:t>
      </w:r>
    </w:p>
    <w:p w:rsidR="00BF45C3" w:rsidRPr="00346E92" w:rsidRDefault="00660906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Το Σοσι</w:t>
      </w:r>
      <w:r w:rsidRPr="00346E92">
        <w:rPr>
          <w:sz w:val="28"/>
          <w:szCs w:val="28"/>
        </w:rPr>
        <w:t xml:space="preserve">αλιστικό Εργατικό Κόμμα Ελλάδος </w:t>
      </w:r>
      <w:r w:rsidRPr="00346E92">
        <w:rPr>
          <w:sz w:val="28"/>
          <w:szCs w:val="28"/>
        </w:rPr>
        <w:t>(Σ.Ε.Κ.Ε.) μετονομάστηκε σε Λαϊκό Κόμμα.</w:t>
      </w:r>
      <w:r w:rsidRPr="00346E92">
        <w:rPr>
          <w:sz w:val="28"/>
          <w:szCs w:val="28"/>
        </w:rPr>
        <w:t xml:space="preserve"> (2007)</w:t>
      </w:r>
    </w:p>
    <w:p w:rsidR="00BF45C3" w:rsidRPr="00346E92" w:rsidRDefault="00BF45C3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 xml:space="preserve">Από τα </w:t>
      </w:r>
      <w:proofErr w:type="spellStart"/>
      <w:r w:rsidRPr="00346E92">
        <w:rPr>
          <w:sz w:val="28"/>
          <w:szCs w:val="28"/>
        </w:rPr>
        <w:t>αντιβενιζελι</w:t>
      </w:r>
      <w:r w:rsidRPr="00346E92">
        <w:rPr>
          <w:sz w:val="28"/>
          <w:szCs w:val="28"/>
        </w:rPr>
        <w:t>κά</w:t>
      </w:r>
      <w:proofErr w:type="spellEnd"/>
      <w:r w:rsidRPr="00346E92">
        <w:rPr>
          <w:sz w:val="28"/>
          <w:szCs w:val="28"/>
        </w:rPr>
        <w:t xml:space="preserve"> κόμματα πιο διαλλακτικά ήταν </w:t>
      </w:r>
      <w:r w:rsidRPr="00346E92">
        <w:rPr>
          <w:sz w:val="28"/>
          <w:szCs w:val="28"/>
        </w:rPr>
        <w:t>τα κόμματα του Δημ</w:t>
      </w:r>
      <w:r w:rsidRPr="00346E92">
        <w:rPr>
          <w:sz w:val="28"/>
          <w:szCs w:val="28"/>
        </w:rPr>
        <w:t xml:space="preserve">ητρίου Ράλλη και του </w:t>
      </w:r>
      <w:proofErr w:type="spellStart"/>
      <w:r w:rsidRPr="00346E92">
        <w:rPr>
          <w:sz w:val="28"/>
          <w:szCs w:val="28"/>
        </w:rPr>
        <w:t>Κυριακούλη</w:t>
      </w:r>
      <w:proofErr w:type="spellEnd"/>
      <w:r w:rsidRPr="00346E92">
        <w:rPr>
          <w:sz w:val="28"/>
          <w:szCs w:val="28"/>
        </w:rPr>
        <w:t xml:space="preserve"> </w:t>
      </w:r>
      <w:r w:rsidRPr="00346E92">
        <w:rPr>
          <w:sz w:val="28"/>
          <w:szCs w:val="28"/>
        </w:rPr>
        <w:t>Μαυρομιχάλη.</w:t>
      </w:r>
      <w:r w:rsidRPr="00346E92">
        <w:rPr>
          <w:sz w:val="28"/>
          <w:szCs w:val="28"/>
        </w:rPr>
        <w:t>(2011)</w:t>
      </w:r>
    </w:p>
    <w:p w:rsidR="00BF45C3" w:rsidRPr="00346E92" w:rsidRDefault="00BF45C3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Το 1ο εξάμηνο του 1</w:t>
      </w:r>
      <w:r w:rsidRPr="00346E92">
        <w:rPr>
          <w:sz w:val="28"/>
          <w:szCs w:val="28"/>
        </w:rPr>
        <w:t xml:space="preserve">911 ψηφίστηκαν από την Ελληνική </w:t>
      </w:r>
      <w:r w:rsidRPr="00346E92">
        <w:rPr>
          <w:sz w:val="28"/>
          <w:szCs w:val="28"/>
        </w:rPr>
        <w:t>Βουλή 53 τροποποιήσ</w:t>
      </w:r>
      <w:r w:rsidRPr="00346E92">
        <w:rPr>
          <w:sz w:val="28"/>
          <w:szCs w:val="28"/>
        </w:rPr>
        <w:t xml:space="preserve">εις μη θεμελιωδών διατάξεων του </w:t>
      </w:r>
      <w:r w:rsidRPr="00346E92">
        <w:rPr>
          <w:sz w:val="28"/>
          <w:szCs w:val="28"/>
        </w:rPr>
        <w:t>Συντάγματος.</w:t>
      </w:r>
      <w:r w:rsidRPr="00346E92">
        <w:rPr>
          <w:sz w:val="28"/>
          <w:szCs w:val="28"/>
        </w:rPr>
        <w:t xml:space="preserve"> (2011)</w:t>
      </w:r>
    </w:p>
    <w:p w:rsidR="00BF45C3" w:rsidRPr="00346E92" w:rsidRDefault="00BF45C3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 xml:space="preserve">Ο βασιλιάς Κωνσταντίνος Α΄ </w:t>
      </w:r>
      <w:r w:rsidRPr="00346E92">
        <w:rPr>
          <w:sz w:val="28"/>
          <w:szCs w:val="28"/>
        </w:rPr>
        <w:t xml:space="preserve">το 1915 προκάλεσε δύο φορές την </w:t>
      </w:r>
      <w:r w:rsidRPr="00346E92">
        <w:rPr>
          <w:sz w:val="28"/>
          <w:szCs w:val="28"/>
        </w:rPr>
        <w:t>παραίτηση της κυβέρνησης Βενιζέλου.</w:t>
      </w:r>
      <w:r w:rsidRPr="00346E92">
        <w:rPr>
          <w:sz w:val="28"/>
          <w:szCs w:val="28"/>
        </w:rPr>
        <w:t xml:space="preserve"> (2012)</w:t>
      </w:r>
    </w:p>
    <w:p w:rsidR="00700B83" w:rsidRPr="00346E92" w:rsidRDefault="00700B83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Η πολιτική και κοινωνική επιρροή τ</w:t>
      </w:r>
      <w:r w:rsidRPr="00346E92">
        <w:rPr>
          <w:sz w:val="28"/>
          <w:szCs w:val="28"/>
        </w:rPr>
        <w:t xml:space="preserve">ων σοσιαλιστικών ομάδων και των </w:t>
      </w:r>
      <w:r w:rsidRPr="00346E92">
        <w:rPr>
          <w:sz w:val="28"/>
          <w:szCs w:val="28"/>
        </w:rPr>
        <w:t>εργατικών ομαδοποιήσεων, στο τέ</w:t>
      </w:r>
      <w:r w:rsidRPr="00346E92">
        <w:rPr>
          <w:sz w:val="28"/>
          <w:szCs w:val="28"/>
        </w:rPr>
        <w:t xml:space="preserve">λος του 19ο υ αιώνα, ήταν σαφώς </w:t>
      </w:r>
      <w:r w:rsidRPr="00346E92">
        <w:rPr>
          <w:sz w:val="28"/>
          <w:szCs w:val="28"/>
        </w:rPr>
        <w:t xml:space="preserve">μεγαλύτερη στην Ελλάδα από εκείνη </w:t>
      </w:r>
      <w:r w:rsidRPr="00346E92">
        <w:rPr>
          <w:sz w:val="28"/>
          <w:szCs w:val="28"/>
        </w:rPr>
        <w:t xml:space="preserve">που άσκησαν αντίστοιχα κινήματα </w:t>
      </w:r>
      <w:r w:rsidRPr="00346E92">
        <w:rPr>
          <w:sz w:val="28"/>
          <w:szCs w:val="28"/>
        </w:rPr>
        <w:t>σε βιομηχανικές χώρες της Δύσης αλλά και σε βαλκανικές.</w:t>
      </w:r>
      <w:r w:rsidRPr="00346E92">
        <w:rPr>
          <w:sz w:val="28"/>
          <w:szCs w:val="28"/>
        </w:rPr>
        <w:t xml:space="preserve"> (2014)</w:t>
      </w:r>
    </w:p>
    <w:p w:rsidR="00346E92" w:rsidRPr="00346E92" w:rsidRDefault="00346E92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Το δικαίωμα του «</w:t>
      </w:r>
      <w:proofErr w:type="spellStart"/>
      <w:r w:rsidRPr="00346E92">
        <w:rPr>
          <w:sz w:val="28"/>
          <w:szCs w:val="28"/>
        </w:rPr>
        <w:t>συνέρχεσθαι</w:t>
      </w:r>
      <w:proofErr w:type="spellEnd"/>
      <w:r w:rsidRPr="00346E92">
        <w:rPr>
          <w:sz w:val="28"/>
          <w:szCs w:val="28"/>
        </w:rPr>
        <w:t>» και «συνεταιρίζεσθαι» κατοχυρώνεται συνταγματικά το 1844.</w:t>
      </w:r>
      <w:r w:rsidRPr="00346E92">
        <w:rPr>
          <w:sz w:val="28"/>
          <w:szCs w:val="28"/>
        </w:rPr>
        <w:t>(2015)</w:t>
      </w:r>
    </w:p>
    <w:p w:rsidR="00346E92" w:rsidRPr="00346E92" w:rsidRDefault="00346E92" w:rsidP="00346E92">
      <w:pPr>
        <w:pStyle w:val="a4"/>
        <w:numPr>
          <w:ilvl w:val="0"/>
          <w:numId w:val="2"/>
        </w:numPr>
        <w:ind w:right="-1050"/>
        <w:rPr>
          <w:sz w:val="28"/>
          <w:szCs w:val="28"/>
        </w:rPr>
      </w:pPr>
      <w:r w:rsidRPr="00346E92">
        <w:rPr>
          <w:sz w:val="28"/>
          <w:szCs w:val="28"/>
        </w:rPr>
        <w:t>Ο Τρικούπης δεν αποδεχόταν το χωρισμό των εξουσιών και στόχευε στη συγκέντρωση και τον έλεγχό τους από το κόμμα.</w:t>
      </w:r>
      <w:r w:rsidRPr="00346E92">
        <w:rPr>
          <w:sz w:val="28"/>
          <w:szCs w:val="28"/>
        </w:rPr>
        <w:t>(2015)</w:t>
      </w:r>
    </w:p>
    <w:p w:rsidR="006F1748" w:rsidRDefault="006F1748" w:rsidP="004F2275">
      <w:pPr>
        <w:ind w:left="-1134" w:right="-10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ΕΡΩΤΗΣΕΙΣ ΑΝΑΠΤΥΞΗΣ:</w:t>
      </w:r>
    </w:p>
    <w:p w:rsidR="006F1748" w:rsidRDefault="006F1748" w:rsidP="006F1748">
      <w:pPr>
        <w:ind w:left="-1134" w:right="-1050"/>
        <w:rPr>
          <w:sz w:val="28"/>
          <w:szCs w:val="28"/>
        </w:rPr>
      </w:pPr>
      <w:r>
        <w:rPr>
          <w:b/>
          <w:sz w:val="28"/>
          <w:szCs w:val="28"/>
        </w:rPr>
        <w:t xml:space="preserve">(2004) </w:t>
      </w:r>
      <w:r w:rsidRPr="006F1748">
        <w:rPr>
          <w:sz w:val="28"/>
          <w:szCs w:val="28"/>
        </w:rPr>
        <w:t>Πώς διαμορφ</w:t>
      </w:r>
      <w:r>
        <w:rPr>
          <w:sz w:val="28"/>
          <w:szCs w:val="28"/>
        </w:rPr>
        <w:t xml:space="preserve">ώθηκε η διαδικασία επιλογής των </w:t>
      </w:r>
      <w:r w:rsidRPr="006F1748">
        <w:rPr>
          <w:sz w:val="28"/>
          <w:szCs w:val="28"/>
        </w:rPr>
        <w:t>υποψηφίων βουλευτ</w:t>
      </w:r>
      <w:r>
        <w:rPr>
          <w:sz w:val="28"/>
          <w:szCs w:val="28"/>
        </w:rPr>
        <w:t xml:space="preserve">ών και το εκλογικό σύστημα στην </w:t>
      </w:r>
      <w:r w:rsidRPr="006F1748">
        <w:rPr>
          <w:sz w:val="28"/>
          <w:szCs w:val="28"/>
        </w:rPr>
        <w:t>Ελλάδα κατά το τελευταίο τέταρτο του 19ου αιώνα ;</w:t>
      </w:r>
    </w:p>
    <w:p w:rsidR="003815D2" w:rsidRPr="003815D2" w:rsidRDefault="003815D2" w:rsidP="003815D2">
      <w:pPr>
        <w:ind w:left="-1134" w:right="-1050"/>
        <w:rPr>
          <w:sz w:val="28"/>
          <w:szCs w:val="28"/>
        </w:rPr>
      </w:pPr>
      <w:r>
        <w:rPr>
          <w:b/>
          <w:sz w:val="28"/>
          <w:szCs w:val="28"/>
        </w:rPr>
        <w:t>(2010)</w:t>
      </w:r>
      <w:r w:rsidRPr="003815D2">
        <w:rPr>
          <w:sz w:val="28"/>
          <w:szCs w:val="28"/>
        </w:rPr>
        <w:t xml:space="preserve"> </w:t>
      </w:r>
      <w:r w:rsidRPr="003815D2">
        <w:rPr>
          <w:sz w:val="28"/>
          <w:szCs w:val="28"/>
        </w:rPr>
        <w:t>Ποιοι συνασπίστ</w:t>
      </w:r>
      <w:r>
        <w:rPr>
          <w:sz w:val="28"/>
          <w:szCs w:val="28"/>
        </w:rPr>
        <w:t xml:space="preserve">ηκαν γύρω από τον Βενιζέλο στην </w:t>
      </w:r>
      <w:r w:rsidRPr="003815D2">
        <w:rPr>
          <w:sz w:val="28"/>
          <w:szCs w:val="28"/>
        </w:rPr>
        <w:t>αντιπαράθεσή του με τον π</w:t>
      </w:r>
      <w:r>
        <w:rPr>
          <w:sz w:val="28"/>
          <w:szCs w:val="28"/>
        </w:rPr>
        <w:t xml:space="preserve">ρίγκιπα Γεώργιο (μονάδες 5) και </w:t>
      </w:r>
      <w:r w:rsidRPr="003815D2">
        <w:rPr>
          <w:sz w:val="28"/>
          <w:szCs w:val="28"/>
        </w:rPr>
        <w:t xml:space="preserve">ποια ήταν η αντίδρασή </w:t>
      </w:r>
      <w:r>
        <w:rPr>
          <w:sz w:val="28"/>
          <w:szCs w:val="28"/>
        </w:rPr>
        <w:t xml:space="preserve">τους στην προκήρυξη των εκλογών </w:t>
      </w:r>
      <w:r w:rsidRPr="003815D2">
        <w:rPr>
          <w:sz w:val="28"/>
          <w:szCs w:val="28"/>
        </w:rPr>
        <w:t>στο τέλος του 1904; (μονάδες 5)</w:t>
      </w:r>
    </w:p>
    <w:p w:rsidR="003815D2" w:rsidRPr="003815D2" w:rsidRDefault="003815D2" w:rsidP="003815D2">
      <w:pPr>
        <w:ind w:left="-1134" w:right="-1050"/>
        <w:rPr>
          <w:sz w:val="28"/>
          <w:szCs w:val="28"/>
        </w:rPr>
      </w:pPr>
      <w:r w:rsidRPr="003815D2">
        <w:rPr>
          <w:sz w:val="28"/>
          <w:szCs w:val="28"/>
        </w:rPr>
        <w:lastRenderedPageBreak/>
        <w:t>Μονάδες 10</w:t>
      </w:r>
    </w:p>
    <w:p w:rsidR="003815D2" w:rsidRPr="003815D2" w:rsidRDefault="000C29A9" w:rsidP="000C29A9">
      <w:pPr>
        <w:ind w:left="-1134" w:right="-1050"/>
        <w:rPr>
          <w:sz w:val="28"/>
          <w:szCs w:val="28"/>
        </w:rPr>
      </w:pPr>
      <w:r>
        <w:rPr>
          <w:b/>
          <w:sz w:val="28"/>
          <w:szCs w:val="28"/>
        </w:rPr>
        <w:t xml:space="preserve">(2010) </w:t>
      </w:r>
      <w:r w:rsidR="003815D2" w:rsidRPr="003815D2">
        <w:rPr>
          <w:sz w:val="28"/>
          <w:szCs w:val="28"/>
        </w:rPr>
        <w:t xml:space="preserve">Ποιες συνταγματικές </w:t>
      </w:r>
      <w:r>
        <w:rPr>
          <w:sz w:val="28"/>
          <w:szCs w:val="28"/>
        </w:rPr>
        <w:t xml:space="preserve">τροποποιήσεις ψήφισε η Ελληνική </w:t>
      </w:r>
      <w:r w:rsidR="003815D2" w:rsidRPr="003815D2">
        <w:rPr>
          <w:sz w:val="28"/>
          <w:szCs w:val="28"/>
        </w:rPr>
        <w:t>Βουλή το 1911 (μονάδες 8</w:t>
      </w:r>
      <w:r>
        <w:rPr>
          <w:sz w:val="28"/>
          <w:szCs w:val="28"/>
        </w:rPr>
        <w:t xml:space="preserve">) και ποιους νόμους η κυβέρνηση </w:t>
      </w:r>
      <w:r w:rsidR="003815D2" w:rsidRPr="003815D2">
        <w:rPr>
          <w:sz w:val="28"/>
          <w:szCs w:val="28"/>
        </w:rPr>
        <w:t>Βενιζέλου στο ίδιο χρονικό διάστημα; (μονάδες 7)</w:t>
      </w:r>
    </w:p>
    <w:p w:rsidR="003815D2" w:rsidRDefault="003815D2" w:rsidP="003815D2">
      <w:pPr>
        <w:ind w:left="-1134" w:right="-1050"/>
        <w:rPr>
          <w:sz w:val="28"/>
          <w:szCs w:val="28"/>
        </w:rPr>
      </w:pPr>
      <w:r w:rsidRPr="003815D2">
        <w:rPr>
          <w:sz w:val="28"/>
          <w:szCs w:val="28"/>
        </w:rPr>
        <w:t>Μονάδες 15</w:t>
      </w:r>
    </w:p>
    <w:p w:rsidR="00BF45C3" w:rsidRPr="00BF45C3" w:rsidRDefault="00BF45C3" w:rsidP="00BF45C3">
      <w:pPr>
        <w:ind w:left="-1134" w:right="-1050"/>
        <w:rPr>
          <w:sz w:val="28"/>
          <w:szCs w:val="28"/>
        </w:rPr>
      </w:pPr>
      <w:r>
        <w:rPr>
          <w:b/>
          <w:sz w:val="28"/>
          <w:szCs w:val="28"/>
        </w:rPr>
        <w:t xml:space="preserve">(2011) </w:t>
      </w:r>
      <w:r w:rsidRPr="00BF45C3">
        <w:rPr>
          <w:sz w:val="28"/>
          <w:szCs w:val="28"/>
        </w:rPr>
        <w:t>α. Ποια εκσυγχρονιστικ</w:t>
      </w:r>
      <w:r>
        <w:rPr>
          <w:sz w:val="28"/>
          <w:szCs w:val="28"/>
        </w:rPr>
        <w:t xml:space="preserve">ά αιτήματα των αντιπολιτευτικών </w:t>
      </w:r>
      <w:r w:rsidRPr="00BF45C3">
        <w:rPr>
          <w:sz w:val="28"/>
          <w:szCs w:val="28"/>
        </w:rPr>
        <w:t>ομίλων, που συγκροτήθ</w:t>
      </w:r>
      <w:r>
        <w:rPr>
          <w:sz w:val="28"/>
          <w:szCs w:val="28"/>
        </w:rPr>
        <w:t xml:space="preserve">ηκαν περί τα τέλη της δεκαετίας </w:t>
      </w:r>
      <w:r w:rsidRPr="00BF45C3">
        <w:rPr>
          <w:sz w:val="28"/>
          <w:szCs w:val="28"/>
        </w:rPr>
        <w:t>του 1850, εξέφρ</w:t>
      </w:r>
      <w:r>
        <w:rPr>
          <w:sz w:val="28"/>
          <w:szCs w:val="28"/>
        </w:rPr>
        <w:t xml:space="preserve">ασε με την πολιτική του δράση ο </w:t>
      </w:r>
      <w:r w:rsidRPr="00BF45C3">
        <w:rPr>
          <w:sz w:val="28"/>
          <w:szCs w:val="28"/>
        </w:rPr>
        <w:t>Αλέξανδρος Κουμουνδούρος; (μονάδες 5)</w:t>
      </w:r>
    </w:p>
    <w:p w:rsidR="00BF45C3" w:rsidRPr="00BF45C3" w:rsidRDefault="00BF45C3" w:rsidP="00BF45C3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>β. Ποιοι συμμετείχαν σ</w:t>
      </w:r>
      <w:r>
        <w:rPr>
          <w:sz w:val="28"/>
          <w:szCs w:val="28"/>
        </w:rPr>
        <w:t xml:space="preserve">την επανάσταση κατά του </w:t>
      </w:r>
      <w:proofErr w:type="spellStart"/>
      <w:r>
        <w:rPr>
          <w:sz w:val="28"/>
          <w:szCs w:val="28"/>
        </w:rPr>
        <w:t>Όθωνα</w:t>
      </w:r>
      <w:proofErr w:type="spellEnd"/>
      <w:r>
        <w:rPr>
          <w:sz w:val="28"/>
          <w:szCs w:val="28"/>
        </w:rPr>
        <w:t xml:space="preserve">, </w:t>
      </w:r>
      <w:r w:rsidRPr="00BF45C3">
        <w:rPr>
          <w:sz w:val="28"/>
          <w:szCs w:val="28"/>
        </w:rPr>
        <w:t>το 1862; (μονάδες 5)</w:t>
      </w:r>
    </w:p>
    <w:p w:rsidR="00BF45C3" w:rsidRPr="00BF45C3" w:rsidRDefault="00BF45C3" w:rsidP="00BF45C3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>Μονάδες 10</w:t>
      </w:r>
    </w:p>
    <w:p w:rsidR="00700B83" w:rsidRPr="00700B83" w:rsidRDefault="00700B83" w:rsidP="00700B83">
      <w:pPr>
        <w:ind w:left="-1134" w:right="-1050"/>
        <w:rPr>
          <w:sz w:val="28"/>
          <w:szCs w:val="28"/>
        </w:rPr>
      </w:pPr>
      <w:r>
        <w:rPr>
          <w:b/>
          <w:sz w:val="28"/>
          <w:szCs w:val="28"/>
        </w:rPr>
        <w:t xml:space="preserve">(2013) </w:t>
      </w:r>
      <w:r w:rsidRPr="00700B83">
        <w:rPr>
          <w:sz w:val="28"/>
          <w:szCs w:val="28"/>
        </w:rPr>
        <w:t>Ποιες πολιτικές εξελίξεις σημειώθηκ</w:t>
      </w:r>
      <w:r>
        <w:rPr>
          <w:sz w:val="28"/>
          <w:szCs w:val="28"/>
        </w:rPr>
        <w:t xml:space="preserve">αν στην Ελλάδα από το τέλος του </w:t>
      </w:r>
      <w:r w:rsidRPr="00700B83">
        <w:rPr>
          <w:sz w:val="28"/>
          <w:szCs w:val="28"/>
        </w:rPr>
        <w:t>πολέμου του 1897 μέχρι την εκδήλωση του κινήματος στο Γουδί (1909);</w:t>
      </w:r>
    </w:p>
    <w:p w:rsidR="006F1748" w:rsidRDefault="00700B83" w:rsidP="00700B83">
      <w:pPr>
        <w:ind w:left="-1134" w:right="-1050"/>
        <w:rPr>
          <w:sz w:val="28"/>
          <w:szCs w:val="28"/>
        </w:rPr>
      </w:pPr>
      <w:r w:rsidRPr="00700B83">
        <w:rPr>
          <w:sz w:val="28"/>
          <w:szCs w:val="28"/>
        </w:rPr>
        <w:t>Μονάδες 12</w:t>
      </w:r>
    </w:p>
    <w:p w:rsidR="00700B83" w:rsidRPr="00700B83" w:rsidRDefault="00700B83" w:rsidP="00700B83">
      <w:pPr>
        <w:ind w:left="-1134" w:right="-1050"/>
        <w:rPr>
          <w:sz w:val="28"/>
          <w:szCs w:val="28"/>
        </w:rPr>
      </w:pPr>
      <w:r>
        <w:rPr>
          <w:b/>
          <w:sz w:val="28"/>
          <w:szCs w:val="28"/>
        </w:rPr>
        <w:t xml:space="preserve">(2014) </w:t>
      </w:r>
      <w:r w:rsidRPr="00700B83">
        <w:rPr>
          <w:sz w:val="28"/>
          <w:szCs w:val="28"/>
        </w:rPr>
        <w:t>Να αναφερθείτε: α) στην οργάνωση των ελληνικών πολιτικών κομμάτων, σε</w:t>
      </w:r>
      <w:r>
        <w:rPr>
          <w:sz w:val="28"/>
          <w:szCs w:val="28"/>
        </w:rPr>
        <w:t xml:space="preserve"> </w:t>
      </w:r>
      <w:r w:rsidRPr="00700B83">
        <w:rPr>
          <w:sz w:val="28"/>
          <w:szCs w:val="28"/>
        </w:rPr>
        <w:t xml:space="preserve">επίπεδο ηγεσίας, κατά το τελευταίο τέταρτο </w:t>
      </w:r>
      <w:r>
        <w:rPr>
          <w:sz w:val="28"/>
          <w:szCs w:val="28"/>
        </w:rPr>
        <w:t xml:space="preserve">του 19ο υ αιώνα (μονάδες 7) και </w:t>
      </w:r>
      <w:r w:rsidRPr="00700B83">
        <w:rPr>
          <w:sz w:val="28"/>
          <w:szCs w:val="28"/>
        </w:rPr>
        <w:t>β) στους λόγους για τους οποίους δεν προέκυψαν ταξικά κόμματα σ</w:t>
      </w:r>
      <w:r>
        <w:rPr>
          <w:sz w:val="28"/>
          <w:szCs w:val="28"/>
        </w:rPr>
        <w:t xml:space="preserve">την </w:t>
      </w:r>
      <w:r w:rsidRPr="00700B83">
        <w:rPr>
          <w:sz w:val="28"/>
          <w:szCs w:val="28"/>
        </w:rPr>
        <w:t>Ελλάδα, κατά την ίδια περίοδο. (μονάδες 6)</w:t>
      </w:r>
    </w:p>
    <w:p w:rsidR="00C62EFE" w:rsidRPr="00C62EFE" w:rsidRDefault="00700B83" w:rsidP="00346E92">
      <w:pPr>
        <w:ind w:left="-1134" w:right="-1050"/>
        <w:rPr>
          <w:sz w:val="28"/>
          <w:szCs w:val="28"/>
        </w:rPr>
      </w:pPr>
      <w:r w:rsidRPr="00700B83">
        <w:rPr>
          <w:sz w:val="28"/>
          <w:szCs w:val="28"/>
        </w:rPr>
        <w:t>Μονάδες 13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ΠΗΓΕΣ: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</w:rPr>
      </w:pPr>
      <w:r w:rsidRPr="00C62EFE">
        <w:rPr>
          <w:b/>
          <w:sz w:val="28"/>
          <w:szCs w:val="28"/>
        </w:rPr>
        <w:t>ΘΕΜΑ Β1</w:t>
      </w:r>
      <w:r w:rsidRPr="00C62EFE">
        <w:rPr>
          <w:b/>
          <w:sz w:val="28"/>
          <w:szCs w:val="28"/>
        </w:rPr>
        <w:t xml:space="preserve"> (2001)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</w:rPr>
      </w:pPr>
      <w:r w:rsidRPr="00C62EFE">
        <w:rPr>
          <w:b/>
          <w:sz w:val="28"/>
          <w:szCs w:val="28"/>
        </w:rPr>
        <w:t>α. Με βάση το παρακάτ</w:t>
      </w:r>
      <w:r w:rsidRPr="00C62EFE">
        <w:rPr>
          <w:b/>
          <w:sz w:val="28"/>
          <w:szCs w:val="28"/>
        </w:rPr>
        <w:t xml:space="preserve">ω κείμενο του Χαρίλαου Τρικούπη </w:t>
      </w:r>
      <w:r w:rsidRPr="00C62EFE">
        <w:rPr>
          <w:b/>
          <w:sz w:val="28"/>
          <w:szCs w:val="28"/>
        </w:rPr>
        <w:t>και τις ιστορικές σας γ</w:t>
      </w:r>
      <w:r w:rsidRPr="00C62EFE">
        <w:rPr>
          <w:b/>
          <w:sz w:val="28"/>
          <w:szCs w:val="28"/>
        </w:rPr>
        <w:t xml:space="preserve">νώσεις να αναλύσετε τις βασικές </w:t>
      </w:r>
      <w:r w:rsidRPr="00C62EFE">
        <w:rPr>
          <w:b/>
          <w:sz w:val="28"/>
          <w:szCs w:val="28"/>
        </w:rPr>
        <w:t>γραμμές του εκσυγχρον</w:t>
      </w:r>
      <w:r w:rsidRPr="00C62EFE">
        <w:rPr>
          <w:b/>
          <w:sz w:val="28"/>
          <w:szCs w:val="28"/>
        </w:rPr>
        <w:t xml:space="preserve">ιστικού προγράμματός του και να </w:t>
      </w:r>
      <w:r w:rsidRPr="00C62EFE">
        <w:rPr>
          <w:b/>
          <w:sz w:val="28"/>
          <w:szCs w:val="28"/>
        </w:rPr>
        <w:t>αναφέρετε τι</w:t>
      </w:r>
      <w:r w:rsidRPr="00C62EFE">
        <w:rPr>
          <w:b/>
          <w:sz w:val="28"/>
          <w:szCs w:val="28"/>
        </w:rPr>
        <w:t xml:space="preserve">ς προσπάθειες που έγιναν για να </w:t>
      </w:r>
      <w:r w:rsidRPr="00C62EFE">
        <w:rPr>
          <w:b/>
          <w:sz w:val="28"/>
          <w:szCs w:val="28"/>
        </w:rPr>
        <w:t>υλοποιηθεί.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Προγραμματικές δηλώσεις τ</w:t>
      </w:r>
      <w:r>
        <w:rPr>
          <w:sz w:val="28"/>
          <w:szCs w:val="28"/>
        </w:rPr>
        <w:t xml:space="preserve">ου Χ. Τρικούπη στη Βουλή, </w:t>
      </w:r>
      <w:r w:rsidRPr="00C62EFE">
        <w:rPr>
          <w:sz w:val="28"/>
          <w:szCs w:val="28"/>
        </w:rPr>
        <w:t>Μάρτιος 1882: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«Το πρόγραμμα ημών ζ</w:t>
      </w:r>
      <w:r>
        <w:rPr>
          <w:sz w:val="28"/>
          <w:szCs w:val="28"/>
        </w:rPr>
        <w:t xml:space="preserve">ητεί την </w:t>
      </w:r>
      <w:proofErr w:type="spellStart"/>
      <w:r>
        <w:rPr>
          <w:sz w:val="28"/>
          <w:szCs w:val="28"/>
        </w:rPr>
        <w:t>ανόρθωσιν</w:t>
      </w:r>
      <w:proofErr w:type="spellEnd"/>
      <w:r>
        <w:rPr>
          <w:sz w:val="28"/>
          <w:szCs w:val="28"/>
        </w:rPr>
        <w:t xml:space="preserve"> του τόπου. Η </w:t>
      </w:r>
      <w:r w:rsidRPr="00C62EFE">
        <w:rPr>
          <w:sz w:val="28"/>
          <w:szCs w:val="28"/>
        </w:rPr>
        <w:t>κοινωνία ζητεί φ</w:t>
      </w:r>
      <w:r>
        <w:rPr>
          <w:sz w:val="28"/>
          <w:szCs w:val="28"/>
        </w:rPr>
        <w:t xml:space="preserve">ραγμούς κατά των υπερβασιών της </w:t>
      </w:r>
      <w:r w:rsidRPr="00C62EFE">
        <w:rPr>
          <w:sz w:val="28"/>
          <w:szCs w:val="28"/>
        </w:rPr>
        <w:t>κυβερνήσεως, κατά τ</w:t>
      </w:r>
      <w:r>
        <w:rPr>
          <w:sz w:val="28"/>
          <w:szCs w:val="28"/>
        </w:rPr>
        <w:t xml:space="preserve">ων υπερβασιών παντός ισχύοντος, </w:t>
      </w:r>
      <w:r w:rsidRPr="00C62EFE">
        <w:rPr>
          <w:sz w:val="28"/>
          <w:szCs w:val="28"/>
        </w:rPr>
        <w:t xml:space="preserve">κατά των υπερβασιών της </w:t>
      </w:r>
      <w:r>
        <w:rPr>
          <w:sz w:val="28"/>
          <w:szCs w:val="28"/>
        </w:rPr>
        <w:t xml:space="preserve">Βουλής. Δίδοντες </w:t>
      </w:r>
      <w:proofErr w:type="spellStart"/>
      <w:r>
        <w:rPr>
          <w:sz w:val="28"/>
          <w:szCs w:val="28"/>
        </w:rPr>
        <w:t>ώθησιν</w:t>
      </w:r>
      <w:proofErr w:type="spellEnd"/>
      <w:r>
        <w:rPr>
          <w:sz w:val="28"/>
          <w:szCs w:val="28"/>
        </w:rPr>
        <w:t xml:space="preserve"> ... εις </w:t>
      </w:r>
      <w:r w:rsidRPr="00C62EFE">
        <w:rPr>
          <w:sz w:val="28"/>
          <w:szCs w:val="28"/>
        </w:rPr>
        <w:t xml:space="preserve">πάντα τα </w:t>
      </w:r>
      <w:proofErr w:type="spellStart"/>
      <w:r w:rsidRPr="00C62EFE">
        <w:rPr>
          <w:sz w:val="28"/>
          <w:szCs w:val="28"/>
        </w:rPr>
        <w:t>αφορών</w:t>
      </w:r>
      <w:r>
        <w:rPr>
          <w:sz w:val="28"/>
          <w:szCs w:val="28"/>
        </w:rPr>
        <w:t>τα</w:t>
      </w:r>
      <w:proofErr w:type="spellEnd"/>
      <w:r>
        <w:rPr>
          <w:sz w:val="28"/>
          <w:szCs w:val="28"/>
        </w:rPr>
        <w:t xml:space="preserve"> εις την </w:t>
      </w:r>
      <w:proofErr w:type="spellStart"/>
      <w:r>
        <w:rPr>
          <w:sz w:val="28"/>
          <w:szCs w:val="28"/>
        </w:rPr>
        <w:t>υλικήν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πρόοδον</w:t>
      </w:r>
      <w:proofErr w:type="spellEnd"/>
      <w:r>
        <w:rPr>
          <w:sz w:val="28"/>
          <w:szCs w:val="28"/>
        </w:rPr>
        <w:t xml:space="preserve">, ήτις </w:t>
      </w:r>
      <w:r w:rsidRPr="00C62EFE">
        <w:rPr>
          <w:sz w:val="28"/>
          <w:szCs w:val="28"/>
        </w:rPr>
        <w:t>αποτελεί τα νεύρα τ</w:t>
      </w:r>
      <w:r>
        <w:rPr>
          <w:sz w:val="28"/>
          <w:szCs w:val="28"/>
        </w:rPr>
        <w:t xml:space="preserve">ης εθνικής ενεργείας, </w:t>
      </w:r>
      <w:proofErr w:type="spellStart"/>
      <w:r>
        <w:rPr>
          <w:sz w:val="28"/>
          <w:szCs w:val="28"/>
        </w:rPr>
        <w:t>οφείλομεν</w:t>
      </w:r>
      <w:proofErr w:type="spellEnd"/>
      <w:r>
        <w:rPr>
          <w:sz w:val="28"/>
          <w:szCs w:val="28"/>
        </w:rPr>
        <w:t xml:space="preserve"> </w:t>
      </w:r>
      <w:r w:rsidRPr="00C62EFE">
        <w:rPr>
          <w:sz w:val="28"/>
          <w:szCs w:val="28"/>
        </w:rPr>
        <w:t xml:space="preserve">ιδίως να </w:t>
      </w:r>
      <w:proofErr w:type="spellStart"/>
      <w:r w:rsidRPr="00C62EFE">
        <w:rPr>
          <w:sz w:val="28"/>
          <w:szCs w:val="28"/>
        </w:rPr>
        <w:t>δώσωμεν</w:t>
      </w:r>
      <w:proofErr w:type="spellEnd"/>
      <w:r w:rsidRPr="00C62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πάσαν</w:t>
      </w:r>
      <w:proofErr w:type="spellEnd"/>
      <w:r>
        <w:rPr>
          <w:sz w:val="28"/>
          <w:szCs w:val="28"/>
        </w:rPr>
        <w:t xml:space="preserve"> ημών την </w:t>
      </w:r>
      <w:proofErr w:type="spellStart"/>
      <w:r>
        <w:rPr>
          <w:sz w:val="28"/>
          <w:szCs w:val="28"/>
        </w:rPr>
        <w:t>προσοχήν</w:t>
      </w:r>
      <w:proofErr w:type="spellEnd"/>
      <w:r>
        <w:rPr>
          <w:sz w:val="28"/>
          <w:szCs w:val="28"/>
        </w:rPr>
        <w:t xml:space="preserve"> εις την </w:t>
      </w:r>
      <w:proofErr w:type="spellStart"/>
      <w:r w:rsidRPr="00C62EFE">
        <w:rPr>
          <w:sz w:val="28"/>
          <w:szCs w:val="28"/>
        </w:rPr>
        <w:t>οικονομικήν</w:t>
      </w:r>
      <w:proofErr w:type="spellEnd"/>
      <w:r w:rsidRPr="00C62EFE">
        <w:rPr>
          <w:sz w:val="28"/>
          <w:szCs w:val="28"/>
        </w:rPr>
        <w:t xml:space="preserve"> </w:t>
      </w:r>
      <w:proofErr w:type="spellStart"/>
      <w:r w:rsidRPr="00C62EFE">
        <w:rPr>
          <w:sz w:val="28"/>
          <w:szCs w:val="28"/>
        </w:rPr>
        <w:t>κατάστασιν</w:t>
      </w:r>
      <w:proofErr w:type="spellEnd"/>
      <w:r w:rsidRPr="00C62EFE">
        <w:rPr>
          <w:sz w:val="28"/>
          <w:szCs w:val="28"/>
        </w:rPr>
        <w:t>.»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Μονάδες 15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</w:rPr>
      </w:pPr>
      <w:r w:rsidRPr="00C62EFE">
        <w:rPr>
          <w:b/>
          <w:sz w:val="28"/>
          <w:szCs w:val="28"/>
        </w:rPr>
        <w:lastRenderedPageBreak/>
        <w:t>β. Να εξηγήσετε την αντίδ</w:t>
      </w:r>
      <w:r w:rsidRPr="00C62EFE">
        <w:rPr>
          <w:b/>
          <w:sz w:val="28"/>
          <w:szCs w:val="28"/>
        </w:rPr>
        <w:t xml:space="preserve">ραση της κοινής γνώμης απέναντι </w:t>
      </w:r>
      <w:r w:rsidRPr="00C62EFE">
        <w:rPr>
          <w:b/>
          <w:sz w:val="28"/>
          <w:szCs w:val="28"/>
        </w:rPr>
        <w:t>στην πολιτική του Χ. Τρικούπη.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Μονάδες 10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</w:rPr>
      </w:pPr>
      <w:r w:rsidRPr="00C62EFE">
        <w:rPr>
          <w:b/>
          <w:sz w:val="28"/>
          <w:szCs w:val="28"/>
        </w:rPr>
        <w:t>ΘΕΜΑ Β2</w:t>
      </w:r>
      <w:r w:rsidRPr="00C62EFE">
        <w:rPr>
          <w:b/>
          <w:sz w:val="28"/>
          <w:szCs w:val="28"/>
        </w:rPr>
        <w:t xml:space="preserve"> (2001)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</w:rPr>
      </w:pPr>
      <w:r w:rsidRPr="00C62EFE">
        <w:rPr>
          <w:b/>
          <w:sz w:val="28"/>
          <w:szCs w:val="28"/>
        </w:rPr>
        <w:t>Με βάση τις δύο πηγές που</w:t>
      </w:r>
      <w:r w:rsidRPr="00C62EFE">
        <w:rPr>
          <w:b/>
          <w:sz w:val="28"/>
          <w:szCs w:val="28"/>
        </w:rPr>
        <w:t xml:space="preserve"> σας δίνονται και τις ιστορικές </w:t>
      </w:r>
      <w:r w:rsidRPr="00C62EFE">
        <w:rPr>
          <w:b/>
          <w:sz w:val="28"/>
          <w:szCs w:val="28"/>
        </w:rPr>
        <w:t>σας γνώσεις για την τρο</w:t>
      </w:r>
      <w:r w:rsidRPr="00C62EFE">
        <w:rPr>
          <w:b/>
          <w:sz w:val="28"/>
          <w:szCs w:val="28"/>
        </w:rPr>
        <w:t xml:space="preserve">ποποίηση του Συντάγματος και το </w:t>
      </w:r>
      <w:r w:rsidRPr="00C62EFE">
        <w:rPr>
          <w:b/>
          <w:sz w:val="28"/>
          <w:szCs w:val="28"/>
        </w:rPr>
        <w:t>νομοθετικό έργο της κυβέρνησης Ελευθερίου Βενιζέλου</w:t>
      </w:r>
      <w:r w:rsidRPr="00C62EFE">
        <w:rPr>
          <w:b/>
          <w:sz w:val="28"/>
          <w:szCs w:val="28"/>
        </w:rPr>
        <w:t xml:space="preserve"> το </w:t>
      </w:r>
      <w:r w:rsidRPr="00C62EFE">
        <w:rPr>
          <w:b/>
          <w:sz w:val="28"/>
          <w:szCs w:val="28"/>
        </w:rPr>
        <w:t>1911, να αποτιμήσετε κ</w:t>
      </w:r>
      <w:r w:rsidRPr="00C62EFE">
        <w:rPr>
          <w:b/>
          <w:sz w:val="28"/>
          <w:szCs w:val="28"/>
        </w:rPr>
        <w:t xml:space="preserve">ατά πόσο οι αλλαγές που επέφερε </w:t>
      </w:r>
      <w:r w:rsidRPr="00C62EFE">
        <w:rPr>
          <w:b/>
          <w:sz w:val="28"/>
          <w:szCs w:val="28"/>
        </w:rPr>
        <w:t>τότε ο Ε. Βενιζέλος α</w:t>
      </w:r>
      <w:r w:rsidRPr="00C62EFE">
        <w:rPr>
          <w:b/>
          <w:sz w:val="28"/>
          <w:szCs w:val="28"/>
        </w:rPr>
        <w:t xml:space="preserve">νταποκρίνονταν στα αιτήματα του </w:t>
      </w:r>
      <w:r w:rsidRPr="00C62EFE">
        <w:rPr>
          <w:b/>
          <w:sz w:val="28"/>
          <w:szCs w:val="28"/>
        </w:rPr>
        <w:t>κινήματος στο Γουδί (1909).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</w:rPr>
      </w:pPr>
      <w:r w:rsidRPr="00C62EFE">
        <w:rPr>
          <w:b/>
          <w:sz w:val="28"/>
          <w:szCs w:val="28"/>
        </w:rPr>
        <w:t>α. Προκήρυξη του Σ</w:t>
      </w:r>
      <w:r w:rsidRPr="00C62EFE">
        <w:rPr>
          <w:b/>
          <w:sz w:val="28"/>
          <w:szCs w:val="28"/>
        </w:rPr>
        <w:t xml:space="preserve">τρατιωτικού Συνδέσμου την ημέρα </w:t>
      </w:r>
      <w:r w:rsidRPr="00C62EFE">
        <w:rPr>
          <w:b/>
          <w:sz w:val="28"/>
          <w:szCs w:val="28"/>
        </w:rPr>
        <w:t>του κινήματος, 15 Αυγούστου 1909: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 xml:space="preserve">«Προς την Α.Μ. τον Βασιλέα, την </w:t>
      </w:r>
      <w:proofErr w:type="spellStart"/>
      <w:r w:rsidRPr="00C62EFE">
        <w:rPr>
          <w:sz w:val="28"/>
          <w:szCs w:val="28"/>
        </w:rPr>
        <w:t>Κ</w:t>
      </w:r>
      <w:r>
        <w:rPr>
          <w:sz w:val="28"/>
          <w:szCs w:val="28"/>
        </w:rPr>
        <w:t>υβέρνησιν</w:t>
      </w:r>
      <w:proofErr w:type="spellEnd"/>
      <w:r>
        <w:rPr>
          <w:sz w:val="28"/>
          <w:szCs w:val="28"/>
        </w:rPr>
        <w:t xml:space="preserve"> και τον </w:t>
      </w:r>
      <w:proofErr w:type="spellStart"/>
      <w:r w:rsidRPr="00C62EFE">
        <w:rPr>
          <w:sz w:val="28"/>
          <w:szCs w:val="28"/>
        </w:rPr>
        <w:t>Ελληνικόν</w:t>
      </w:r>
      <w:proofErr w:type="spellEnd"/>
      <w:r w:rsidRPr="00C62EFE">
        <w:rPr>
          <w:sz w:val="28"/>
          <w:szCs w:val="28"/>
        </w:rPr>
        <w:t xml:space="preserve"> </w:t>
      </w:r>
      <w:proofErr w:type="spellStart"/>
      <w:r w:rsidRPr="00C62EFE">
        <w:rPr>
          <w:sz w:val="28"/>
          <w:szCs w:val="28"/>
        </w:rPr>
        <w:t>Λαόν</w:t>
      </w:r>
      <w:proofErr w:type="spellEnd"/>
      <w:r w:rsidRPr="00C62EFE">
        <w:rPr>
          <w:sz w:val="28"/>
          <w:szCs w:val="28"/>
        </w:rPr>
        <w:t>.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... Ο Σύνδεσμος των αξιωματικών του Εθνικού Στρατού</w:t>
      </w:r>
      <w:r>
        <w:rPr>
          <w:sz w:val="28"/>
          <w:szCs w:val="28"/>
        </w:rPr>
        <w:t xml:space="preserve"> </w:t>
      </w:r>
      <w:r w:rsidRPr="00C62EFE">
        <w:rPr>
          <w:sz w:val="28"/>
          <w:szCs w:val="28"/>
        </w:rPr>
        <w:t>της Ξηράς και του</w:t>
      </w:r>
      <w:r>
        <w:rPr>
          <w:sz w:val="28"/>
          <w:szCs w:val="28"/>
        </w:rPr>
        <w:t xml:space="preserve"> Ναυτικού ... προβαίνει εις την </w:t>
      </w:r>
      <w:proofErr w:type="spellStart"/>
      <w:r w:rsidRPr="00C62EFE">
        <w:rPr>
          <w:sz w:val="28"/>
          <w:szCs w:val="28"/>
        </w:rPr>
        <w:t>υποβολήν</w:t>
      </w:r>
      <w:proofErr w:type="spellEnd"/>
      <w:r w:rsidRPr="00C62EFE">
        <w:rPr>
          <w:sz w:val="28"/>
          <w:szCs w:val="28"/>
        </w:rPr>
        <w:t xml:space="preserve"> ιεράς παρακ</w:t>
      </w:r>
      <w:r>
        <w:rPr>
          <w:sz w:val="28"/>
          <w:szCs w:val="28"/>
        </w:rPr>
        <w:t xml:space="preserve">λήσεως προς τον Βασιλέα ... και  </w:t>
      </w:r>
      <w:r w:rsidRPr="00C62EFE">
        <w:rPr>
          <w:sz w:val="28"/>
          <w:szCs w:val="28"/>
        </w:rPr>
        <w:t xml:space="preserve">προς την </w:t>
      </w:r>
      <w:proofErr w:type="spellStart"/>
      <w:r w:rsidRPr="00C62EFE">
        <w:rPr>
          <w:sz w:val="28"/>
          <w:szCs w:val="28"/>
        </w:rPr>
        <w:t>Κυβέρνησίν</w:t>
      </w:r>
      <w:proofErr w:type="spellEnd"/>
      <w:r w:rsidRPr="00C62EFE">
        <w:rPr>
          <w:sz w:val="28"/>
          <w:szCs w:val="28"/>
        </w:rPr>
        <w:t xml:space="preserve"> το</w:t>
      </w:r>
      <w:r>
        <w:rPr>
          <w:sz w:val="28"/>
          <w:szCs w:val="28"/>
        </w:rPr>
        <w:t xml:space="preserve">υ, όπως ολοψύχως </w:t>
      </w:r>
      <w:proofErr w:type="spellStart"/>
      <w:r>
        <w:rPr>
          <w:sz w:val="28"/>
          <w:szCs w:val="28"/>
        </w:rPr>
        <w:t>επιδοθώσιν</w:t>
      </w:r>
      <w:proofErr w:type="spellEnd"/>
      <w:r>
        <w:rPr>
          <w:sz w:val="28"/>
          <w:szCs w:val="28"/>
        </w:rPr>
        <w:t xml:space="preserve"> εις </w:t>
      </w:r>
      <w:r w:rsidRPr="00C62EFE">
        <w:rPr>
          <w:sz w:val="28"/>
          <w:szCs w:val="28"/>
        </w:rPr>
        <w:t xml:space="preserve">την </w:t>
      </w:r>
      <w:proofErr w:type="spellStart"/>
      <w:r w:rsidRPr="00C62EFE">
        <w:rPr>
          <w:sz w:val="28"/>
          <w:szCs w:val="28"/>
        </w:rPr>
        <w:t>άμεσον</w:t>
      </w:r>
      <w:proofErr w:type="spellEnd"/>
      <w:r w:rsidRPr="00C62EFE">
        <w:rPr>
          <w:sz w:val="28"/>
          <w:szCs w:val="28"/>
        </w:rPr>
        <w:t xml:space="preserve"> και </w:t>
      </w:r>
      <w:proofErr w:type="spellStart"/>
      <w:r w:rsidRPr="00C62EFE">
        <w:rPr>
          <w:sz w:val="28"/>
          <w:szCs w:val="28"/>
        </w:rPr>
        <w:t>ταχεί</w:t>
      </w:r>
      <w:r>
        <w:rPr>
          <w:sz w:val="28"/>
          <w:szCs w:val="28"/>
        </w:rPr>
        <w:t>αν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ανόρθωσιν</w:t>
      </w:r>
      <w:proofErr w:type="spellEnd"/>
      <w:r>
        <w:rPr>
          <w:sz w:val="28"/>
          <w:szCs w:val="28"/>
        </w:rPr>
        <w:t xml:space="preserve"> των κακώς εν γένει  </w:t>
      </w:r>
      <w:r w:rsidRPr="00C62EFE">
        <w:rPr>
          <w:sz w:val="28"/>
          <w:szCs w:val="28"/>
        </w:rPr>
        <w:t>εχόντων, ιδία δε των τ</w:t>
      </w:r>
      <w:r>
        <w:rPr>
          <w:sz w:val="28"/>
          <w:szCs w:val="28"/>
        </w:rPr>
        <w:t xml:space="preserve">ου Στρατού και του Ναυτικού </w:t>
      </w:r>
      <w:r w:rsidRPr="00C62EFE">
        <w:rPr>
          <w:sz w:val="28"/>
          <w:szCs w:val="28"/>
        </w:rPr>
        <w:t>... Ο Στρατιωτικός Σύνδε</w:t>
      </w:r>
      <w:r>
        <w:rPr>
          <w:sz w:val="28"/>
          <w:szCs w:val="28"/>
        </w:rPr>
        <w:t xml:space="preserve">σμος ποθεί ... όπως η </w:t>
      </w:r>
      <w:proofErr w:type="spellStart"/>
      <w:r>
        <w:rPr>
          <w:sz w:val="28"/>
          <w:szCs w:val="28"/>
        </w:rPr>
        <w:t>Διοίκησις</w:t>
      </w:r>
      <w:proofErr w:type="spellEnd"/>
      <w:r>
        <w:rPr>
          <w:sz w:val="28"/>
          <w:szCs w:val="28"/>
        </w:rPr>
        <w:t xml:space="preserve">  </w:t>
      </w:r>
      <w:r w:rsidRPr="00C62EFE">
        <w:rPr>
          <w:sz w:val="28"/>
          <w:szCs w:val="28"/>
        </w:rPr>
        <w:t xml:space="preserve">της Χώρας </w:t>
      </w:r>
      <w:proofErr w:type="spellStart"/>
      <w:r w:rsidRPr="00C62EFE">
        <w:rPr>
          <w:sz w:val="28"/>
          <w:szCs w:val="28"/>
        </w:rPr>
        <w:t>κατ</w:t>
      </w:r>
      <w:r>
        <w:rPr>
          <w:sz w:val="28"/>
          <w:szCs w:val="28"/>
        </w:rPr>
        <w:t>αστή</w:t>
      </w:r>
      <w:proofErr w:type="spellEnd"/>
      <w:r>
        <w:rPr>
          <w:sz w:val="28"/>
          <w:szCs w:val="28"/>
        </w:rPr>
        <w:t xml:space="preserve"> χρηστή και έντιμος, όπως η </w:t>
      </w:r>
      <w:r w:rsidRPr="00C62EFE">
        <w:rPr>
          <w:sz w:val="28"/>
          <w:szCs w:val="28"/>
        </w:rPr>
        <w:t xml:space="preserve">Δικαιοσύνη </w:t>
      </w:r>
      <w:proofErr w:type="spellStart"/>
      <w:r w:rsidRPr="00C62EFE">
        <w:rPr>
          <w:sz w:val="28"/>
          <w:szCs w:val="28"/>
        </w:rPr>
        <w:t>απονέμη</w:t>
      </w:r>
      <w:r>
        <w:rPr>
          <w:sz w:val="28"/>
          <w:szCs w:val="28"/>
        </w:rPr>
        <w:t>ται</w:t>
      </w:r>
      <w:proofErr w:type="spellEnd"/>
      <w:r>
        <w:rPr>
          <w:sz w:val="28"/>
          <w:szCs w:val="28"/>
        </w:rPr>
        <w:t xml:space="preserve"> ταχέως μετ’ αμεροληψίας και  </w:t>
      </w:r>
      <w:proofErr w:type="spellStart"/>
      <w:r w:rsidRPr="00C62EFE">
        <w:rPr>
          <w:sz w:val="28"/>
          <w:szCs w:val="28"/>
        </w:rPr>
        <w:t>ισότητος</w:t>
      </w:r>
      <w:proofErr w:type="spellEnd"/>
      <w:r w:rsidRPr="00C62EFE">
        <w:rPr>
          <w:sz w:val="28"/>
          <w:szCs w:val="28"/>
        </w:rPr>
        <w:t xml:space="preserve"> προς </w:t>
      </w:r>
      <w:proofErr w:type="spellStart"/>
      <w:r w:rsidRPr="00C62EFE">
        <w:rPr>
          <w:sz w:val="28"/>
          <w:szCs w:val="28"/>
        </w:rPr>
        <w:t>άπαντας</w:t>
      </w:r>
      <w:proofErr w:type="spellEnd"/>
      <w:r w:rsidRPr="00C62EFE">
        <w:rPr>
          <w:sz w:val="28"/>
          <w:szCs w:val="28"/>
        </w:rPr>
        <w:t xml:space="preserve"> ε</w:t>
      </w:r>
      <w:r>
        <w:rPr>
          <w:sz w:val="28"/>
          <w:szCs w:val="28"/>
        </w:rPr>
        <w:t xml:space="preserve">ν γένει τους </w:t>
      </w:r>
      <w:proofErr w:type="spellStart"/>
      <w:r>
        <w:rPr>
          <w:sz w:val="28"/>
          <w:szCs w:val="28"/>
        </w:rPr>
        <w:t>πολίτας</w:t>
      </w:r>
      <w:proofErr w:type="spellEnd"/>
      <w:r>
        <w:rPr>
          <w:sz w:val="28"/>
          <w:szCs w:val="28"/>
        </w:rPr>
        <w:t xml:space="preserve"> αδιακρίτως </w:t>
      </w:r>
      <w:r w:rsidRPr="00C62EFE">
        <w:rPr>
          <w:sz w:val="28"/>
          <w:szCs w:val="28"/>
        </w:rPr>
        <w:t>τάξεως, όπως</w:t>
      </w:r>
      <w:r>
        <w:rPr>
          <w:sz w:val="28"/>
          <w:szCs w:val="28"/>
        </w:rPr>
        <w:t xml:space="preserve"> η </w:t>
      </w:r>
      <w:proofErr w:type="spellStart"/>
      <w:r>
        <w:rPr>
          <w:sz w:val="28"/>
          <w:szCs w:val="28"/>
        </w:rPr>
        <w:t>Εκπαίδευσις</w:t>
      </w:r>
      <w:proofErr w:type="spellEnd"/>
      <w:r>
        <w:rPr>
          <w:sz w:val="28"/>
          <w:szCs w:val="28"/>
        </w:rPr>
        <w:t xml:space="preserve"> του Λαού </w:t>
      </w:r>
      <w:proofErr w:type="spellStart"/>
      <w:r>
        <w:rPr>
          <w:sz w:val="28"/>
          <w:szCs w:val="28"/>
        </w:rPr>
        <w:t>καταστή</w:t>
      </w:r>
      <w:proofErr w:type="spellEnd"/>
      <w:r>
        <w:rPr>
          <w:sz w:val="28"/>
          <w:szCs w:val="28"/>
        </w:rPr>
        <w:t xml:space="preserve"> </w:t>
      </w:r>
      <w:r w:rsidRPr="00C62EFE">
        <w:rPr>
          <w:sz w:val="28"/>
          <w:szCs w:val="28"/>
        </w:rPr>
        <w:t xml:space="preserve">λυσιτελής δια τον </w:t>
      </w:r>
      <w:proofErr w:type="spellStart"/>
      <w:r w:rsidRPr="00C62EFE">
        <w:rPr>
          <w:sz w:val="28"/>
          <w:szCs w:val="28"/>
        </w:rPr>
        <w:t>πρακ</w:t>
      </w:r>
      <w:r>
        <w:rPr>
          <w:sz w:val="28"/>
          <w:szCs w:val="28"/>
        </w:rPr>
        <w:t>τικόν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βίον</w:t>
      </w:r>
      <w:proofErr w:type="spellEnd"/>
      <w:r>
        <w:rPr>
          <w:sz w:val="28"/>
          <w:szCs w:val="28"/>
        </w:rPr>
        <w:t xml:space="preserve"> και τας </w:t>
      </w:r>
      <w:proofErr w:type="spellStart"/>
      <w:r>
        <w:rPr>
          <w:sz w:val="28"/>
          <w:szCs w:val="28"/>
        </w:rPr>
        <w:t>στρατιωτικάς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2EFE">
        <w:rPr>
          <w:sz w:val="28"/>
          <w:szCs w:val="28"/>
        </w:rPr>
        <w:t>ανάγκας</w:t>
      </w:r>
      <w:proofErr w:type="spellEnd"/>
      <w:r w:rsidRPr="00C62EFE">
        <w:rPr>
          <w:sz w:val="28"/>
          <w:szCs w:val="28"/>
        </w:rPr>
        <w:t xml:space="preserve"> της Χώρας, όπω</w:t>
      </w:r>
      <w:r>
        <w:rPr>
          <w:sz w:val="28"/>
          <w:szCs w:val="28"/>
        </w:rPr>
        <w:t xml:space="preserve">ς η ζωή, η τιμή και η περιουσία </w:t>
      </w:r>
      <w:r w:rsidRPr="00C62EFE">
        <w:rPr>
          <w:sz w:val="28"/>
          <w:szCs w:val="28"/>
        </w:rPr>
        <w:t xml:space="preserve">των πολιτών </w:t>
      </w:r>
      <w:proofErr w:type="spellStart"/>
      <w:r w:rsidRPr="00C62EFE">
        <w:rPr>
          <w:sz w:val="28"/>
          <w:szCs w:val="28"/>
        </w:rPr>
        <w:t>εξ</w:t>
      </w:r>
      <w:r>
        <w:rPr>
          <w:sz w:val="28"/>
          <w:szCs w:val="28"/>
        </w:rPr>
        <w:t>ασφαλισθώσιν</w:t>
      </w:r>
      <w:proofErr w:type="spellEnd"/>
      <w:r>
        <w:rPr>
          <w:sz w:val="28"/>
          <w:szCs w:val="28"/>
        </w:rPr>
        <w:t xml:space="preserve">, και τέλος όπως τα </w:t>
      </w:r>
      <w:r w:rsidRPr="00C62EFE">
        <w:rPr>
          <w:sz w:val="28"/>
          <w:szCs w:val="28"/>
        </w:rPr>
        <w:t xml:space="preserve">οικονομικά </w:t>
      </w:r>
      <w:proofErr w:type="spellStart"/>
      <w:r w:rsidRPr="00C62EFE">
        <w:rPr>
          <w:sz w:val="28"/>
          <w:szCs w:val="28"/>
        </w:rPr>
        <w:t>ανορθωθώσι</w:t>
      </w:r>
      <w:proofErr w:type="spellEnd"/>
      <w:r w:rsidRPr="00C62EFE">
        <w:rPr>
          <w:sz w:val="28"/>
          <w:szCs w:val="28"/>
        </w:rPr>
        <w:t>».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Γιάννης Κορδάτος</w:t>
      </w:r>
      <w:r>
        <w:rPr>
          <w:sz w:val="28"/>
          <w:szCs w:val="28"/>
        </w:rPr>
        <w:t xml:space="preserve">: Ιστορία της νεώτερης Ελλάδας,  </w:t>
      </w:r>
      <w:r w:rsidRPr="00C62EFE">
        <w:rPr>
          <w:sz w:val="28"/>
          <w:szCs w:val="28"/>
        </w:rPr>
        <w:t>Ε΄, σ. 114-117.</w:t>
      </w:r>
    </w:p>
    <w:p w:rsidR="00C62EFE" w:rsidRPr="00C62EFE" w:rsidRDefault="00C62EFE" w:rsidP="00C62EFE">
      <w:pPr>
        <w:ind w:left="-1134" w:right="-1050"/>
        <w:rPr>
          <w:b/>
          <w:sz w:val="28"/>
          <w:szCs w:val="28"/>
        </w:rPr>
      </w:pPr>
      <w:r w:rsidRPr="00C62EFE">
        <w:rPr>
          <w:b/>
          <w:sz w:val="28"/>
          <w:szCs w:val="28"/>
        </w:rPr>
        <w:t>β. Από το λόγο του Ελε</w:t>
      </w:r>
      <w:r w:rsidRPr="00C62EFE">
        <w:rPr>
          <w:b/>
          <w:sz w:val="28"/>
          <w:szCs w:val="28"/>
        </w:rPr>
        <w:t xml:space="preserve">υθερίου Βενιζέλου στις 5.9.1910 </w:t>
      </w:r>
      <w:r w:rsidRPr="00C62EFE">
        <w:rPr>
          <w:b/>
          <w:sz w:val="28"/>
          <w:szCs w:val="28"/>
        </w:rPr>
        <w:t>στην πλατεία Συντάγματος: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Συμπολίται</w:t>
      </w:r>
      <w:proofErr w:type="spellEnd"/>
      <w:r>
        <w:rPr>
          <w:sz w:val="28"/>
          <w:szCs w:val="28"/>
        </w:rPr>
        <w:t xml:space="preserve">, </w:t>
      </w:r>
      <w:r w:rsidRPr="00C62EFE">
        <w:rPr>
          <w:sz w:val="28"/>
          <w:szCs w:val="28"/>
        </w:rPr>
        <w:t xml:space="preserve">Γνωρίζετε ποία υπήρξαν τα αίτια, τα οποία </w:t>
      </w:r>
      <w:proofErr w:type="spellStart"/>
      <w:r w:rsidRPr="00C62EFE">
        <w:rPr>
          <w:sz w:val="28"/>
          <w:szCs w:val="28"/>
        </w:rPr>
        <w:t>προεκάλεσαν</w:t>
      </w:r>
      <w:proofErr w:type="spellEnd"/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 xml:space="preserve">την </w:t>
      </w:r>
      <w:proofErr w:type="spellStart"/>
      <w:r w:rsidRPr="00C62EFE">
        <w:rPr>
          <w:sz w:val="28"/>
          <w:szCs w:val="28"/>
        </w:rPr>
        <w:t>εξέγερσιν</w:t>
      </w:r>
      <w:proofErr w:type="spellEnd"/>
      <w:r w:rsidRPr="00C62EFE">
        <w:rPr>
          <w:sz w:val="28"/>
          <w:szCs w:val="28"/>
        </w:rPr>
        <w:t xml:space="preserve"> του Αυγούσ</w:t>
      </w:r>
      <w:r>
        <w:rPr>
          <w:sz w:val="28"/>
          <w:szCs w:val="28"/>
        </w:rPr>
        <w:t xml:space="preserve">του παρελθόντος έτους, </w:t>
      </w:r>
      <w:r w:rsidRPr="00C62EFE">
        <w:rPr>
          <w:sz w:val="28"/>
          <w:szCs w:val="28"/>
        </w:rPr>
        <w:t>επομένως δεν έχω αν</w:t>
      </w:r>
      <w:r>
        <w:rPr>
          <w:sz w:val="28"/>
          <w:szCs w:val="28"/>
        </w:rPr>
        <w:t xml:space="preserve">άγκην να υπομνήσω αυτά εις υμάς </w:t>
      </w:r>
      <w:r w:rsidRPr="00C62EFE">
        <w:rPr>
          <w:sz w:val="28"/>
          <w:szCs w:val="28"/>
        </w:rPr>
        <w:t>δια μακρών ... Αστ</w:t>
      </w:r>
      <w:r>
        <w:rPr>
          <w:sz w:val="28"/>
          <w:szCs w:val="28"/>
        </w:rPr>
        <w:t xml:space="preserve">ική δικαιοσύνη εφαρμόζουσα προς </w:t>
      </w:r>
      <w:proofErr w:type="spellStart"/>
      <w:r w:rsidRPr="00C62EFE">
        <w:rPr>
          <w:sz w:val="28"/>
          <w:szCs w:val="28"/>
        </w:rPr>
        <w:t>ρύθμισιν</w:t>
      </w:r>
      <w:proofErr w:type="spellEnd"/>
      <w:r w:rsidRPr="00C62EFE">
        <w:rPr>
          <w:sz w:val="28"/>
          <w:szCs w:val="28"/>
        </w:rPr>
        <w:t xml:space="preserve"> των σχέσεω</w:t>
      </w:r>
      <w:r>
        <w:rPr>
          <w:sz w:val="28"/>
          <w:szCs w:val="28"/>
        </w:rPr>
        <w:t xml:space="preserve">ν του συγχρόνου βίου </w:t>
      </w:r>
      <w:proofErr w:type="spellStart"/>
      <w:r>
        <w:rPr>
          <w:sz w:val="28"/>
          <w:szCs w:val="28"/>
        </w:rPr>
        <w:t>νομοθεσίαν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2EFE">
        <w:rPr>
          <w:sz w:val="28"/>
          <w:szCs w:val="28"/>
        </w:rPr>
        <w:t>χρονολογουμένην</w:t>
      </w:r>
      <w:proofErr w:type="spellEnd"/>
      <w:r w:rsidRPr="00C62EFE">
        <w:rPr>
          <w:sz w:val="28"/>
          <w:szCs w:val="28"/>
        </w:rPr>
        <w:t xml:space="preserve"> από 15 και 20 αιώνων .</w:t>
      </w:r>
      <w:r>
        <w:rPr>
          <w:sz w:val="28"/>
          <w:szCs w:val="28"/>
        </w:rPr>
        <w:t xml:space="preserve">.. Εμπορική </w:t>
      </w:r>
      <w:r w:rsidRPr="00C62EFE">
        <w:rPr>
          <w:sz w:val="28"/>
          <w:szCs w:val="28"/>
        </w:rPr>
        <w:t>νομοθεσία χρονολογουμ</w:t>
      </w:r>
      <w:r>
        <w:rPr>
          <w:sz w:val="28"/>
          <w:szCs w:val="28"/>
        </w:rPr>
        <w:t xml:space="preserve">ένη από ενός αιώνος ... Ποινική </w:t>
      </w:r>
      <w:r w:rsidRPr="00C62EFE">
        <w:rPr>
          <w:sz w:val="28"/>
          <w:szCs w:val="28"/>
        </w:rPr>
        <w:t>διαδικασία ήτις ...</w:t>
      </w:r>
      <w:r>
        <w:rPr>
          <w:sz w:val="28"/>
          <w:szCs w:val="28"/>
        </w:rPr>
        <w:t xml:space="preserve"> κινείται βραδύτατα ... Δημοσία </w:t>
      </w:r>
      <w:proofErr w:type="spellStart"/>
      <w:r w:rsidRPr="00C62EFE">
        <w:rPr>
          <w:sz w:val="28"/>
          <w:szCs w:val="28"/>
        </w:rPr>
        <w:t>εκπαίδευσις</w:t>
      </w:r>
      <w:proofErr w:type="spellEnd"/>
      <w:r w:rsidRPr="00C62EFE">
        <w:rPr>
          <w:sz w:val="28"/>
          <w:szCs w:val="28"/>
        </w:rPr>
        <w:t>, ήτις ... ε</w:t>
      </w:r>
      <w:r>
        <w:rPr>
          <w:sz w:val="28"/>
          <w:szCs w:val="28"/>
        </w:rPr>
        <w:t xml:space="preserve">κτρέφει </w:t>
      </w:r>
      <w:proofErr w:type="spellStart"/>
      <w:r>
        <w:rPr>
          <w:sz w:val="28"/>
          <w:szCs w:val="28"/>
        </w:rPr>
        <w:t>δι</w:t>
      </w:r>
      <w:proofErr w:type="spellEnd"/>
      <w:r>
        <w:rPr>
          <w:sz w:val="28"/>
          <w:szCs w:val="28"/>
        </w:rPr>
        <w:t xml:space="preserve">’ ανεπαρκούς άλλως τε </w:t>
      </w:r>
      <w:r w:rsidRPr="00C62EFE">
        <w:rPr>
          <w:sz w:val="28"/>
          <w:szCs w:val="28"/>
        </w:rPr>
        <w:t>μορφώσεως τροφίμο</w:t>
      </w:r>
      <w:r>
        <w:rPr>
          <w:sz w:val="28"/>
          <w:szCs w:val="28"/>
        </w:rPr>
        <w:t xml:space="preserve">υς του προϋπολογισμού ανικάνους </w:t>
      </w:r>
      <w:r w:rsidRPr="00C62EFE">
        <w:rPr>
          <w:sz w:val="28"/>
          <w:szCs w:val="28"/>
        </w:rPr>
        <w:t xml:space="preserve">δια κάθε άλλο </w:t>
      </w:r>
      <w:proofErr w:type="spellStart"/>
      <w:r w:rsidRPr="00C62EFE">
        <w:rPr>
          <w:sz w:val="28"/>
          <w:szCs w:val="28"/>
        </w:rPr>
        <w:t>πλουτοπαραγωγόν</w:t>
      </w:r>
      <w:proofErr w:type="spellEnd"/>
      <w:r w:rsidRPr="00C62EFE">
        <w:rPr>
          <w:sz w:val="28"/>
          <w:szCs w:val="28"/>
        </w:rPr>
        <w:t xml:space="preserve"> επάγγε</w:t>
      </w:r>
      <w:r>
        <w:rPr>
          <w:sz w:val="28"/>
          <w:szCs w:val="28"/>
        </w:rPr>
        <w:t xml:space="preserve">λμα... Η </w:t>
      </w:r>
      <w:proofErr w:type="spellStart"/>
      <w:r>
        <w:rPr>
          <w:sz w:val="28"/>
          <w:szCs w:val="28"/>
        </w:rPr>
        <w:t>Διοίκησις</w:t>
      </w:r>
      <w:proofErr w:type="spellEnd"/>
      <w:r>
        <w:rPr>
          <w:sz w:val="28"/>
          <w:szCs w:val="28"/>
        </w:rPr>
        <w:t xml:space="preserve"> φατριάζουσα ...</w:t>
      </w:r>
      <w:r w:rsidRPr="00C62EFE">
        <w:rPr>
          <w:sz w:val="28"/>
          <w:szCs w:val="28"/>
        </w:rPr>
        <w:t xml:space="preserve"> </w:t>
      </w:r>
      <w:proofErr w:type="spellStart"/>
      <w:r w:rsidRPr="00C62EFE">
        <w:rPr>
          <w:sz w:val="28"/>
          <w:szCs w:val="28"/>
        </w:rPr>
        <w:t>Έλλειψις</w:t>
      </w:r>
      <w:proofErr w:type="spellEnd"/>
      <w:r w:rsidRPr="00C62EFE">
        <w:rPr>
          <w:sz w:val="28"/>
          <w:szCs w:val="28"/>
        </w:rPr>
        <w:t xml:space="preserve"> αγροτικής </w:t>
      </w:r>
      <w:r>
        <w:rPr>
          <w:sz w:val="28"/>
          <w:szCs w:val="28"/>
        </w:rPr>
        <w:t xml:space="preserve">ασφαλείας ... Αδιαφορία εντελής </w:t>
      </w:r>
      <w:r w:rsidRPr="00C62EFE">
        <w:rPr>
          <w:sz w:val="28"/>
          <w:szCs w:val="28"/>
        </w:rPr>
        <w:t xml:space="preserve">προς τας </w:t>
      </w:r>
      <w:proofErr w:type="spellStart"/>
      <w:r w:rsidRPr="00C62EFE">
        <w:rPr>
          <w:sz w:val="28"/>
          <w:szCs w:val="28"/>
        </w:rPr>
        <w:t>εργατικάς</w:t>
      </w:r>
      <w:proofErr w:type="spellEnd"/>
      <w:r w:rsidRPr="00C62EFE"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αγροτικάς</w:t>
      </w:r>
      <w:proofErr w:type="spellEnd"/>
      <w:r>
        <w:rPr>
          <w:sz w:val="28"/>
          <w:szCs w:val="28"/>
        </w:rPr>
        <w:t xml:space="preserve"> τάξεις ... </w:t>
      </w:r>
      <w:proofErr w:type="spellStart"/>
      <w:r>
        <w:rPr>
          <w:sz w:val="28"/>
          <w:szCs w:val="28"/>
        </w:rPr>
        <w:t>Ανικανότης</w:t>
      </w:r>
      <w:r w:rsidRPr="00C62EFE">
        <w:rPr>
          <w:sz w:val="28"/>
          <w:szCs w:val="28"/>
        </w:rPr>
        <w:t>προς</w:t>
      </w:r>
      <w:proofErr w:type="spellEnd"/>
      <w:r w:rsidRPr="00C62EFE">
        <w:rPr>
          <w:sz w:val="28"/>
          <w:szCs w:val="28"/>
        </w:rPr>
        <w:t xml:space="preserve"> </w:t>
      </w:r>
      <w:proofErr w:type="spellStart"/>
      <w:r w:rsidRPr="00C62EFE">
        <w:rPr>
          <w:sz w:val="28"/>
          <w:szCs w:val="28"/>
        </w:rPr>
        <w:t>παρασκευήν</w:t>
      </w:r>
      <w:proofErr w:type="spellEnd"/>
      <w:r w:rsidRPr="00C62EFE">
        <w:rPr>
          <w:sz w:val="28"/>
          <w:szCs w:val="28"/>
        </w:rPr>
        <w:t xml:space="preserve"> αναλ</w:t>
      </w:r>
      <w:r>
        <w:rPr>
          <w:sz w:val="28"/>
          <w:szCs w:val="28"/>
        </w:rPr>
        <w:t xml:space="preserve">όγου προς τους πόρους της χώρας </w:t>
      </w:r>
      <w:r w:rsidRPr="00C62EFE">
        <w:rPr>
          <w:sz w:val="28"/>
          <w:szCs w:val="28"/>
        </w:rPr>
        <w:t xml:space="preserve">αλλά </w:t>
      </w:r>
      <w:proofErr w:type="spellStart"/>
      <w:r w:rsidRPr="00C62EFE">
        <w:rPr>
          <w:sz w:val="28"/>
          <w:szCs w:val="28"/>
        </w:rPr>
        <w:t>φερε</w:t>
      </w:r>
      <w:r>
        <w:rPr>
          <w:sz w:val="28"/>
          <w:szCs w:val="28"/>
        </w:rPr>
        <w:t>γγύου</w:t>
      </w:r>
      <w:proofErr w:type="spellEnd"/>
      <w:r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ετοιμοπολέμου</w:t>
      </w:r>
      <w:proofErr w:type="spellEnd"/>
      <w:r>
        <w:rPr>
          <w:sz w:val="28"/>
          <w:szCs w:val="28"/>
        </w:rPr>
        <w:t xml:space="preserve"> πάντοτε </w:t>
      </w:r>
      <w:r w:rsidRPr="00C62EFE">
        <w:rPr>
          <w:sz w:val="28"/>
          <w:szCs w:val="28"/>
        </w:rPr>
        <w:t>στρατιωτικής δυνάμε</w:t>
      </w:r>
      <w:r>
        <w:rPr>
          <w:sz w:val="28"/>
          <w:szCs w:val="28"/>
        </w:rPr>
        <w:t>ως ... Η εκ των εκλογών της 8</w:t>
      </w:r>
      <w:r w:rsidRPr="00C62EFE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</w:t>
      </w:r>
      <w:r w:rsidRPr="00C62EFE">
        <w:rPr>
          <w:sz w:val="28"/>
          <w:szCs w:val="28"/>
        </w:rPr>
        <w:t>Αυγούστου</w:t>
      </w:r>
      <w:r>
        <w:rPr>
          <w:sz w:val="28"/>
          <w:szCs w:val="28"/>
        </w:rPr>
        <w:t xml:space="preserve"> προελθούσα λαϊκή αντιπροσωπεία </w:t>
      </w:r>
      <w:proofErr w:type="spellStart"/>
      <w:r w:rsidRPr="00C62EFE">
        <w:rPr>
          <w:sz w:val="28"/>
          <w:szCs w:val="28"/>
        </w:rPr>
        <w:t>αποστολήν</w:t>
      </w:r>
      <w:proofErr w:type="spellEnd"/>
      <w:r w:rsidRPr="00C62EFE">
        <w:rPr>
          <w:sz w:val="28"/>
          <w:szCs w:val="28"/>
        </w:rPr>
        <w:t xml:space="preserve"> έχει όπως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αναθεωρήση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ωρισμένας</w:t>
      </w:r>
      <w:proofErr w:type="spellEnd"/>
      <w:r>
        <w:rPr>
          <w:sz w:val="28"/>
          <w:szCs w:val="28"/>
        </w:rPr>
        <w:t xml:space="preserve"> διατάξεις </w:t>
      </w:r>
      <w:r w:rsidRPr="00C62EFE">
        <w:rPr>
          <w:sz w:val="28"/>
          <w:szCs w:val="28"/>
        </w:rPr>
        <w:t xml:space="preserve">του Συντάγματος. </w:t>
      </w:r>
      <w:r>
        <w:rPr>
          <w:sz w:val="28"/>
          <w:szCs w:val="28"/>
        </w:rPr>
        <w:t xml:space="preserve">Αλλά θα </w:t>
      </w:r>
      <w:proofErr w:type="spellStart"/>
      <w:r>
        <w:rPr>
          <w:sz w:val="28"/>
          <w:szCs w:val="28"/>
        </w:rPr>
        <w:t>παρεγνώριζέ</w:t>
      </w:r>
      <w:proofErr w:type="spellEnd"/>
      <w:r>
        <w:rPr>
          <w:sz w:val="28"/>
          <w:szCs w:val="28"/>
        </w:rPr>
        <w:t xml:space="preserve"> τις προφανή </w:t>
      </w:r>
      <w:proofErr w:type="spellStart"/>
      <w:r w:rsidRPr="00C62EFE">
        <w:rPr>
          <w:sz w:val="28"/>
          <w:szCs w:val="28"/>
        </w:rPr>
        <w:lastRenderedPageBreak/>
        <w:t>αλήθειαν</w:t>
      </w:r>
      <w:proofErr w:type="spellEnd"/>
      <w:r w:rsidRPr="00C62EFE">
        <w:rPr>
          <w:sz w:val="28"/>
          <w:szCs w:val="28"/>
        </w:rPr>
        <w:t xml:space="preserve">, εάν δεν </w:t>
      </w:r>
      <w:proofErr w:type="spellStart"/>
      <w:r w:rsidRPr="00C62EFE">
        <w:rPr>
          <w:sz w:val="28"/>
          <w:szCs w:val="28"/>
        </w:rPr>
        <w:t>ανεγν</w:t>
      </w:r>
      <w:r>
        <w:rPr>
          <w:sz w:val="28"/>
          <w:szCs w:val="28"/>
        </w:rPr>
        <w:t>ώριζεν</w:t>
      </w:r>
      <w:proofErr w:type="spellEnd"/>
      <w:r>
        <w:rPr>
          <w:sz w:val="28"/>
          <w:szCs w:val="28"/>
        </w:rPr>
        <w:t xml:space="preserve">, ότι </w:t>
      </w:r>
      <w:proofErr w:type="spellStart"/>
      <w:r>
        <w:rPr>
          <w:sz w:val="28"/>
          <w:szCs w:val="28"/>
        </w:rPr>
        <w:t>εύρυνσις</w:t>
      </w:r>
      <w:proofErr w:type="spellEnd"/>
      <w:r>
        <w:rPr>
          <w:sz w:val="28"/>
          <w:szCs w:val="28"/>
        </w:rPr>
        <w:t xml:space="preserve"> του κύκλου </w:t>
      </w:r>
      <w:r w:rsidRPr="00C62EFE">
        <w:rPr>
          <w:sz w:val="28"/>
          <w:szCs w:val="28"/>
        </w:rPr>
        <w:t>των εργασιών αυτ</w:t>
      </w:r>
      <w:r>
        <w:rPr>
          <w:sz w:val="28"/>
          <w:szCs w:val="28"/>
        </w:rPr>
        <w:t xml:space="preserve">ής, όπως </w:t>
      </w:r>
      <w:proofErr w:type="spellStart"/>
      <w:r>
        <w:rPr>
          <w:sz w:val="28"/>
          <w:szCs w:val="28"/>
        </w:rPr>
        <w:t>αναθεωρηθώσι</w:t>
      </w:r>
      <w:proofErr w:type="spellEnd"/>
      <w:r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άλλαι</w:t>
      </w:r>
      <w:proofErr w:type="spellEnd"/>
      <w:r>
        <w:rPr>
          <w:sz w:val="28"/>
          <w:szCs w:val="28"/>
        </w:rPr>
        <w:t xml:space="preserve"> </w:t>
      </w:r>
      <w:r w:rsidRPr="00C62EFE">
        <w:rPr>
          <w:sz w:val="28"/>
          <w:szCs w:val="28"/>
        </w:rPr>
        <w:t>διατάξεις του Συ</w:t>
      </w:r>
      <w:r>
        <w:rPr>
          <w:sz w:val="28"/>
          <w:szCs w:val="28"/>
        </w:rPr>
        <w:t xml:space="preserve">ντάγματος, μη </w:t>
      </w:r>
      <w:proofErr w:type="spellStart"/>
      <w:r>
        <w:rPr>
          <w:sz w:val="28"/>
          <w:szCs w:val="28"/>
        </w:rPr>
        <w:t>θίγουσαι</w:t>
      </w:r>
      <w:proofErr w:type="spellEnd"/>
      <w:r>
        <w:rPr>
          <w:sz w:val="28"/>
          <w:szCs w:val="28"/>
        </w:rPr>
        <w:t xml:space="preserve"> ούτε την </w:t>
      </w:r>
      <w:proofErr w:type="spellStart"/>
      <w:r w:rsidRPr="00C62EFE">
        <w:rPr>
          <w:sz w:val="28"/>
          <w:szCs w:val="28"/>
        </w:rPr>
        <w:t>μορφήν</w:t>
      </w:r>
      <w:proofErr w:type="spellEnd"/>
      <w:r w:rsidRPr="00C62EFE">
        <w:rPr>
          <w:sz w:val="28"/>
          <w:szCs w:val="28"/>
        </w:rPr>
        <w:t xml:space="preserve"> της Πολιτείας, </w:t>
      </w:r>
      <w:r>
        <w:rPr>
          <w:sz w:val="28"/>
          <w:szCs w:val="28"/>
        </w:rPr>
        <w:t xml:space="preserve">ούτε την </w:t>
      </w:r>
      <w:proofErr w:type="spellStart"/>
      <w:r>
        <w:rPr>
          <w:sz w:val="28"/>
          <w:szCs w:val="28"/>
        </w:rPr>
        <w:t>εξουσίαν</w:t>
      </w:r>
      <w:proofErr w:type="spellEnd"/>
      <w:r>
        <w:rPr>
          <w:sz w:val="28"/>
          <w:szCs w:val="28"/>
        </w:rPr>
        <w:t xml:space="preserve"> ή το πρόσωπον </w:t>
      </w:r>
      <w:r w:rsidRPr="00C62EFE">
        <w:rPr>
          <w:sz w:val="28"/>
          <w:szCs w:val="28"/>
        </w:rPr>
        <w:t>του Βασιλέω</w:t>
      </w:r>
      <w:r>
        <w:rPr>
          <w:sz w:val="28"/>
          <w:szCs w:val="28"/>
        </w:rPr>
        <w:t xml:space="preserve">ς, ούτε την </w:t>
      </w:r>
      <w:proofErr w:type="spellStart"/>
      <w:r>
        <w:rPr>
          <w:sz w:val="28"/>
          <w:szCs w:val="28"/>
        </w:rPr>
        <w:t>τάξιν</w:t>
      </w:r>
      <w:proofErr w:type="spellEnd"/>
      <w:r>
        <w:rPr>
          <w:sz w:val="28"/>
          <w:szCs w:val="28"/>
        </w:rPr>
        <w:t xml:space="preserve"> της διαδοχής, </w:t>
      </w:r>
      <w:r w:rsidRPr="00C62EFE">
        <w:rPr>
          <w:sz w:val="28"/>
          <w:szCs w:val="28"/>
        </w:rPr>
        <w:t xml:space="preserve">ανταποκρίνεται </w:t>
      </w:r>
      <w:r>
        <w:rPr>
          <w:sz w:val="28"/>
          <w:szCs w:val="28"/>
        </w:rPr>
        <w:t xml:space="preserve">προς </w:t>
      </w:r>
      <w:proofErr w:type="spellStart"/>
      <w:r>
        <w:rPr>
          <w:sz w:val="28"/>
          <w:szCs w:val="28"/>
        </w:rPr>
        <w:t>ισχυράν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αξίωσιν</w:t>
      </w:r>
      <w:proofErr w:type="spellEnd"/>
      <w:r>
        <w:rPr>
          <w:sz w:val="28"/>
          <w:szCs w:val="28"/>
        </w:rPr>
        <w:t xml:space="preserve"> της Κοινής </w:t>
      </w:r>
      <w:r w:rsidRPr="00C62EFE">
        <w:rPr>
          <w:sz w:val="28"/>
          <w:szCs w:val="28"/>
        </w:rPr>
        <w:t>Γνώμης».</w:t>
      </w:r>
    </w:p>
    <w:p w:rsidR="00C62EFE" w:rsidRP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Γιάννης Κορδάτος</w:t>
      </w:r>
      <w:r>
        <w:rPr>
          <w:sz w:val="28"/>
          <w:szCs w:val="28"/>
        </w:rPr>
        <w:t xml:space="preserve">: Ιστορία της νεώτερης Ελλάδας, </w:t>
      </w:r>
      <w:r w:rsidRPr="00C62EFE">
        <w:rPr>
          <w:sz w:val="28"/>
          <w:szCs w:val="28"/>
        </w:rPr>
        <w:t>Ε΄ σ. 210-215.</w:t>
      </w:r>
    </w:p>
    <w:p w:rsidR="00C62EFE" w:rsidRDefault="00C62EFE" w:rsidP="00C62EFE">
      <w:pPr>
        <w:ind w:left="-1134" w:right="-1050"/>
        <w:rPr>
          <w:sz w:val="28"/>
          <w:szCs w:val="28"/>
        </w:rPr>
      </w:pPr>
      <w:r w:rsidRPr="00C62EFE">
        <w:rPr>
          <w:sz w:val="28"/>
          <w:szCs w:val="28"/>
        </w:rPr>
        <w:t>Μονάδες 25</w:t>
      </w:r>
    </w:p>
    <w:p w:rsidR="004F2275" w:rsidRPr="004F2275" w:rsidRDefault="004F2275" w:rsidP="004F2275">
      <w:pPr>
        <w:ind w:left="-1134" w:right="-1050"/>
        <w:rPr>
          <w:b/>
          <w:sz w:val="28"/>
          <w:szCs w:val="28"/>
        </w:rPr>
      </w:pPr>
      <w:r w:rsidRPr="004F2275">
        <w:rPr>
          <w:b/>
          <w:sz w:val="28"/>
          <w:szCs w:val="28"/>
        </w:rPr>
        <w:t>ΘΕΜΑ Β1</w:t>
      </w:r>
      <w:r w:rsidRPr="004F2275">
        <w:rPr>
          <w:b/>
          <w:sz w:val="28"/>
          <w:szCs w:val="28"/>
        </w:rPr>
        <w:t xml:space="preserve"> (2003)</w:t>
      </w:r>
    </w:p>
    <w:p w:rsidR="004F2275" w:rsidRPr="004F2275" w:rsidRDefault="004F2275" w:rsidP="004F2275">
      <w:pPr>
        <w:ind w:left="-1134" w:right="-1050"/>
        <w:rPr>
          <w:b/>
          <w:sz w:val="28"/>
          <w:szCs w:val="28"/>
        </w:rPr>
      </w:pPr>
      <w:r w:rsidRPr="004F2275">
        <w:rPr>
          <w:b/>
          <w:sz w:val="28"/>
          <w:szCs w:val="28"/>
        </w:rPr>
        <w:t xml:space="preserve">Επισημαίνοντας </w:t>
      </w:r>
      <w:r w:rsidRPr="004F2275">
        <w:rPr>
          <w:b/>
          <w:sz w:val="28"/>
          <w:szCs w:val="28"/>
        </w:rPr>
        <w:t xml:space="preserve">χωρία των παρακάτω κειμένων και </w:t>
      </w:r>
      <w:r w:rsidRPr="004F2275">
        <w:rPr>
          <w:b/>
          <w:sz w:val="28"/>
          <w:szCs w:val="28"/>
        </w:rPr>
        <w:t>αξιοποιώντας τις ιστορικέ</w:t>
      </w:r>
      <w:r w:rsidRPr="004F2275">
        <w:rPr>
          <w:b/>
          <w:sz w:val="28"/>
          <w:szCs w:val="28"/>
        </w:rPr>
        <w:t xml:space="preserve">ς γνώσεις σας, να εξηγήσετε τις </w:t>
      </w:r>
      <w:r w:rsidRPr="004F2275">
        <w:rPr>
          <w:b/>
          <w:sz w:val="28"/>
          <w:szCs w:val="28"/>
        </w:rPr>
        <w:t>συνθήκες ανάδειξης της «νέ</w:t>
      </w:r>
      <w:r w:rsidRPr="004F2275">
        <w:rPr>
          <w:b/>
          <w:sz w:val="28"/>
          <w:szCs w:val="28"/>
        </w:rPr>
        <w:t xml:space="preserve">ας γενιάς» μετά την παρακμή των </w:t>
      </w:r>
      <w:r w:rsidRPr="004F2275">
        <w:rPr>
          <w:b/>
          <w:sz w:val="28"/>
          <w:szCs w:val="28"/>
        </w:rPr>
        <w:t>ξενικών κομμάτων και τα αιτήματα που αυτή προέβαλε.</w:t>
      </w:r>
    </w:p>
    <w:p w:rsidR="004F2275" w:rsidRPr="004F2275" w:rsidRDefault="004F2275" w:rsidP="004F2275">
      <w:pPr>
        <w:ind w:left="-1134" w:right="-1050"/>
        <w:rPr>
          <w:sz w:val="28"/>
          <w:szCs w:val="28"/>
        </w:rPr>
      </w:pPr>
      <w:r w:rsidRPr="004F2275">
        <w:rPr>
          <w:sz w:val="28"/>
          <w:szCs w:val="28"/>
        </w:rPr>
        <w:t>Μονάδες 25</w:t>
      </w:r>
    </w:p>
    <w:p w:rsidR="004F2275" w:rsidRPr="004F2275" w:rsidRDefault="004F2275" w:rsidP="004F2275">
      <w:pPr>
        <w:ind w:left="-1134" w:right="-1050"/>
        <w:rPr>
          <w:b/>
          <w:sz w:val="28"/>
          <w:szCs w:val="28"/>
        </w:rPr>
      </w:pPr>
      <w:r w:rsidRPr="004F2275">
        <w:rPr>
          <w:b/>
          <w:sz w:val="28"/>
          <w:szCs w:val="28"/>
        </w:rPr>
        <w:t>Κείμενο Α΄</w:t>
      </w:r>
    </w:p>
    <w:p w:rsidR="004F2275" w:rsidRPr="004F2275" w:rsidRDefault="004F2275" w:rsidP="004F2275">
      <w:pPr>
        <w:ind w:left="-1134" w:right="-1050"/>
        <w:rPr>
          <w:sz w:val="28"/>
          <w:szCs w:val="28"/>
        </w:rPr>
      </w:pPr>
      <w:r w:rsidRPr="004F2275">
        <w:rPr>
          <w:sz w:val="28"/>
          <w:szCs w:val="28"/>
        </w:rPr>
        <w:t>Περί το τέ</w:t>
      </w:r>
      <w:r>
        <w:rPr>
          <w:sz w:val="28"/>
          <w:szCs w:val="28"/>
        </w:rPr>
        <w:t xml:space="preserve">λος της βασιλείας του </w:t>
      </w:r>
      <w:proofErr w:type="spellStart"/>
      <w:r>
        <w:rPr>
          <w:sz w:val="28"/>
          <w:szCs w:val="28"/>
        </w:rPr>
        <w:t>Όθωνος</w:t>
      </w:r>
      <w:proofErr w:type="spellEnd"/>
      <w:r>
        <w:rPr>
          <w:sz w:val="28"/>
          <w:szCs w:val="28"/>
        </w:rPr>
        <w:t xml:space="preserve"> θα </w:t>
      </w:r>
      <w:r w:rsidRPr="004F2275">
        <w:rPr>
          <w:sz w:val="28"/>
          <w:szCs w:val="28"/>
        </w:rPr>
        <w:t xml:space="preserve">εμφανισθούν αι </w:t>
      </w:r>
      <w:proofErr w:type="spellStart"/>
      <w:r w:rsidRPr="004F2275">
        <w:rPr>
          <w:sz w:val="28"/>
          <w:szCs w:val="28"/>
        </w:rPr>
        <w:t>νέαι</w:t>
      </w:r>
      <w:proofErr w:type="spellEnd"/>
      <w:r w:rsidRPr="004F2275">
        <w:rPr>
          <w:sz w:val="28"/>
          <w:szCs w:val="28"/>
        </w:rPr>
        <w:t xml:space="preserve"> </w:t>
      </w:r>
      <w:proofErr w:type="spellStart"/>
      <w:r w:rsidRPr="004F2275">
        <w:rPr>
          <w:sz w:val="28"/>
          <w:szCs w:val="28"/>
        </w:rPr>
        <w:t>π</w:t>
      </w:r>
      <w:r>
        <w:rPr>
          <w:sz w:val="28"/>
          <w:szCs w:val="28"/>
        </w:rPr>
        <w:t>ολιτικαί</w:t>
      </w:r>
      <w:proofErr w:type="spellEnd"/>
      <w:r>
        <w:rPr>
          <w:sz w:val="28"/>
          <w:szCs w:val="28"/>
        </w:rPr>
        <w:t xml:space="preserve"> δυνάμεις, </w:t>
      </w:r>
      <w:proofErr w:type="spellStart"/>
      <w:r>
        <w:rPr>
          <w:sz w:val="28"/>
          <w:szCs w:val="28"/>
        </w:rPr>
        <w:t>προερχόμεναι</w:t>
      </w:r>
      <w:proofErr w:type="spellEnd"/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 xml:space="preserve">εκ της </w:t>
      </w:r>
      <w:proofErr w:type="spellStart"/>
      <w:r w:rsidRPr="004F2275">
        <w:rPr>
          <w:sz w:val="28"/>
          <w:szCs w:val="28"/>
        </w:rPr>
        <w:t>μετεπαναστατικής</w:t>
      </w:r>
      <w:proofErr w:type="spellEnd"/>
      <w:r w:rsidRPr="004F2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γενεάς, η οποία, εμποτισμένη με </w:t>
      </w:r>
      <w:r w:rsidRPr="004F2275">
        <w:rPr>
          <w:sz w:val="28"/>
          <w:szCs w:val="28"/>
        </w:rPr>
        <w:t xml:space="preserve">τας </w:t>
      </w:r>
      <w:proofErr w:type="spellStart"/>
      <w:r w:rsidRPr="004F2275">
        <w:rPr>
          <w:sz w:val="28"/>
          <w:szCs w:val="28"/>
        </w:rPr>
        <w:t>εξελισσομένας</w:t>
      </w:r>
      <w:proofErr w:type="spellEnd"/>
      <w:r w:rsidRPr="004F2275">
        <w:rPr>
          <w:sz w:val="28"/>
          <w:szCs w:val="28"/>
        </w:rPr>
        <w:t xml:space="preserve"> εις </w:t>
      </w:r>
      <w:r>
        <w:rPr>
          <w:sz w:val="28"/>
          <w:szCs w:val="28"/>
        </w:rPr>
        <w:t xml:space="preserve">την </w:t>
      </w:r>
      <w:proofErr w:type="spellStart"/>
      <w:r>
        <w:rPr>
          <w:sz w:val="28"/>
          <w:szCs w:val="28"/>
        </w:rPr>
        <w:t>Ευρώπην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φιλελευθέρας</w:t>
      </w:r>
      <w:proofErr w:type="spellEnd"/>
      <w:r>
        <w:rPr>
          <w:sz w:val="28"/>
          <w:szCs w:val="28"/>
        </w:rPr>
        <w:t xml:space="preserve"> ιδέας, </w:t>
      </w:r>
      <w:r w:rsidRPr="004F2275">
        <w:rPr>
          <w:sz w:val="28"/>
          <w:szCs w:val="28"/>
        </w:rPr>
        <w:t xml:space="preserve">θα </w:t>
      </w:r>
      <w:proofErr w:type="spellStart"/>
      <w:r w:rsidRPr="004F2275">
        <w:rPr>
          <w:sz w:val="28"/>
          <w:szCs w:val="28"/>
        </w:rPr>
        <w:t>αναλάβ</w:t>
      </w:r>
      <w:r>
        <w:rPr>
          <w:sz w:val="28"/>
          <w:szCs w:val="28"/>
        </w:rPr>
        <w:t>η</w:t>
      </w:r>
      <w:proofErr w:type="spellEnd"/>
      <w:r>
        <w:rPr>
          <w:sz w:val="28"/>
          <w:szCs w:val="28"/>
        </w:rPr>
        <w:t xml:space="preserve"> το έργον της ολοκληρώσεως της </w:t>
      </w:r>
      <w:r w:rsidRPr="004F2275">
        <w:rPr>
          <w:sz w:val="28"/>
          <w:szCs w:val="28"/>
        </w:rPr>
        <w:t>Δημοκρατίας. Αι δυνά</w:t>
      </w:r>
      <w:r>
        <w:rPr>
          <w:sz w:val="28"/>
          <w:szCs w:val="28"/>
        </w:rPr>
        <w:t xml:space="preserve">μεις </w:t>
      </w:r>
      <w:proofErr w:type="spellStart"/>
      <w:r>
        <w:rPr>
          <w:sz w:val="28"/>
          <w:szCs w:val="28"/>
        </w:rPr>
        <w:t>αυταί</w:t>
      </w:r>
      <w:proofErr w:type="spellEnd"/>
      <w:r>
        <w:rPr>
          <w:sz w:val="28"/>
          <w:szCs w:val="28"/>
        </w:rPr>
        <w:t xml:space="preserve"> θα επιτύχουν και την </w:t>
      </w:r>
      <w:proofErr w:type="spellStart"/>
      <w:r w:rsidRPr="004F2275">
        <w:rPr>
          <w:sz w:val="28"/>
          <w:szCs w:val="28"/>
        </w:rPr>
        <w:t>έξωσιν</w:t>
      </w:r>
      <w:proofErr w:type="spellEnd"/>
      <w:r w:rsidRPr="004F2275">
        <w:rPr>
          <w:sz w:val="28"/>
          <w:szCs w:val="28"/>
        </w:rPr>
        <w:t xml:space="preserve"> του </w:t>
      </w:r>
      <w:proofErr w:type="spellStart"/>
      <w:r w:rsidRPr="004F2275">
        <w:rPr>
          <w:sz w:val="28"/>
          <w:szCs w:val="28"/>
        </w:rPr>
        <w:t>Όθωνος</w:t>
      </w:r>
      <w:proofErr w:type="spellEnd"/>
      <w:r w:rsidRPr="004F2275">
        <w:rPr>
          <w:sz w:val="28"/>
          <w:szCs w:val="28"/>
        </w:rPr>
        <w:t xml:space="preserve"> (...).</w:t>
      </w:r>
    </w:p>
    <w:p w:rsidR="004F2275" w:rsidRPr="004F2275" w:rsidRDefault="004F2275" w:rsidP="004F2275">
      <w:pPr>
        <w:ind w:left="-1134" w:right="-1050"/>
        <w:rPr>
          <w:sz w:val="28"/>
          <w:szCs w:val="28"/>
        </w:rPr>
      </w:pPr>
      <w:r w:rsidRPr="004F2275">
        <w:rPr>
          <w:sz w:val="28"/>
          <w:szCs w:val="28"/>
        </w:rPr>
        <w:t>………………………………………………………………………………………………………</w:t>
      </w:r>
    </w:p>
    <w:p w:rsidR="004F2275" w:rsidRPr="004F2275" w:rsidRDefault="004F2275" w:rsidP="004F2275">
      <w:pPr>
        <w:ind w:left="-1134" w:right="-1050"/>
        <w:rPr>
          <w:sz w:val="28"/>
          <w:szCs w:val="28"/>
        </w:rPr>
      </w:pPr>
      <w:r w:rsidRPr="004F2275">
        <w:rPr>
          <w:sz w:val="28"/>
          <w:szCs w:val="28"/>
        </w:rPr>
        <w:t>Ο ελλη</w:t>
      </w:r>
      <w:r>
        <w:rPr>
          <w:sz w:val="28"/>
          <w:szCs w:val="28"/>
        </w:rPr>
        <w:t xml:space="preserve">νικός λαός, υπό την </w:t>
      </w:r>
      <w:proofErr w:type="spellStart"/>
      <w:r>
        <w:rPr>
          <w:sz w:val="28"/>
          <w:szCs w:val="28"/>
        </w:rPr>
        <w:t>ηγεσίαν</w:t>
      </w:r>
      <w:proofErr w:type="spellEnd"/>
      <w:r>
        <w:rPr>
          <w:sz w:val="28"/>
          <w:szCs w:val="28"/>
        </w:rPr>
        <w:t xml:space="preserve"> της </w:t>
      </w:r>
      <w:proofErr w:type="spellStart"/>
      <w:r w:rsidRPr="004F2275">
        <w:rPr>
          <w:sz w:val="28"/>
          <w:szCs w:val="28"/>
        </w:rPr>
        <w:t>μεταπελευθερωτικής</w:t>
      </w:r>
      <w:proofErr w:type="spellEnd"/>
      <w:r w:rsidRPr="004F2275">
        <w:rPr>
          <w:sz w:val="28"/>
          <w:szCs w:val="28"/>
        </w:rPr>
        <w:t xml:space="preserve"> γ</w:t>
      </w:r>
      <w:r>
        <w:rPr>
          <w:sz w:val="28"/>
          <w:szCs w:val="28"/>
        </w:rPr>
        <w:t xml:space="preserve">ενεάς, </w:t>
      </w:r>
      <w:proofErr w:type="spellStart"/>
      <w:r>
        <w:rPr>
          <w:sz w:val="28"/>
          <w:szCs w:val="28"/>
        </w:rPr>
        <w:t>διεξεδίκει</w:t>
      </w:r>
      <w:proofErr w:type="spellEnd"/>
      <w:r>
        <w:rPr>
          <w:sz w:val="28"/>
          <w:szCs w:val="28"/>
        </w:rPr>
        <w:t xml:space="preserve"> αποφασιστικώς </w:t>
      </w:r>
      <w:r w:rsidRPr="004F2275">
        <w:rPr>
          <w:sz w:val="28"/>
          <w:szCs w:val="28"/>
        </w:rPr>
        <w:t xml:space="preserve">την πλήρη </w:t>
      </w:r>
      <w:proofErr w:type="spellStart"/>
      <w:r w:rsidRPr="004F2275">
        <w:rPr>
          <w:sz w:val="28"/>
          <w:szCs w:val="28"/>
        </w:rPr>
        <w:t>ανεξαρτησία</w:t>
      </w:r>
      <w:r>
        <w:rPr>
          <w:sz w:val="28"/>
          <w:szCs w:val="28"/>
        </w:rPr>
        <w:t>ν</w:t>
      </w:r>
      <w:proofErr w:type="spellEnd"/>
      <w:r>
        <w:rPr>
          <w:sz w:val="28"/>
          <w:szCs w:val="28"/>
        </w:rPr>
        <w:t xml:space="preserve"> του. Οι επί κεφαλής της </w:t>
      </w:r>
      <w:r w:rsidRPr="004F2275">
        <w:rPr>
          <w:sz w:val="28"/>
          <w:szCs w:val="28"/>
        </w:rPr>
        <w:t xml:space="preserve">Επαναστάσεως </w:t>
      </w:r>
      <w:r>
        <w:rPr>
          <w:sz w:val="28"/>
          <w:szCs w:val="28"/>
        </w:rPr>
        <w:t xml:space="preserve">του 1862 ήσαν νέοι επηρεασμένοι </w:t>
      </w:r>
      <w:r w:rsidRPr="004F2275">
        <w:rPr>
          <w:sz w:val="28"/>
          <w:szCs w:val="28"/>
        </w:rPr>
        <w:t xml:space="preserve">βαθύτατα από τας </w:t>
      </w:r>
      <w:proofErr w:type="spellStart"/>
      <w:r w:rsidRPr="004F2275">
        <w:rPr>
          <w:sz w:val="28"/>
          <w:szCs w:val="28"/>
        </w:rPr>
        <w:t>φι</w:t>
      </w:r>
      <w:r>
        <w:rPr>
          <w:sz w:val="28"/>
          <w:szCs w:val="28"/>
        </w:rPr>
        <w:t>λελευθέρας</w:t>
      </w:r>
      <w:proofErr w:type="spellEnd"/>
      <w:r>
        <w:rPr>
          <w:sz w:val="28"/>
          <w:szCs w:val="28"/>
        </w:rPr>
        <w:t xml:space="preserve"> ιδέας. Εξ άλλου κατά </w:t>
      </w:r>
      <w:r w:rsidRPr="004F2275">
        <w:rPr>
          <w:sz w:val="28"/>
          <w:szCs w:val="28"/>
        </w:rPr>
        <w:t xml:space="preserve">την </w:t>
      </w:r>
      <w:proofErr w:type="spellStart"/>
      <w:r w:rsidRPr="004F2275">
        <w:rPr>
          <w:sz w:val="28"/>
          <w:szCs w:val="28"/>
        </w:rPr>
        <w:t>διαρρεύσασ</w:t>
      </w:r>
      <w:r>
        <w:rPr>
          <w:sz w:val="28"/>
          <w:szCs w:val="28"/>
        </w:rPr>
        <w:t>αν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τριακονταετίαν</w:t>
      </w:r>
      <w:proofErr w:type="spellEnd"/>
      <w:r>
        <w:rPr>
          <w:sz w:val="28"/>
          <w:szCs w:val="28"/>
        </w:rPr>
        <w:t xml:space="preserve">, η </w:t>
      </w:r>
      <w:proofErr w:type="spellStart"/>
      <w:r>
        <w:rPr>
          <w:sz w:val="28"/>
          <w:szCs w:val="28"/>
        </w:rPr>
        <w:t>πληθυσμική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F2275">
        <w:rPr>
          <w:sz w:val="28"/>
          <w:szCs w:val="28"/>
        </w:rPr>
        <w:t>σύνθεσις</w:t>
      </w:r>
      <w:proofErr w:type="spellEnd"/>
      <w:r w:rsidRPr="004F2275">
        <w:rPr>
          <w:sz w:val="28"/>
          <w:szCs w:val="28"/>
        </w:rPr>
        <w:t xml:space="preserve"> της Ελλάδος </w:t>
      </w:r>
      <w:proofErr w:type="spellStart"/>
      <w:r w:rsidRPr="004F2275">
        <w:rPr>
          <w:sz w:val="28"/>
          <w:szCs w:val="28"/>
        </w:rPr>
        <w:t>είχεν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υποστή</w:t>
      </w:r>
      <w:proofErr w:type="spellEnd"/>
      <w:r>
        <w:rPr>
          <w:sz w:val="28"/>
          <w:szCs w:val="28"/>
        </w:rPr>
        <w:t xml:space="preserve"> τοιαύτην </w:t>
      </w:r>
      <w:proofErr w:type="spellStart"/>
      <w:r>
        <w:rPr>
          <w:sz w:val="28"/>
          <w:szCs w:val="28"/>
        </w:rPr>
        <w:t>εξέλιξιν</w:t>
      </w:r>
      <w:proofErr w:type="spellEnd"/>
      <w:r>
        <w:rPr>
          <w:sz w:val="28"/>
          <w:szCs w:val="28"/>
        </w:rPr>
        <w:t xml:space="preserve"> (...) </w:t>
      </w:r>
      <w:r w:rsidRPr="004F2275">
        <w:rPr>
          <w:sz w:val="28"/>
          <w:szCs w:val="28"/>
        </w:rPr>
        <w:t>ώστε υφίσταντο, πλέον</w:t>
      </w:r>
      <w:r>
        <w:rPr>
          <w:sz w:val="28"/>
          <w:szCs w:val="28"/>
        </w:rPr>
        <w:t xml:space="preserve">, νέα κοινωνικά, οικονομικά και </w:t>
      </w:r>
      <w:r w:rsidRPr="004F2275">
        <w:rPr>
          <w:sz w:val="28"/>
          <w:szCs w:val="28"/>
        </w:rPr>
        <w:t>πολιτικά δεδομέ</w:t>
      </w:r>
      <w:r>
        <w:rPr>
          <w:sz w:val="28"/>
          <w:szCs w:val="28"/>
        </w:rPr>
        <w:t xml:space="preserve">να. Ακόμη και η αναλογία μεταξύ </w:t>
      </w:r>
      <w:r w:rsidRPr="004F2275">
        <w:rPr>
          <w:sz w:val="28"/>
          <w:szCs w:val="28"/>
        </w:rPr>
        <w:t>πληθυσμού της υπα</w:t>
      </w:r>
      <w:r>
        <w:rPr>
          <w:sz w:val="28"/>
          <w:szCs w:val="28"/>
        </w:rPr>
        <w:t xml:space="preserve">ίθρου και αστικών κέντρων </w:t>
      </w:r>
      <w:proofErr w:type="spellStart"/>
      <w:r>
        <w:rPr>
          <w:sz w:val="28"/>
          <w:szCs w:val="28"/>
        </w:rPr>
        <w:t>είχεν</w:t>
      </w:r>
      <w:proofErr w:type="spellEnd"/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 xml:space="preserve">ουσιωδώς </w:t>
      </w:r>
      <w:proofErr w:type="spellStart"/>
      <w:r w:rsidRPr="004F2275">
        <w:rPr>
          <w:sz w:val="28"/>
          <w:szCs w:val="28"/>
        </w:rPr>
        <w:t>μεταβληθή</w:t>
      </w:r>
      <w:proofErr w:type="spellEnd"/>
      <w:r w:rsidRPr="004F2275">
        <w:rPr>
          <w:sz w:val="28"/>
          <w:szCs w:val="28"/>
        </w:rPr>
        <w:t xml:space="preserve"> εις</w:t>
      </w:r>
      <w:r>
        <w:rPr>
          <w:sz w:val="28"/>
          <w:szCs w:val="28"/>
        </w:rPr>
        <w:t xml:space="preserve"> βάρος του πρώτου. Τέλος, </w:t>
      </w:r>
      <w:proofErr w:type="spellStart"/>
      <w:r>
        <w:rPr>
          <w:sz w:val="28"/>
          <w:szCs w:val="28"/>
        </w:rPr>
        <w:t>είχεν</w:t>
      </w:r>
      <w:proofErr w:type="spellEnd"/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 xml:space="preserve">αρχίσει να </w:t>
      </w:r>
      <w:proofErr w:type="spellStart"/>
      <w:r w:rsidRPr="004F2275">
        <w:rPr>
          <w:sz w:val="28"/>
          <w:szCs w:val="28"/>
        </w:rPr>
        <w:t>διαμορφούται</w:t>
      </w:r>
      <w:proofErr w:type="spellEnd"/>
      <w:r w:rsidRPr="004F2275">
        <w:rPr>
          <w:sz w:val="28"/>
          <w:szCs w:val="28"/>
        </w:rPr>
        <w:t xml:space="preserve"> ηγετική τάξις, τελείως</w:t>
      </w:r>
      <w:r>
        <w:rPr>
          <w:sz w:val="28"/>
          <w:szCs w:val="28"/>
        </w:rPr>
        <w:t xml:space="preserve"> </w:t>
      </w:r>
      <w:r w:rsidRPr="004F2275">
        <w:rPr>
          <w:sz w:val="28"/>
          <w:szCs w:val="28"/>
        </w:rPr>
        <w:t xml:space="preserve">διάφορος της προελθούσης εκ του αγώνος </w:t>
      </w:r>
      <w:r>
        <w:rPr>
          <w:sz w:val="28"/>
          <w:szCs w:val="28"/>
        </w:rPr>
        <w:t xml:space="preserve">της </w:t>
      </w:r>
      <w:r w:rsidRPr="004F2275">
        <w:rPr>
          <w:sz w:val="28"/>
          <w:szCs w:val="28"/>
        </w:rPr>
        <w:t>ανεξαρτησίας.</w:t>
      </w:r>
    </w:p>
    <w:p w:rsidR="004F2275" w:rsidRPr="004F2275" w:rsidRDefault="004F2275" w:rsidP="004F2275">
      <w:pPr>
        <w:ind w:left="-1134" w:right="-1050"/>
        <w:rPr>
          <w:sz w:val="28"/>
          <w:szCs w:val="28"/>
        </w:rPr>
      </w:pPr>
      <w:r w:rsidRPr="004F2275">
        <w:rPr>
          <w:sz w:val="28"/>
          <w:szCs w:val="28"/>
        </w:rPr>
        <w:t xml:space="preserve">Γρηγόριος </w:t>
      </w:r>
      <w:proofErr w:type="spellStart"/>
      <w:r w:rsidRPr="004F2275">
        <w:rPr>
          <w:sz w:val="28"/>
          <w:szCs w:val="28"/>
        </w:rPr>
        <w:t>Δαφνής</w:t>
      </w:r>
      <w:proofErr w:type="spellEnd"/>
      <w:r>
        <w:rPr>
          <w:sz w:val="28"/>
          <w:szCs w:val="28"/>
        </w:rPr>
        <w:t xml:space="preserve">, Τα ελληνικά πολιτικά κόμματα,  </w:t>
      </w:r>
      <w:r w:rsidRPr="004F2275">
        <w:rPr>
          <w:sz w:val="28"/>
          <w:szCs w:val="28"/>
        </w:rPr>
        <w:t xml:space="preserve">1821-1961, </w:t>
      </w:r>
      <w:proofErr w:type="spellStart"/>
      <w:r w:rsidRPr="004F2275">
        <w:rPr>
          <w:sz w:val="28"/>
          <w:szCs w:val="28"/>
        </w:rPr>
        <w:t>σσ</w:t>
      </w:r>
      <w:proofErr w:type="spellEnd"/>
      <w:r w:rsidRPr="004F2275">
        <w:rPr>
          <w:sz w:val="28"/>
          <w:szCs w:val="28"/>
        </w:rPr>
        <w:t>. 54 και 59.</w:t>
      </w:r>
    </w:p>
    <w:p w:rsidR="004F2275" w:rsidRPr="004F2275" w:rsidRDefault="004F2275" w:rsidP="004F2275">
      <w:pPr>
        <w:ind w:left="-1134" w:right="-1050"/>
        <w:rPr>
          <w:b/>
          <w:sz w:val="28"/>
          <w:szCs w:val="28"/>
        </w:rPr>
      </w:pPr>
      <w:r w:rsidRPr="004F2275">
        <w:rPr>
          <w:b/>
          <w:sz w:val="28"/>
          <w:szCs w:val="28"/>
        </w:rPr>
        <w:t>Κείμενο Β΄</w:t>
      </w:r>
    </w:p>
    <w:p w:rsidR="004F2275" w:rsidRPr="004F2275" w:rsidRDefault="004F2275" w:rsidP="004F2275">
      <w:pPr>
        <w:ind w:left="-1134" w:right="-1050"/>
        <w:rPr>
          <w:sz w:val="28"/>
          <w:szCs w:val="28"/>
        </w:rPr>
      </w:pPr>
      <w:r w:rsidRPr="004F2275">
        <w:rPr>
          <w:sz w:val="28"/>
          <w:szCs w:val="28"/>
        </w:rPr>
        <w:t>Μετά το τέλο</w:t>
      </w:r>
      <w:r>
        <w:rPr>
          <w:sz w:val="28"/>
          <w:szCs w:val="28"/>
        </w:rPr>
        <w:t xml:space="preserve">ς του Κριμαϊκού Πολέμου (…), το </w:t>
      </w:r>
      <w:r w:rsidRPr="004F2275">
        <w:rPr>
          <w:sz w:val="28"/>
          <w:szCs w:val="28"/>
        </w:rPr>
        <w:t>αντιδυναστικό ρεύμα δυνά</w:t>
      </w:r>
      <w:r>
        <w:rPr>
          <w:sz w:val="28"/>
          <w:szCs w:val="28"/>
        </w:rPr>
        <w:t xml:space="preserve">μωσε, για να κορυφωθεί κατά την </w:t>
      </w:r>
      <w:r w:rsidRPr="004F2275">
        <w:rPr>
          <w:sz w:val="28"/>
          <w:szCs w:val="28"/>
        </w:rPr>
        <w:t>τριετία 1859-1862. Μ</w:t>
      </w:r>
      <w:r>
        <w:rPr>
          <w:sz w:val="28"/>
          <w:szCs w:val="28"/>
        </w:rPr>
        <w:t xml:space="preserve">ε αφορμή διώξεις εναντίον </w:t>
      </w:r>
      <w:r w:rsidRPr="004F2275">
        <w:rPr>
          <w:sz w:val="28"/>
          <w:szCs w:val="28"/>
        </w:rPr>
        <w:t>φιλελεύθερων δια</w:t>
      </w:r>
      <w:r>
        <w:rPr>
          <w:sz w:val="28"/>
          <w:szCs w:val="28"/>
        </w:rPr>
        <w:t xml:space="preserve">νοουμένων, όπως ο </w:t>
      </w:r>
      <w:proofErr w:type="spellStart"/>
      <w:r>
        <w:rPr>
          <w:sz w:val="28"/>
          <w:szCs w:val="28"/>
        </w:rPr>
        <w:lastRenderedPageBreak/>
        <w:t>Αλεξ</w:t>
      </w:r>
      <w:proofErr w:type="spellEnd"/>
      <w:r>
        <w:rPr>
          <w:sz w:val="28"/>
          <w:szCs w:val="28"/>
        </w:rPr>
        <w:t xml:space="preserve">. Σούτσος </w:t>
      </w:r>
      <w:r w:rsidRPr="004F2275">
        <w:rPr>
          <w:sz w:val="28"/>
          <w:szCs w:val="28"/>
        </w:rPr>
        <w:t>(Φεβρουάριος 1859), και μ</w:t>
      </w:r>
      <w:r>
        <w:rPr>
          <w:sz w:val="28"/>
          <w:szCs w:val="28"/>
        </w:rPr>
        <w:t xml:space="preserve">ε ενεργό συμμετοχή της «χρυσής» </w:t>
      </w:r>
      <w:r w:rsidRPr="004F2275">
        <w:rPr>
          <w:sz w:val="28"/>
          <w:szCs w:val="28"/>
        </w:rPr>
        <w:t xml:space="preserve">φοιτητικής νεολαίας της </w:t>
      </w:r>
      <w:r>
        <w:rPr>
          <w:sz w:val="28"/>
          <w:szCs w:val="28"/>
        </w:rPr>
        <w:t xml:space="preserve">εποχής (…) η αντιπολίτευση κατά </w:t>
      </w:r>
      <w:r w:rsidRPr="004F2275">
        <w:rPr>
          <w:sz w:val="28"/>
          <w:szCs w:val="28"/>
        </w:rPr>
        <w:t xml:space="preserve">του </w:t>
      </w:r>
      <w:proofErr w:type="spellStart"/>
      <w:r w:rsidRPr="004F2275">
        <w:rPr>
          <w:sz w:val="28"/>
          <w:szCs w:val="28"/>
        </w:rPr>
        <w:t>Όθωνα</w:t>
      </w:r>
      <w:proofErr w:type="spellEnd"/>
      <w:r w:rsidRPr="004F2275">
        <w:rPr>
          <w:sz w:val="28"/>
          <w:szCs w:val="28"/>
        </w:rPr>
        <w:t xml:space="preserve"> γενικεύ</w:t>
      </w:r>
      <w:r>
        <w:rPr>
          <w:sz w:val="28"/>
          <w:szCs w:val="28"/>
        </w:rPr>
        <w:t xml:space="preserve">τηκε, παρασέρνοντας μια πλειάδα </w:t>
      </w:r>
      <w:r w:rsidRPr="004F2275">
        <w:rPr>
          <w:sz w:val="28"/>
          <w:szCs w:val="28"/>
        </w:rPr>
        <w:t xml:space="preserve">ετερογενών πολιτικών και </w:t>
      </w:r>
      <w:r>
        <w:rPr>
          <w:sz w:val="28"/>
          <w:szCs w:val="28"/>
        </w:rPr>
        <w:t xml:space="preserve">στρατιωτικών στοιχείων που, για </w:t>
      </w:r>
      <w:r w:rsidRPr="004F2275">
        <w:rPr>
          <w:sz w:val="28"/>
          <w:szCs w:val="28"/>
        </w:rPr>
        <w:t xml:space="preserve">διαφορετικούς λόγους, </w:t>
      </w:r>
      <w:r>
        <w:rPr>
          <w:sz w:val="28"/>
          <w:szCs w:val="28"/>
        </w:rPr>
        <w:t xml:space="preserve">επιζητούσαν την απομάκρυνση της </w:t>
      </w:r>
      <w:r w:rsidRPr="004F2275">
        <w:rPr>
          <w:sz w:val="28"/>
          <w:szCs w:val="28"/>
        </w:rPr>
        <w:t>δυναστείας.</w:t>
      </w:r>
    </w:p>
    <w:p w:rsidR="004F2275" w:rsidRPr="004F2275" w:rsidRDefault="004F2275" w:rsidP="004F2275">
      <w:pPr>
        <w:ind w:left="-1134" w:right="-1050"/>
        <w:rPr>
          <w:sz w:val="28"/>
          <w:szCs w:val="28"/>
        </w:rPr>
      </w:pPr>
      <w:r w:rsidRPr="004F2275">
        <w:rPr>
          <w:sz w:val="28"/>
          <w:szCs w:val="28"/>
        </w:rPr>
        <w:t>Νίκος Κ. Αλιβιζάτος, Εισα</w:t>
      </w:r>
      <w:r>
        <w:rPr>
          <w:sz w:val="28"/>
          <w:szCs w:val="28"/>
        </w:rPr>
        <w:t xml:space="preserve">γωγή στην ελληνική συνταγματική </w:t>
      </w:r>
      <w:r w:rsidRPr="004F2275">
        <w:rPr>
          <w:sz w:val="28"/>
          <w:szCs w:val="28"/>
        </w:rPr>
        <w:t>ιστορία, σ. 71.</w:t>
      </w:r>
    </w:p>
    <w:p w:rsidR="00311BB0" w:rsidRPr="00311BB0" w:rsidRDefault="00311BB0" w:rsidP="00311BB0">
      <w:pPr>
        <w:ind w:left="-1134" w:right="-1050"/>
        <w:rPr>
          <w:b/>
          <w:sz w:val="28"/>
          <w:szCs w:val="28"/>
        </w:rPr>
      </w:pPr>
      <w:r w:rsidRPr="00311BB0">
        <w:rPr>
          <w:b/>
          <w:sz w:val="28"/>
          <w:szCs w:val="28"/>
        </w:rPr>
        <w:t>ΘΕΜΑ Β2</w:t>
      </w:r>
      <w:r w:rsidRPr="00311BB0">
        <w:rPr>
          <w:b/>
          <w:sz w:val="28"/>
          <w:szCs w:val="28"/>
        </w:rPr>
        <w:t xml:space="preserve"> (2003)</w:t>
      </w:r>
    </w:p>
    <w:p w:rsidR="00311BB0" w:rsidRPr="00311BB0" w:rsidRDefault="00311BB0" w:rsidP="00311BB0">
      <w:pPr>
        <w:ind w:left="-1134" w:right="-1050"/>
        <w:rPr>
          <w:b/>
          <w:sz w:val="28"/>
          <w:szCs w:val="28"/>
        </w:rPr>
      </w:pPr>
      <w:r w:rsidRPr="00311BB0">
        <w:rPr>
          <w:b/>
          <w:sz w:val="28"/>
          <w:szCs w:val="28"/>
        </w:rPr>
        <w:t xml:space="preserve">Επισημαίνοντας </w:t>
      </w:r>
      <w:r w:rsidRPr="00311BB0">
        <w:rPr>
          <w:b/>
          <w:sz w:val="28"/>
          <w:szCs w:val="28"/>
        </w:rPr>
        <w:t xml:space="preserve">χωρία του παρακάτω κειμένου και </w:t>
      </w:r>
      <w:r w:rsidRPr="00311BB0">
        <w:rPr>
          <w:b/>
          <w:sz w:val="28"/>
          <w:szCs w:val="28"/>
        </w:rPr>
        <w:t>αξιοποιώντας τις ιστορικέ</w:t>
      </w:r>
      <w:r w:rsidRPr="00311BB0">
        <w:rPr>
          <w:b/>
          <w:sz w:val="28"/>
          <w:szCs w:val="28"/>
        </w:rPr>
        <w:t xml:space="preserve">ς γνώσεις σας, να εξηγήσετε τις </w:t>
      </w:r>
      <w:r w:rsidRPr="00311BB0">
        <w:rPr>
          <w:b/>
          <w:sz w:val="28"/>
          <w:szCs w:val="28"/>
        </w:rPr>
        <w:t>απόψεις του Ε. Βενιζέ</w:t>
      </w:r>
      <w:r w:rsidRPr="00311BB0">
        <w:rPr>
          <w:b/>
          <w:sz w:val="28"/>
          <w:szCs w:val="28"/>
        </w:rPr>
        <w:t xml:space="preserve">λου σχετικά με την πολιτική του </w:t>
      </w:r>
      <w:r w:rsidRPr="00311BB0">
        <w:rPr>
          <w:b/>
          <w:sz w:val="28"/>
          <w:szCs w:val="28"/>
        </w:rPr>
        <w:t>βασιλιά Κωνσταντίνου το 1915-1916.</w:t>
      </w:r>
    </w:p>
    <w:p w:rsidR="00311BB0" w:rsidRPr="00311BB0" w:rsidRDefault="00311BB0" w:rsidP="00311BB0">
      <w:pPr>
        <w:ind w:left="-1134" w:right="-1050"/>
        <w:rPr>
          <w:sz w:val="28"/>
          <w:szCs w:val="28"/>
        </w:rPr>
      </w:pPr>
      <w:r w:rsidRPr="00311BB0">
        <w:rPr>
          <w:sz w:val="28"/>
          <w:szCs w:val="28"/>
        </w:rPr>
        <w:t>Μονάδες 25</w:t>
      </w:r>
    </w:p>
    <w:p w:rsidR="00311BB0" w:rsidRPr="00311BB0" w:rsidRDefault="00311BB0" w:rsidP="00311BB0">
      <w:pPr>
        <w:ind w:left="-1134" w:right="-1050"/>
        <w:rPr>
          <w:b/>
          <w:sz w:val="28"/>
          <w:szCs w:val="28"/>
        </w:rPr>
      </w:pPr>
      <w:r w:rsidRPr="00311BB0">
        <w:rPr>
          <w:b/>
          <w:sz w:val="28"/>
          <w:szCs w:val="28"/>
        </w:rPr>
        <w:t>Κείμενο</w:t>
      </w:r>
    </w:p>
    <w:p w:rsidR="00311BB0" w:rsidRPr="00311BB0" w:rsidRDefault="00311BB0" w:rsidP="00311BB0">
      <w:pPr>
        <w:ind w:left="-1134" w:right="-1050"/>
        <w:rPr>
          <w:b/>
          <w:sz w:val="28"/>
          <w:szCs w:val="28"/>
        </w:rPr>
      </w:pPr>
      <w:r w:rsidRPr="00311BB0">
        <w:rPr>
          <w:b/>
          <w:sz w:val="28"/>
          <w:szCs w:val="28"/>
        </w:rPr>
        <w:t xml:space="preserve">Ομιλία του Ελευθερίου Βενιζέλου </w:t>
      </w:r>
      <w:r w:rsidRPr="00311BB0">
        <w:rPr>
          <w:b/>
          <w:sz w:val="28"/>
          <w:szCs w:val="28"/>
        </w:rPr>
        <w:t>προς τον αθηναϊκό λαό, 14 Αυγούστου 1916:</w:t>
      </w:r>
    </w:p>
    <w:p w:rsidR="00311BB0" w:rsidRPr="00311BB0" w:rsidRDefault="00311BB0" w:rsidP="00311BB0">
      <w:pPr>
        <w:ind w:left="-1134" w:right="-1050"/>
        <w:rPr>
          <w:sz w:val="28"/>
          <w:szCs w:val="28"/>
        </w:rPr>
      </w:pPr>
      <w:r w:rsidRPr="00311BB0">
        <w:rPr>
          <w:sz w:val="28"/>
          <w:szCs w:val="28"/>
        </w:rPr>
        <w:t>Συνιστώ προς</w:t>
      </w:r>
      <w:r>
        <w:rPr>
          <w:sz w:val="28"/>
          <w:szCs w:val="28"/>
        </w:rPr>
        <w:t xml:space="preserve"> υμάς να συγκροτήσετε ολιγομελή </w:t>
      </w:r>
      <w:proofErr w:type="spellStart"/>
      <w:r w:rsidRPr="00311BB0">
        <w:rPr>
          <w:sz w:val="28"/>
          <w:szCs w:val="28"/>
        </w:rPr>
        <w:t>αντιπροσωπείαν</w:t>
      </w:r>
      <w:proofErr w:type="spellEnd"/>
      <w:r w:rsidRPr="00311BB0">
        <w:rPr>
          <w:sz w:val="28"/>
          <w:szCs w:val="28"/>
        </w:rPr>
        <w:t xml:space="preserve"> (…) η</w:t>
      </w:r>
      <w:r>
        <w:rPr>
          <w:sz w:val="28"/>
          <w:szCs w:val="28"/>
        </w:rPr>
        <w:t xml:space="preserve"> οποία, </w:t>
      </w:r>
      <w:proofErr w:type="spellStart"/>
      <w:r>
        <w:rPr>
          <w:sz w:val="28"/>
          <w:szCs w:val="28"/>
        </w:rPr>
        <w:t>παρουσιαζομένη</w:t>
      </w:r>
      <w:proofErr w:type="spellEnd"/>
      <w:r>
        <w:rPr>
          <w:sz w:val="28"/>
          <w:szCs w:val="28"/>
        </w:rPr>
        <w:t xml:space="preserve"> προς την </w:t>
      </w:r>
      <w:r w:rsidRPr="00311BB0">
        <w:rPr>
          <w:sz w:val="28"/>
          <w:szCs w:val="28"/>
        </w:rPr>
        <w:t>Α. Μεγαλειότητα, να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είπη</w:t>
      </w:r>
      <w:proofErr w:type="spellEnd"/>
      <w:r>
        <w:rPr>
          <w:sz w:val="28"/>
          <w:szCs w:val="28"/>
        </w:rPr>
        <w:t xml:space="preserve"> προς Αυτόν ταύτα περίπου: Βασιλεύ! </w:t>
      </w:r>
      <w:r w:rsidRPr="00311BB0">
        <w:rPr>
          <w:sz w:val="28"/>
          <w:szCs w:val="28"/>
        </w:rPr>
        <w:t>Έγινες θύμα ανθρώπ</w:t>
      </w:r>
      <w:r>
        <w:rPr>
          <w:sz w:val="28"/>
          <w:szCs w:val="28"/>
        </w:rPr>
        <w:t xml:space="preserve">ων, οι οποίοι (…) δεν </w:t>
      </w:r>
      <w:proofErr w:type="spellStart"/>
      <w:r>
        <w:rPr>
          <w:sz w:val="28"/>
          <w:szCs w:val="28"/>
        </w:rPr>
        <w:t>εδίστασαν</w:t>
      </w:r>
      <w:proofErr w:type="spellEnd"/>
      <w:r>
        <w:rPr>
          <w:sz w:val="28"/>
          <w:szCs w:val="28"/>
        </w:rPr>
        <w:t xml:space="preserve"> </w:t>
      </w:r>
      <w:r w:rsidRPr="00311BB0">
        <w:rPr>
          <w:sz w:val="28"/>
          <w:szCs w:val="28"/>
        </w:rPr>
        <w:t xml:space="preserve">να καπηλευθούν την προς το Στέμμα </w:t>
      </w:r>
      <w:proofErr w:type="spellStart"/>
      <w:r w:rsidRPr="00311BB0">
        <w:rPr>
          <w:sz w:val="28"/>
          <w:szCs w:val="28"/>
        </w:rPr>
        <w:t>ευλάβειαν</w:t>
      </w:r>
      <w:proofErr w:type="spellEnd"/>
      <w:r w:rsidRPr="00311BB0">
        <w:rPr>
          <w:sz w:val="28"/>
          <w:szCs w:val="28"/>
        </w:rPr>
        <w:t xml:space="preserve"> και τη</w:t>
      </w:r>
      <w:r>
        <w:rPr>
          <w:sz w:val="28"/>
          <w:szCs w:val="28"/>
        </w:rPr>
        <w:t xml:space="preserve">ν </w:t>
      </w:r>
      <w:r w:rsidRPr="00311BB0">
        <w:rPr>
          <w:sz w:val="28"/>
          <w:szCs w:val="28"/>
        </w:rPr>
        <w:t xml:space="preserve">προς το </w:t>
      </w:r>
      <w:proofErr w:type="spellStart"/>
      <w:r w:rsidRPr="00311BB0">
        <w:rPr>
          <w:sz w:val="28"/>
          <w:szCs w:val="28"/>
        </w:rPr>
        <w:t>πρ</w:t>
      </w:r>
      <w:r>
        <w:rPr>
          <w:sz w:val="28"/>
          <w:szCs w:val="28"/>
        </w:rPr>
        <w:t>όσωπόν</w:t>
      </w:r>
      <w:proofErr w:type="spellEnd"/>
      <w:r>
        <w:rPr>
          <w:sz w:val="28"/>
          <w:szCs w:val="28"/>
        </w:rPr>
        <w:t xml:space="preserve"> Σου </w:t>
      </w:r>
      <w:proofErr w:type="spellStart"/>
      <w:r>
        <w:rPr>
          <w:sz w:val="28"/>
          <w:szCs w:val="28"/>
        </w:rPr>
        <w:t>αγάπην</w:t>
      </w:r>
      <w:proofErr w:type="spellEnd"/>
      <w:r>
        <w:rPr>
          <w:sz w:val="28"/>
          <w:szCs w:val="28"/>
        </w:rPr>
        <w:t xml:space="preserve"> του Λαού (…). </w:t>
      </w:r>
      <w:r w:rsidRPr="00311BB0">
        <w:rPr>
          <w:sz w:val="28"/>
          <w:szCs w:val="28"/>
        </w:rPr>
        <w:t>Έγινες θύμα των</w:t>
      </w:r>
      <w:r>
        <w:rPr>
          <w:sz w:val="28"/>
          <w:szCs w:val="28"/>
        </w:rPr>
        <w:t xml:space="preserve"> στρατιωτικών συμβούλων Σου, οι </w:t>
      </w:r>
      <w:r w:rsidRPr="00311BB0">
        <w:rPr>
          <w:sz w:val="28"/>
          <w:szCs w:val="28"/>
        </w:rPr>
        <w:t>οποίοι με την</w:t>
      </w:r>
      <w:r>
        <w:rPr>
          <w:sz w:val="28"/>
          <w:szCs w:val="28"/>
        </w:rPr>
        <w:t xml:space="preserve"> στενότητα της στρατιωτικής των </w:t>
      </w:r>
      <w:r w:rsidRPr="00311BB0">
        <w:rPr>
          <w:sz w:val="28"/>
          <w:szCs w:val="28"/>
        </w:rPr>
        <w:t>αντιλήψεως και με τ</w:t>
      </w:r>
      <w:r>
        <w:rPr>
          <w:sz w:val="28"/>
          <w:szCs w:val="28"/>
        </w:rPr>
        <w:t xml:space="preserve">ον </w:t>
      </w:r>
      <w:proofErr w:type="spellStart"/>
      <w:r>
        <w:rPr>
          <w:sz w:val="28"/>
          <w:szCs w:val="28"/>
        </w:rPr>
        <w:t>πόθον</w:t>
      </w:r>
      <w:proofErr w:type="spellEnd"/>
      <w:r>
        <w:rPr>
          <w:sz w:val="28"/>
          <w:szCs w:val="28"/>
        </w:rPr>
        <w:t xml:space="preserve"> της εγκαθιδρύσεως μιας </w:t>
      </w:r>
      <w:r w:rsidRPr="00311BB0">
        <w:rPr>
          <w:sz w:val="28"/>
          <w:szCs w:val="28"/>
        </w:rPr>
        <w:t>απολυταρχίας, η οποί</w:t>
      </w:r>
      <w:r>
        <w:rPr>
          <w:sz w:val="28"/>
          <w:szCs w:val="28"/>
        </w:rPr>
        <w:t xml:space="preserve">α θα καθίστα αυτούς ουσιαστικώς </w:t>
      </w:r>
      <w:r w:rsidRPr="00311BB0">
        <w:rPr>
          <w:sz w:val="28"/>
          <w:szCs w:val="28"/>
        </w:rPr>
        <w:t>κυρίους της καταστάσεω</w:t>
      </w:r>
      <w:r>
        <w:rPr>
          <w:sz w:val="28"/>
          <w:szCs w:val="28"/>
        </w:rPr>
        <w:t xml:space="preserve">ς, σ’ έπεισαν ότι η Γερμανία θα </w:t>
      </w:r>
      <w:proofErr w:type="spellStart"/>
      <w:r w:rsidRPr="00311BB0">
        <w:rPr>
          <w:sz w:val="28"/>
          <w:szCs w:val="28"/>
        </w:rPr>
        <w:t>εξέλθη</w:t>
      </w:r>
      <w:proofErr w:type="spellEnd"/>
      <w:r w:rsidRPr="00311BB0">
        <w:rPr>
          <w:sz w:val="28"/>
          <w:szCs w:val="28"/>
        </w:rPr>
        <w:t xml:space="preserve"> νική</w:t>
      </w:r>
      <w:r>
        <w:rPr>
          <w:sz w:val="28"/>
          <w:szCs w:val="28"/>
        </w:rPr>
        <w:t xml:space="preserve">τρια εκ του Ευρωπαϊκού πολέμου. </w:t>
      </w:r>
      <w:r w:rsidRPr="00311BB0">
        <w:rPr>
          <w:sz w:val="28"/>
          <w:szCs w:val="28"/>
        </w:rPr>
        <w:t xml:space="preserve">Έγινες τέλος θύμα </w:t>
      </w:r>
      <w:r>
        <w:rPr>
          <w:sz w:val="28"/>
          <w:szCs w:val="28"/>
        </w:rPr>
        <w:t xml:space="preserve">της ιδικής Σου φυσικής άλλως τε </w:t>
      </w:r>
      <w:r w:rsidRPr="00311BB0">
        <w:rPr>
          <w:sz w:val="28"/>
          <w:szCs w:val="28"/>
        </w:rPr>
        <w:t xml:space="preserve">και </w:t>
      </w:r>
      <w:proofErr w:type="spellStart"/>
      <w:r w:rsidRPr="00311BB0">
        <w:rPr>
          <w:sz w:val="28"/>
          <w:szCs w:val="28"/>
        </w:rPr>
        <w:t>ανθρωπίνης</w:t>
      </w:r>
      <w:proofErr w:type="spellEnd"/>
      <w:r w:rsidRPr="00311BB0">
        <w:rPr>
          <w:sz w:val="28"/>
          <w:szCs w:val="28"/>
        </w:rPr>
        <w:t xml:space="preserve"> αδυνα</w:t>
      </w:r>
      <w:r>
        <w:rPr>
          <w:sz w:val="28"/>
          <w:szCs w:val="28"/>
        </w:rPr>
        <w:t xml:space="preserve">μίας. </w:t>
      </w:r>
      <w:proofErr w:type="spellStart"/>
      <w:r>
        <w:rPr>
          <w:sz w:val="28"/>
          <w:szCs w:val="28"/>
        </w:rPr>
        <w:t>Συνειθισμένος</w:t>
      </w:r>
      <w:proofErr w:type="spellEnd"/>
      <w:r>
        <w:rPr>
          <w:sz w:val="28"/>
          <w:szCs w:val="28"/>
        </w:rPr>
        <w:t xml:space="preserve"> να </w:t>
      </w:r>
      <w:proofErr w:type="spellStart"/>
      <w:r>
        <w:rPr>
          <w:sz w:val="28"/>
          <w:szCs w:val="28"/>
        </w:rPr>
        <w:t>θαυμάζης</w:t>
      </w:r>
      <w:proofErr w:type="spellEnd"/>
      <w:r>
        <w:rPr>
          <w:sz w:val="28"/>
          <w:szCs w:val="28"/>
        </w:rPr>
        <w:t xml:space="preserve"> </w:t>
      </w:r>
      <w:r w:rsidRPr="00311BB0">
        <w:rPr>
          <w:sz w:val="28"/>
          <w:szCs w:val="28"/>
        </w:rPr>
        <w:t xml:space="preserve">παν </w:t>
      </w:r>
      <w:proofErr w:type="spellStart"/>
      <w:r w:rsidRPr="00311BB0">
        <w:rPr>
          <w:sz w:val="28"/>
          <w:szCs w:val="28"/>
        </w:rPr>
        <w:t>ό,τι</w:t>
      </w:r>
      <w:proofErr w:type="spellEnd"/>
      <w:r w:rsidRPr="00311BB0">
        <w:rPr>
          <w:sz w:val="28"/>
          <w:szCs w:val="28"/>
        </w:rPr>
        <w:t xml:space="preserve"> </w:t>
      </w:r>
      <w:proofErr w:type="spellStart"/>
      <w:r w:rsidRPr="00311BB0">
        <w:rPr>
          <w:sz w:val="28"/>
          <w:szCs w:val="28"/>
        </w:rPr>
        <w:t>Γερμαν</w:t>
      </w:r>
      <w:r>
        <w:rPr>
          <w:sz w:val="28"/>
          <w:szCs w:val="28"/>
        </w:rPr>
        <w:t>ικόν</w:t>
      </w:r>
      <w:proofErr w:type="spellEnd"/>
      <w:r>
        <w:rPr>
          <w:sz w:val="28"/>
          <w:szCs w:val="28"/>
        </w:rPr>
        <w:t xml:space="preserve">, εκπεπληγμένος ενώπιον της </w:t>
      </w:r>
      <w:proofErr w:type="spellStart"/>
      <w:r w:rsidRPr="00311BB0">
        <w:rPr>
          <w:sz w:val="28"/>
          <w:szCs w:val="28"/>
        </w:rPr>
        <w:t>απαραμίλλου</w:t>
      </w:r>
      <w:proofErr w:type="spellEnd"/>
      <w:r w:rsidRPr="00311BB0">
        <w:rPr>
          <w:sz w:val="28"/>
          <w:szCs w:val="28"/>
        </w:rPr>
        <w:t xml:space="preserve"> στρατιωτικής κα</w:t>
      </w:r>
      <w:r>
        <w:rPr>
          <w:sz w:val="28"/>
          <w:szCs w:val="28"/>
        </w:rPr>
        <w:t xml:space="preserve">ι άλλης </w:t>
      </w:r>
      <w:proofErr w:type="spellStart"/>
      <w:r>
        <w:rPr>
          <w:sz w:val="28"/>
          <w:szCs w:val="28"/>
        </w:rPr>
        <w:t>παντοδαπής</w:t>
      </w:r>
      <w:proofErr w:type="spellEnd"/>
      <w:r>
        <w:rPr>
          <w:sz w:val="28"/>
          <w:szCs w:val="28"/>
        </w:rPr>
        <w:t xml:space="preserve"> </w:t>
      </w:r>
      <w:r w:rsidRPr="00311BB0">
        <w:rPr>
          <w:sz w:val="28"/>
          <w:szCs w:val="28"/>
        </w:rPr>
        <w:t>Γερμανικής οργανώσεω</w:t>
      </w:r>
      <w:r>
        <w:rPr>
          <w:sz w:val="28"/>
          <w:szCs w:val="28"/>
        </w:rPr>
        <w:t xml:space="preserve">ς, δεν </w:t>
      </w:r>
      <w:proofErr w:type="spellStart"/>
      <w:r>
        <w:rPr>
          <w:sz w:val="28"/>
          <w:szCs w:val="28"/>
        </w:rPr>
        <w:t>επίστευσες</w:t>
      </w:r>
      <w:proofErr w:type="spellEnd"/>
      <w:r>
        <w:rPr>
          <w:sz w:val="28"/>
          <w:szCs w:val="28"/>
        </w:rPr>
        <w:t xml:space="preserve"> μόνον εις την </w:t>
      </w:r>
      <w:proofErr w:type="spellStart"/>
      <w:r w:rsidRPr="00311BB0">
        <w:rPr>
          <w:sz w:val="28"/>
          <w:szCs w:val="28"/>
        </w:rPr>
        <w:t>Γερμανικήν</w:t>
      </w:r>
      <w:proofErr w:type="spellEnd"/>
      <w:r w:rsidRPr="00311BB0">
        <w:rPr>
          <w:sz w:val="28"/>
          <w:szCs w:val="28"/>
        </w:rPr>
        <w:t xml:space="preserve"> </w:t>
      </w:r>
      <w:proofErr w:type="spellStart"/>
      <w:r w:rsidRPr="00311BB0">
        <w:rPr>
          <w:sz w:val="28"/>
          <w:szCs w:val="28"/>
        </w:rPr>
        <w:t>νίκην</w:t>
      </w:r>
      <w:proofErr w:type="spellEnd"/>
      <w:r w:rsidRPr="00311BB0">
        <w:rPr>
          <w:sz w:val="28"/>
          <w:szCs w:val="28"/>
        </w:rPr>
        <w:t>, αλλ</w:t>
      </w:r>
      <w:r>
        <w:rPr>
          <w:sz w:val="28"/>
          <w:szCs w:val="28"/>
        </w:rPr>
        <w:t xml:space="preserve">ά και </w:t>
      </w:r>
      <w:proofErr w:type="spellStart"/>
      <w:r>
        <w:rPr>
          <w:sz w:val="28"/>
          <w:szCs w:val="28"/>
        </w:rPr>
        <w:t>ηυχήθης</w:t>
      </w:r>
      <w:proofErr w:type="spellEnd"/>
      <w:r>
        <w:rPr>
          <w:sz w:val="28"/>
          <w:szCs w:val="28"/>
        </w:rPr>
        <w:t xml:space="preserve"> αυτήν, ελπίζων να </w:t>
      </w:r>
      <w:proofErr w:type="spellStart"/>
      <w:r w:rsidRPr="00311BB0">
        <w:rPr>
          <w:sz w:val="28"/>
          <w:szCs w:val="28"/>
        </w:rPr>
        <w:t>δυνηθής</w:t>
      </w:r>
      <w:proofErr w:type="spellEnd"/>
      <w:r w:rsidRPr="00311BB0">
        <w:rPr>
          <w:sz w:val="28"/>
          <w:szCs w:val="28"/>
        </w:rPr>
        <w:t xml:space="preserve"> μετ’ αυτήν να </w:t>
      </w:r>
      <w:proofErr w:type="spellStart"/>
      <w:r w:rsidRPr="00311BB0">
        <w:rPr>
          <w:sz w:val="28"/>
          <w:szCs w:val="28"/>
        </w:rPr>
        <w:t>σ</w:t>
      </w:r>
      <w:r>
        <w:rPr>
          <w:sz w:val="28"/>
          <w:szCs w:val="28"/>
        </w:rPr>
        <w:t>υγκεντρώσης</w:t>
      </w:r>
      <w:proofErr w:type="spellEnd"/>
      <w:r>
        <w:rPr>
          <w:sz w:val="28"/>
          <w:szCs w:val="28"/>
        </w:rPr>
        <w:t xml:space="preserve"> εις χείρας Σου </w:t>
      </w:r>
      <w:proofErr w:type="spellStart"/>
      <w:r>
        <w:rPr>
          <w:sz w:val="28"/>
          <w:szCs w:val="28"/>
        </w:rPr>
        <w:t>όλην</w:t>
      </w:r>
      <w:proofErr w:type="spellEnd"/>
      <w:r>
        <w:rPr>
          <w:sz w:val="28"/>
          <w:szCs w:val="28"/>
        </w:rPr>
        <w:t xml:space="preserve"> </w:t>
      </w:r>
      <w:r w:rsidRPr="00311BB0">
        <w:rPr>
          <w:sz w:val="28"/>
          <w:szCs w:val="28"/>
        </w:rPr>
        <w:t xml:space="preserve">την </w:t>
      </w:r>
      <w:proofErr w:type="spellStart"/>
      <w:r w:rsidRPr="00311BB0">
        <w:rPr>
          <w:sz w:val="28"/>
          <w:szCs w:val="28"/>
        </w:rPr>
        <w:t>κυβερνητικήν</w:t>
      </w:r>
      <w:proofErr w:type="spellEnd"/>
      <w:r w:rsidRPr="00311BB0">
        <w:rPr>
          <w:sz w:val="28"/>
          <w:szCs w:val="28"/>
        </w:rPr>
        <w:t xml:space="preserve"> </w:t>
      </w:r>
      <w:proofErr w:type="spellStart"/>
      <w:r w:rsidRPr="00311BB0">
        <w:rPr>
          <w:sz w:val="28"/>
          <w:szCs w:val="28"/>
        </w:rPr>
        <w:t>εξ</w:t>
      </w:r>
      <w:r>
        <w:rPr>
          <w:sz w:val="28"/>
          <w:szCs w:val="28"/>
        </w:rPr>
        <w:t>ουσίαν</w:t>
      </w:r>
      <w:proofErr w:type="spellEnd"/>
      <w:r>
        <w:rPr>
          <w:sz w:val="28"/>
          <w:szCs w:val="28"/>
        </w:rPr>
        <w:t xml:space="preserve"> και να θέσης ουσιαστικώς </w:t>
      </w:r>
      <w:r w:rsidRPr="00311BB0">
        <w:rPr>
          <w:sz w:val="28"/>
          <w:szCs w:val="28"/>
        </w:rPr>
        <w:t>κατά μέρος το ελεύθερον πολίτευμά μας.</w:t>
      </w:r>
    </w:p>
    <w:p w:rsidR="006F1748" w:rsidRDefault="00311BB0" w:rsidP="00346E92">
      <w:pPr>
        <w:ind w:left="-1134" w:right="-1050"/>
        <w:rPr>
          <w:sz w:val="28"/>
          <w:szCs w:val="28"/>
        </w:rPr>
      </w:pPr>
      <w:r w:rsidRPr="00311BB0">
        <w:rPr>
          <w:sz w:val="28"/>
          <w:szCs w:val="28"/>
        </w:rPr>
        <w:t>Στ. Στεφάνου (</w:t>
      </w:r>
      <w:proofErr w:type="spellStart"/>
      <w:r w:rsidRPr="00311BB0">
        <w:rPr>
          <w:sz w:val="28"/>
          <w:szCs w:val="28"/>
        </w:rPr>
        <w:t>επιμ</w:t>
      </w:r>
      <w:proofErr w:type="spellEnd"/>
      <w:r w:rsidRPr="00311BB0">
        <w:rPr>
          <w:sz w:val="28"/>
          <w:szCs w:val="28"/>
        </w:rPr>
        <w:t>.), Τα κείμενα του Ελευθερίου Βενιζέλου,</w:t>
      </w:r>
      <w:r>
        <w:rPr>
          <w:sz w:val="28"/>
          <w:szCs w:val="28"/>
        </w:rPr>
        <w:t xml:space="preserve"> </w:t>
      </w:r>
      <w:r w:rsidRPr="00311BB0">
        <w:rPr>
          <w:sz w:val="28"/>
          <w:szCs w:val="28"/>
        </w:rPr>
        <w:t>τόμος Β΄, σ. 227</w:t>
      </w:r>
    </w:p>
    <w:p w:rsidR="006F1748" w:rsidRPr="006F1748" w:rsidRDefault="006F1748" w:rsidP="006F1748">
      <w:pPr>
        <w:ind w:left="-1134" w:right="-1050"/>
        <w:rPr>
          <w:b/>
          <w:sz w:val="28"/>
          <w:szCs w:val="28"/>
        </w:rPr>
      </w:pPr>
      <w:r w:rsidRPr="006F1748">
        <w:rPr>
          <w:b/>
          <w:sz w:val="28"/>
          <w:szCs w:val="28"/>
        </w:rPr>
        <w:t>ΘΕΜΑ Β2</w:t>
      </w:r>
      <w:r>
        <w:rPr>
          <w:b/>
          <w:sz w:val="28"/>
          <w:szCs w:val="28"/>
        </w:rPr>
        <w:t xml:space="preserve"> (2005)</w:t>
      </w:r>
    </w:p>
    <w:p w:rsidR="006F1748" w:rsidRPr="006F1748" w:rsidRDefault="006F1748" w:rsidP="006F1748">
      <w:pPr>
        <w:ind w:left="-1134" w:right="-1050"/>
        <w:rPr>
          <w:b/>
          <w:sz w:val="28"/>
          <w:szCs w:val="28"/>
        </w:rPr>
      </w:pPr>
      <w:r w:rsidRPr="006F1748">
        <w:rPr>
          <w:b/>
          <w:sz w:val="28"/>
          <w:szCs w:val="28"/>
        </w:rPr>
        <w:t>Αντλώντας στοιχεία από τα παρακάτω κείμενα και</w:t>
      </w:r>
      <w:r w:rsidRPr="006F1748">
        <w:rPr>
          <w:b/>
          <w:sz w:val="28"/>
          <w:szCs w:val="28"/>
        </w:rPr>
        <w:t xml:space="preserve"> </w:t>
      </w:r>
      <w:r w:rsidRPr="006F1748">
        <w:rPr>
          <w:b/>
          <w:sz w:val="28"/>
          <w:szCs w:val="28"/>
        </w:rPr>
        <w:t>αξιοποιώντας τις ιστορικ</w:t>
      </w:r>
      <w:r w:rsidRPr="006F1748">
        <w:rPr>
          <w:b/>
          <w:sz w:val="28"/>
          <w:szCs w:val="28"/>
        </w:rPr>
        <w:t xml:space="preserve">ές σας γνώσεις, να αναφέρετε τα </w:t>
      </w:r>
      <w:r w:rsidRPr="006F1748">
        <w:rPr>
          <w:b/>
          <w:sz w:val="28"/>
          <w:szCs w:val="28"/>
        </w:rPr>
        <w:t>προγράμματα και τις α</w:t>
      </w:r>
      <w:r w:rsidRPr="006F1748">
        <w:rPr>
          <w:b/>
          <w:sz w:val="28"/>
          <w:szCs w:val="28"/>
        </w:rPr>
        <w:t xml:space="preserve">ντιλήψεις του Χαρίλαου Τρικούπη </w:t>
      </w:r>
      <w:r w:rsidRPr="006F1748">
        <w:rPr>
          <w:b/>
          <w:sz w:val="28"/>
          <w:szCs w:val="28"/>
        </w:rPr>
        <w:t>και του Θεόδωρου Δηλ</w:t>
      </w:r>
      <w:r w:rsidRPr="006F1748">
        <w:rPr>
          <w:b/>
          <w:sz w:val="28"/>
          <w:szCs w:val="28"/>
        </w:rPr>
        <w:t xml:space="preserve">ιγιάννη για την οργάνωση και τη </w:t>
      </w:r>
      <w:r w:rsidRPr="006F1748">
        <w:rPr>
          <w:b/>
          <w:sz w:val="28"/>
          <w:szCs w:val="28"/>
        </w:rPr>
        <w:t>λειτουργία του κράτους.</w:t>
      </w:r>
    </w:p>
    <w:p w:rsidR="006F1748" w:rsidRPr="006F1748" w:rsidRDefault="006F1748" w:rsidP="006F1748">
      <w:pPr>
        <w:ind w:left="-1134" w:right="-1050"/>
        <w:rPr>
          <w:sz w:val="28"/>
          <w:szCs w:val="28"/>
        </w:rPr>
      </w:pPr>
      <w:r w:rsidRPr="006F1748">
        <w:rPr>
          <w:sz w:val="28"/>
          <w:szCs w:val="28"/>
        </w:rPr>
        <w:t>Μονάδες 25</w:t>
      </w:r>
    </w:p>
    <w:p w:rsidR="006F1748" w:rsidRPr="006F1748" w:rsidRDefault="006F1748" w:rsidP="006F1748">
      <w:pPr>
        <w:ind w:left="-1134" w:right="-1050"/>
        <w:rPr>
          <w:b/>
          <w:sz w:val="28"/>
          <w:szCs w:val="28"/>
        </w:rPr>
      </w:pPr>
      <w:r w:rsidRPr="006F1748">
        <w:rPr>
          <w:b/>
          <w:sz w:val="28"/>
          <w:szCs w:val="28"/>
        </w:rPr>
        <w:lastRenderedPageBreak/>
        <w:t>Κείμενα</w:t>
      </w:r>
    </w:p>
    <w:p w:rsidR="006F1748" w:rsidRPr="006F1748" w:rsidRDefault="006F1748" w:rsidP="006F1748">
      <w:pPr>
        <w:ind w:left="-1134" w:right="-1050"/>
        <w:rPr>
          <w:sz w:val="28"/>
          <w:szCs w:val="28"/>
        </w:rPr>
      </w:pPr>
      <w:r w:rsidRPr="006F1748">
        <w:rPr>
          <w:sz w:val="28"/>
          <w:szCs w:val="28"/>
        </w:rPr>
        <w:t>α. Η αντίθεση ανάμεσα σ’</w:t>
      </w:r>
      <w:r>
        <w:rPr>
          <w:sz w:val="28"/>
          <w:szCs w:val="28"/>
        </w:rPr>
        <w:t xml:space="preserve"> αυτούς τους δύο πολιτικούς δεν </w:t>
      </w:r>
      <w:r w:rsidRPr="006F1748">
        <w:rPr>
          <w:sz w:val="28"/>
          <w:szCs w:val="28"/>
        </w:rPr>
        <w:t>μπορούσε να γίνει με</w:t>
      </w:r>
      <w:r>
        <w:rPr>
          <w:sz w:val="28"/>
          <w:szCs w:val="28"/>
        </w:rPr>
        <w:t xml:space="preserve">γαλύτερη. Ο Τρικούπης ήταν ένας </w:t>
      </w:r>
      <w:r w:rsidRPr="006F1748">
        <w:rPr>
          <w:sz w:val="28"/>
          <w:szCs w:val="28"/>
        </w:rPr>
        <w:t>δυτικόφιλος μεταρρυθ</w:t>
      </w:r>
      <w:r>
        <w:rPr>
          <w:sz w:val="28"/>
          <w:szCs w:val="28"/>
        </w:rPr>
        <w:t xml:space="preserve">μιστής, ανυπόμονος να στερεώσει </w:t>
      </w:r>
      <w:r w:rsidRPr="006F1748">
        <w:rPr>
          <w:sz w:val="28"/>
          <w:szCs w:val="28"/>
        </w:rPr>
        <w:t xml:space="preserve">και να αναπτύξει την </w:t>
      </w:r>
      <w:r>
        <w:rPr>
          <w:sz w:val="28"/>
          <w:szCs w:val="28"/>
        </w:rPr>
        <w:t xml:space="preserve">Ελλάδα οικονομικά και πολιτικά, </w:t>
      </w:r>
      <w:r w:rsidRPr="006F1748">
        <w:rPr>
          <w:sz w:val="28"/>
          <w:szCs w:val="28"/>
        </w:rPr>
        <w:t xml:space="preserve">πριν εμπλακεί σε </w:t>
      </w:r>
      <w:proofErr w:type="spellStart"/>
      <w:r>
        <w:rPr>
          <w:sz w:val="28"/>
          <w:szCs w:val="28"/>
        </w:rPr>
        <w:t>ιρρεδεντιστικές</w:t>
      </w:r>
      <w:proofErr w:type="spellEnd"/>
      <w:r>
        <w:rPr>
          <w:sz w:val="28"/>
          <w:szCs w:val="28"/>
        </w:rPr>
        <w:t xml:space="preserve">* περιπέτειες. Ο </w:t>
      </w:r>
      <w:r w:rsidRPr="006F1748">
        <w:rPr>
          <w:sz w:val="28"/>
          <w:szCs w:val="28"/>
        </w:rPr>
        <w:t>Δηλιγιάννης όμως, απόγ</w:t>
      </w:r>
      <w:r>
        <w:rPr>
          <w:sz w:val="28"/>
          <w:szCs w:val="28"/>
        </w:rPr>
        <w:t xml:space="preserve">ονος μιας εξέχουσας οικογένειας </w:t>
      </w:r>
      <w:r w:rsidRPr="006F1748">
        <w:rPr>
          <w:sz w:val="28"/>
          <w:szCs w:val="28"/>
        </w:rPr>
        <w:t xml:space="preserve">της Πελοποννήσου ήταν </w:t>
      </w:r>
      <w:r>
        <w:rPr>
          <w:sz w:val="28"/>
          <w:szCs w:val="28"/>
        </w:rPr>
        <w:t xml:space="preserve">ένας αποφασισμένος υποστηρικτής </w:t>
      </w:r>
      <w:r w:rsidRPr="006F1748">
        <w:rPr>
          <w:sz w:val="28"/>
          <w:szCs w:val="28"/>
        </w:rPr>
        <w:t>της «Μεγάλης Ιδέας».</w:t>
      </w:r>
    </w:p>
    <w:p w:rsidR="006F1748" w:rsidRPr="006F1748" w:rsidRDefault="006F1748" w:rsidP="006F1748">
      <w:pPr>
        <w:ind w:left="-1134" w:right="-1050"/>
        <w:rPr>
          <w:sz w:val="28"/>
          <w:szCs w:val="28"/>
        </w:rPr>
      </w:pPr>
      <w:proofErr w:type="spellStart"/>
      <w:r w:rsidRPr="006F1748">
        <w:rPr>
          <w:sz w:val="28"/>
          <w:szCs w:val="28"/>
        </w:rPr>
        <w:t>Richard</w:t>
      </w:r>
      <w:proofErr w:type="spellEnd"/>
      <w:r w:rsidRPr="006F1748">
        <w:rPr>
          <w:sz w:val="28"/>
          <w:szCs w:val="28"/>
        </w:rPr>
        <w:t xml:space="preserve"> </w:t>
      </w:r>
      <w:proofErr w:type="spellStart"/>
      <w:r w:rsidRPr="006F1748">
        <w:rPr>
          <w:sz w:val="28"/>
          <w:szCs w:val="28"/>
        </w:rPr>
        <w:t>Clogg</w:t>
      </w:r>
      <w:proofErr w:type="spellEnd"/>
      <w:r w:rsidRPr="006F1748">
        <w:rPr>
          <w:sz w:val="28"/>
          <w:szCs w:val="28"/>
        </w:rPr>
        <w:t>, «Σύντομη Ιστο</w:t>
      </w:r>
      <w:r>
        <w:rPr>
          <w:sz w:val="28"/>
          <w:szCs w:val="28"/>
        </w:rPr>
        <w:t xml:space="preserve">ρία της Νεότερης Ελλάδας», σελ. </w:t>
      </w:r>
      <w:r w:rsidRPr="006F1748">
        <w:rPr>
          <w:sz w:val="28"/>
          <w:szCs w:val="28"/>
        </w:rPr>
        <w:t>136, εκδόσεις Καρδαμίτσα, Αθήνα 1999.</w:t>
      </w:r>
    </w:p>
    <w:p w:rsidR="006F1748" w:rsidRPr="006F1748" w:rsidRDefault="006F1748" w:rsidP="006F1748">
      <w:pPr>
        <w:ind w:left="-1134" w:right="-1050"/>
        <w:rPr>
          <w:sz w:val="28"/>
          <w:szCs w:val="28"/>
        </w:rPr>
      </w:pPr>
      <w:r w:rsidRPr="006F1748">
        <w:rPr>
          <w:sz w:val="28"/>
          <w:szCs w:val="28"/>
        </w:rPr>
        <w:t>-------------</w:t>
      </w:r>
    </w:p>
    <w:p w:rsidR="006F1748" w:rsidRPr="006F1748" w:rsidRDefault="006F1748" w:rsidP="006F1748">
      <w:pPr>
        <w:ind w:left="-1134" w:right="-1050"/>
        <w:rPr>
          <w:sz w:val="28"/>
          <w:szCs w:val="28"/>
        </w:rPr>
      </w:pPr>
      <w:r w:rsidRPr="006F1748">
        <w:rPr>
          <w:sz w:val="28"/>
          <w:szCs w:val="28"/>
        </w:rPr>
        <w:t xml:space="preserve">* </w:t>
      </w:r>
      <w:proofErr w:type="spellStart"/>
      <w:r w:rsidRPr="006F1748">
        <w:rPr>
          <w:sz w:val="28"/>
          <w:szCs w:val="28"/>
        </w:rPr>
        <w:t>ιρρεδεντισμός</w:t>
      </w:r>
      <w:proofErr w:type="spellEnd"/>
      <w:r w:rsidRPr="006F1748">
        <w:rPr>
          <w:sz w:val="28"/>
          <w:szCs w:val="28"/>
        </w:rPr>
        <w:t xml:space="preserve"> = αλυτρωτισμός</w:t>
      </w:r>
    </w:p>
    <w:p w:rsidR="006F1748" w:rsidRPr="006F1748" w:rsidRDefault="006F1748" w:rsidP="006F1748">
      <w:pPr>
        <w:ind w:left="-1134" w:right="-1050"/>
        <w:rPr>
          <w:sz w:val="28"/>
          <w:szCs w:val="28"/>
        </w:rPr>
      </w:pPr>
      <w:r w:rsidRPr="006F1748">
        <w:rPr>
          <w:sz w:val="28"/>
          <w:szCs w:val="28"/>
        </w:rPr>
        <w:t>β. Το πρόγραμμα του κ. Δ</w:t>
      </w:r>
      <w:r>
        <w:rPr>
          <w:sz w:val="28"/>
          <w:szCs w:val="28"/>
        </w:rPr>
        <w:t xml:space="preserve">ηλιγιάννη, ως </w:t>
      </w:r>
      <w:proofErr w:type="spellStart"/>
      <w:r>
        <w:rPr>
          <w:sz w:val="28"/>
          <w:szCs w:val="28"/>
        </w:rPr>
        <w:t>εξηγγέλθη</w:t>
      </w:r>
      <w:proofErr w:type="spellEnd"/>
      <w:r>
        <w:rPr>
          <w:sz w:val="28"/>
          <w:szCs w:val="28"/>
        </w:rPr>
        <w:t xml:space="preserve"> εις την </w:t>
      </w:r>
      <w:proofErr w:type="spellStart"/>
      <w:r w:rsidRPr="006F1748">
        <w:rPr>
          <w:sz w:val="28"/>
          <w:szCs w:val="28"/>
        </w:rPr>
        <w:t>Βουλήν</w:t>
      </w:r>
      <w:proofErr w:type="spellEnd"/>
      <w:r w:rsidRPr="006F1748">
        <w:rPr>
          <w:sz w:val="28"/>
          <w:szCs w:val="28"/>
        </w:rPr>
        <w:t xml:space="preserve">, δύναται να </w:t>
      </w:r>
      <w:proofErr w:type="spellStart"/>
      <w:r>
        <w:rPr>
          <w:sz w:val="28"/>
          <w:szCs w:val="28"/>
        </w:rPr>
        <w:t>συνοψισθή</w:t>
      </w:r>
      <w:proofErr w:type="spellEnd"/>
      <w:r>
        <w:rPr>
          <w:sz w:val="28"/>
          <w:szCs w:val="28"/>
        </w:rPr>
        <w:t xml:space="preserve"> εις ολίγας λέξεις. Θα </w:t>
      </w:r>
      <w:proofErr w:type="spellStart"/>
      <w:r w:rsidRPr="006F1748">
        <w:rPr>
          <w:sz w:val="28"/>
          <w:szCs w:val="28"/>
        </w:rPr>
        <w:t>προσπαθήση</w:t>
      </w:r>
      <w:proofErr w:type="spellEnd"/>
      <w:r w:rsidRPr="006F1748">
        <w:rPr>
          <w:sz w:val="28"/>
          <w:szCs w:val="28"/>
        </w:rPr>
        <w:t xml:space="preserve">, </w:t>
      </w:r>
      <w:proofErr w:type="spellStart"/>
      <w:r w:rsidRPr="006F1748">
        <w:rPr>
          <w:sz w:val="28"/>
          <w:szCs w:val="28"/>
        </w:rPr>
        <w:t>ειρωνεύον</w:t>
      </w:r>
      <w:r>
        <w:rPr>
          <w:sz w:val="28"/>
          <w:szCs w:val="28"/>
        </w:rPr>
        <w:t>το</w:t>
      </w:r>
      <w:proofErr w:type="spellEnd"/>
      <w:r>
        <w:rPr>
          <w:sz w:val="28"/>
          <w:szCs w:val="28"/>
        </w:rPr>
        <w:t xml:space="preserve"> οι αντίπαλοί του, ο άνθρωπος </w:t>
      </w:r>
      <w:r w:rsidRPr="006F1748">
        <w:rPr>
          <w:sz w:val="28"/>
          <w:szCs w:val="28"/>
        </w:rPr>
        <w:t xml:space="preserve">να </w:t>
      </w:r>
      <w:proofErr w:type="spellStart"/>
      <w:r w:rsidRPr="006F1748">
        <w:rPr>
          <w:sz w:val="28"/>
          <w:szCs w:val="28"/>
        </w:rPr>
        <w:t>καταστρέψη</w:t>
      </w:r>
      <w:proofErr w:type="spellEnd"/>
      <w:r w:rsidRPr="006F1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εν </w:t>
      </w:r>
      <w:proofErr w:type="spellStart"/>
      <w:r>
        <w:rPr>
          <w:sz w:val="28"/>
          <w:szCs w:val="28"/>
        </w:rPr>
        <w:t>διαστήματι</w:t>
      </w:r>
      <w:proofErr w:type="spellEnd"/>
      <w:r>
        <w:rPr>
          <w:sz w:val="28"/>
          <w:szCs w:val="28"/>
        </w:rPr>
        <w:t xml:space="preserve"> ολίγων μηνών </w:t>
      </w:r>
      <w:proofErr w:type="spellStart"/>
      <w:r>
        <w:rPr>
          <w:sz w:val="28"/>
          <w:szCs w:val="28"/>
        </w:rPr>
        <w:t>ό,τι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F1748">
        <w:rPr>
          <w:sz w:val="28"/>
          <w:szCs w:val="28"/>
        </w:rPr>
        <w:t>ανιδρύθη</w:t>
      </w:r>
      <w:proofErr w:type="spellEnd"/>
      <w:r w:rsidRPr="006F1748">
        <w:rPr>
          <w:sz w:val="28"/>
          <w:szCs w:val="28"/>
        </w:rPr>
        <w:t xml:space="preserve"> διά τόσων κόπ</w:t>
      </w:r>
      <w:r>
        <w:rPr>
          <w:sz w:val="28"/>
          <w:szCs w:val="28"/>
        </w:rPr>
        <w:t xml:space="preserve">ων εν </w:t>
      </w:r>
      <w:proofErr w:type="spellStart"/>
      <w:r>
        <w:rPr>
          <w:sz w:val="28"/>
          <w:szCs w:val="28"/>
        </w:rPr>
        <w:t>διαστήματι</w:t>
      </w:r>
      <w:proofErr w:type="spellEnd"/>
      <w:r>
        <w:rPr>
          <w:sz w:val="28"/>
          <w:szCs w:val="28"/>
        </w:rPr>
        <w:t xml:space="preserve"> μιας τριετίας, </w:t>
      </w:r>
      <w:r w:rsidRPr="006F1748">
        <w:rPr>
          <w:sz w:val="28"/>
          <w:szCs w:val="28"/>
        </w:rPr>
        <w:t xml:space="preserve">και να </w:t>
      </w:r>
      <w:proofErr w:type="spellStart"/>
      <w:r w:rsidRPr="006F1748">
        <w:rPr>
          <w:sz w:val="28"/>
          <w:szCs w:val="28"/>
        </w:rPr>
        <w:t>διαγράψη</w:t>
      </w:r>
      <w:proofErr w:type="spellEnd"/>
      <w:r w:rsidRPr="006F1748">
        <w:rPr>
          <w:sz w:val="28"/>
          <w:szCs w:val="28"/>
        </w:rPr>
        <w:t xml:space="preserve"> εκ</w:t>
      </w:r>
      <w:r>
        <w:rPr>
          <w:sz w:val="28"/>
          <w:szCs w:val="28"/>
        </w:rPr>
        <w:t xml:space="preserve"> του βίου της Ελλάδος μίαν </w:t>
      </w:r>
      <w:proofErr w:type="spellStart"/>
      <w:r>
        <w:rPr>
          <w:sz w:val="28"/>
          <w:szCs w:val="28"/>
        </w:rPr>
        <w:t>όλην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F1748">
        <w:rPr>
          <w:sz w:val="28"/>
          <w:szCs w:val="28"/>
        </w:rPr>
        <w:t>νομοθετικήν</w:t>
      </w:r>
      <w:proofErr w:type="spellEnd"/>
      <w:r w:rsidRPr="006F1748">
        <w:rPr>
          <w:sz w:val="28"/>
          <w:szCs w:val="28"/>
        </w:rPr>
        <w:t xml:space="preserve"> </w:t>
      </w:r>
      <w:proofErr w:type="spellStart"/>
      <w:r w:rsidRPr="006F1748">
        <w:rPr>
          <w:sz w:val="28"/>
          <w:szCs w:val="28"/>
        </w:rPr>
        <w:t>περίο</w:t>
      </w:r>
      <w:r>
        <w:rPr>
          <w:sz w:val="28"/>
          <w:szCs w:val="28"/>
        </w:rPr>
        <w:t>δον</w:t>
      </w:r>
      <w:proofErr w:type="spellEnd"/>
      <w:r>
        <w:rPr>
          <w:sz w:val="28"/>
          <w:szCs w:val="28"/>
        </w:rPr>
        <w:t xml:space="preserve">, την </w:t>
      </w:r>
      <w:proofErr w:type="spellStart"/>
      <w:r>
        <w:rPr>
          <w:sz w:val="28"/>
          <w:szCs w:val="28"/>
        </w:rPr>
        <w:t>γονιμωτάτην</w:t>
      </w:r>
      <w:proofErr w:type="spellEnd"/>
      <w:r>
        <w:rPr>
          <w:sz w:val="28"/>
          <w:szCs w:val="28"/>
        </w:rPr>
        <w:t xml:space="preserve">. […] Είναι </w:t>
      </w:r>
      <w:r w:rsidRPr="006F1748">
        <w:rPr>
          <w:sz w:val="28"/>
          <w:szCs w:val="28"/>
        </w:rPr>
        <w:t>γεγονός ότι ο Δηλιγ</w:t>
      </w:r>
      <w:r>
        <w:rPr>
          <w:sz w:val="28"/>
          <w:szCs w:val="28"/>
        </w:rPr>
        <w:t xml:space="preserve">ιάννης, ασχολούμενος με καθαρώς </w:t>
      </w:r>
      <w:r w:rsidRPr="006F1748">
        <w:rPr>
          <w:sz w:val="28"/>
          <w:szCs w:val="28"/>
        </w:rPr>
        <w:t xml:space="preserve">μικροκομματικά </w:t>
      </w:r>
      <w:r>
        <w:rPr>
          <w:sz w:val="28"/>
          <w:szCs w:val="28"/>
        </w:rPr>
        <w:t xml:space="preserve">ζητήματα, ήτο πάντοτε ικανός να </w:t>
      </w:r>
      <w:proofErr w:type="spellStart"/>
      <w:r w:rsidRPr="006F1748">
        <w:rPr>
          <w:sz w:val="28"/>
          <w:szCs w:val="28"/>
        </w:rPr>
        <w:t>ζημιώση</w:t>
      </w:r>
      <w:proofErr w:type="spellEnd"/>
      <w:r w:rsidRPr="006F1748">
        <w:rPr>
          <w:sz w:val="28"/>
          <w:szCs w:val="28"/>
        </w:rPr>
        <w:t xml:space="preserve"> το </w:t>
      </w:r>
      <w:proofErr w:type="spellStart"/>
      <w:r w:rsidRPr="006F1748">
        <w:rPr>
          <w:sz w:val="28"/>
          <w:szCs w:val="28"/>
        </w:rPr>
        <w:t>γενικώτερον</w:t>
      </w:r>
      <w:proofErr w:type="spellEnd"/>
      <w:r w:rsidRPr="006F1748">
        <w:rPr>
          <w:sz w:val="28"/>
          <w:szCs w:val="28"/>
        </w:rPr>
        <w:t xml:space="preserve"> σ</w:t>
      </w:r>
      <w:r>
        <w:rPr>
          <w:sz w:val="28"/>
          <w:szCs w:val="28"/>
        </w:rPr>
        <w:t xml:space="preserve">υμφέρον. […] Ο Θ. Δηλιγιάννης </w:t>
      </w:r>
      <w:proofErr w:type="spellStart"/>
      <w:r w:rsidRPr="006F1748">
        <w:rPr>
          <w:sz w:val="28"/>
          <w:szCs w:val="28"/>
        </w:rPr>
        <w:t>απέβλεπεν</w:t>
      </w:r>
      <w:proofErr w:type="spellEnd"/>
      <w:r w:rsidRPr="006F1748">
        <w:rPr>
          <w:sz w:val="28"/>
          <w:szCs w:val="28"/>
        </w:rPr>
        <w:t xml:space="preserve"> εις την </w:t>
      </w:r>
      <w:proofErr w:type="spellStart"/>
      <w:r w:rsidRPr="006F1748">
        <w:rPr>
          <w:sz w:val="28"/>
          <w:szCs w:val="28"/>
        </w:rPr>
        <w:t>πολι</w:t>
      </w:r>
      <w:r>
        <w:rPr>
          <w:sz w:val="28"/>
          <w:szCs w:val="28"/>
        </w:rPr>
        <w:t>τικήν</w:t>
      </w:r>
      <w:proofErr w:type="spellEnd"/>
      <w:r>
        <w:rPr>
          <w:sz w:val="28"/>
          <w:szCs w:val="28"/>
        </w:rPr>
        <w:t xml:space="preserve"> περισυλλογής. Φαίνεται δε </w:t>
      </w:r>
      <w:r w:rsidRPr="006F1748">
        <w:rPr>
          <w:sz w:val="28"/>
          <w:szCs w:val="28"/>
        </w:rPr>
        <w:t>ότι μεταξύ των οικον</w:t>
      </w:r>
      <w:r>
        <w:rPr>
          <w:sz w:val="28"/>
          <w:szCs w:val="28"/>
        </w:rPr>
        <w:t xml:space="preserve">ομιών τας οποίας </w:t>
      </w:r>
      <w:proofErr w:type="spellStart"/>
      <w:r>
        <w:rPr>
          <w:sz w:val="28"/>
          <w:szCs w:val="28"/>
        </w:rPr>
        <w:t>απεφάσισεν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ήτον</w:t>
      </w:r>
      <w:proofErr w:type="spellEnd"/>
      <w:r>
        <w:rPr>
          <w:sz w:val="28"/>
          <w:szCs w:val="28"/>
        </w:rPr>
        <w:t xml:space="preserve"> </w:t>
      </w:r>
      <w:r w:rsidRPr="006F1748">
        <w:rPr>
          <w:sz w:val="28"/>
          <w:szCs w:val="28"/>
        </w:rPr>
        <w:t>και ο περιορισμό</w:t>
      </w:r>
      <w:r>
        <w:rPr>
          <w:sz w:val="28"/>
          <w:szCs w:val="28"/>
        </w:rPr>
        <w:t xml:space="preserve">ς κονδυλίων εξυπηρετούντων κατ’ </w:t>
      </w:r>
      <w:r w:rsidRPr="006F1748">
        <w:rPr>
          <w:sz w:val="28"/>
          <w:szCs w:val="28"/>
        </w:rPr>
        <w:t>εξοχήν εθνικούς σκοπούς.</w:t>
      </w:r>
    </w:p>
    <w:p w:rsidR="006F1748" w:rsidRPr="006F1748" w:rsidRDefault="006F1748" w:rsidP="006F1748">
      <w:pPr>
        <w:ind w:left="-1134" w:right="-1050"/>
        <w:rPr>
          <w:sz w:val="28"/>
          <w:szCs w:val="28"/>
        </w:rPr>
      </w:pPr>
      <w:r w:rsidRPr="006F1748">
        <w:rPr>
          <w:sz w:val="28"/>
          <w:szCs w:val="28"/>
        </w:rPr>
        <w:t>Σπ. Β. Μαρκεζίνη, «Πολιτική</w:t>
      </w:r>
      <w:r>
        <w:rPr>
          <w:sz w:val="28"/>
          <w:szCs w:val="28"/>
        </w:rPr>
        <w:t xml:space="preserve"> Ιστορία της Νεωτέρας Ελλάδος», </w:t>
      </w:r>
      <w:r w:rsidRPr="006F1748">
        <w:rPr>
          <w:sz w:val="28"/>
          <w:szCs w:val="28"/>
        </w:rPr>
        <w:t xml:space="preserve">τεύχος 5, σελ. 102, «Πάπυρος </w:t>
      </w:r>
      <w:proofErr w:type="spellStart"/>
      <w:r w:rsidRPr="006F1748">
        <w:rPr>
          <w:sz w:val="28"/>
          <w:szCs w:val="28"/>
        </w:rPr>
        <w:t>Πρεςς</w:t>
      </w:r>
      <w:proofErr w:type="spellEnd"/>
      <w:r w:rsidRPr="006F1748">
        <w:rPr>
          <w:sz w:val="28"/>
          <w:szCs w:val="28"/>
        </w:rPr>
        <w:t xml:space="preserve"> Ε.Π.Ε.», Αθήνα 1966.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>ΘΕΜΑ Β1</w:t>
      </w:r>
      <w:r>
        <w:rPr>
          <w:b/>
          <w:sz w:val="28"/>
          <w:szCs w:val="28"/>
        </w:rPr>
        <w:t xml:space="preserve"> (2007)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>Αξιοποιώντας τις πληρ</w:t>
      </w:r>
      <w:r w:rsidRPr="00660906">
        <w:rPr>
          <w:b/>
          <w:sz w:val="28"/>
          <w:szCs w:val="28"/>
        </w:rPr>
        <w:t xml:space="preserve">οφορίες από τα παρακάτω κείμενα </w:t>
      </w:r>
      <w:r w:rsidRPr="00660906">
        <w:rPr>
          <w:b/>
          <w:sz w:val="28"/>
          <w:szCs w:val="28"/>
        </w:rPr>
        <w:t>και τις ιστορικές σας γνώ</w:t>
      </w:r>
      <w:r w:rsidRPr="00660906">
        <w:rPr>
          <w:b/>
          <w:sz w:val="28"/>
          <w:szCs w:val="28"/>
        </w:rPr>
        <w:t xml:space="preserve">σεις σχετικά με το Σύνταγμα του </w:t>
      </w:r>
      <w:r w:rsidRPr="00660906">
        <w:rPr>
          <w:b/>
          <w:sz w:val="28"/>
          <w:szCs w:val="28"/>
        </w:rPr>
        <w:t>1844: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 xml:space="preserve">α. να αναφερθείτε </w:t>
      </w:r>
      <w:r w:rsidRPr="00660906">
        <w:rPr>
          <w:b/>
          <w:sz w:val="28"/>
          <w:szCs w:val="28"/>
        </w:rPr>
        <w:t xml:space="preserve">στις βασιλικές εξουσίες και στη </w:t>
      </w:r>
      <w:r w:rsidRPr="00660906">
        <w:rPr>
          <w:b/>
          <w:sz w:val="28"/>
          <w:szCs w:val="28"/>
        </w:rPr>
        <w:t>σημασία του δικαιώματος της καθολικής ψηφοφορίας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>Μονάδες 13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>β. να αποτιμήσετε τη σημασία τ</w:t>
      </w:r>
      <w:r w:rsidRPr="00660906">
        <w:rPr>
          <w:b/>
          <w:sz w:val="28"/>
          <w:szCs w:val="28"/>
        </w:rPr>
        <w:t xml:space="preserve">ης θέσπισης του </w:t>
      </w:r>
      <w:r w:rsidRPr="00660906">
        <w:rPr>
          <w:b/>
          <w:sz w:val="28"/>
          <w:szCs w:val="28"/>
        </w:rPr>
        <w:t>Συντάγματος του 1844 στην εξέλιξη του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>κοινοβουλευτισμού στην Ελλάδα.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>Μονάδες 12</w:t>
      </w:r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lastRenderedPageBreak/>
        <w:t>Κείμενο Α</w:t>
      </w:r>
    </w:p>
    <w:p w:rsidR="00660906" w:rsidRPr="00660906" w:rsidRDefault="00660906" w:rsidP="00660906">
      <w:pPr>
        <w:ind w:left="-1134" w:right="-1050"/>
        <w:rPr>
          <w:sz w:val="28"/>
          <w:szCs w:val="28"/>
        </w:rPr>
      </w:pPr>
      <w:r w:rsidRPr="00660906">
        <w:rPr>
          <w:sz w:val="28"/>
          <w:szCs w:val="28"/>
        </w:rPr>
        <w:t xml:space="preserve">Σύνταγμα μοναρχικό, </w:t>
      </w:r>
      <w:r>
        <w:rPr>
          <w:sz w:val="28"/>
          <w:szCs w:val="28"/>
        </w:rPr>
        <w:t xml:space="preserve">τον συντηρητισμό του οποίου δεν </w:t>
      </w:r>
      <w:r w:rsidRPr="00660906">
        <w:rPr>
          <w:sz w:val="28"/>
          <w:szCs w:val="28"/>
        </w:rPr>
        <w:t>αναιρούσαν οι αρκετές φιλελεύθ</w:t>
      </w:r>
      <w:r>
        <w:rPr>
          <w:sz w:val="28"/>
          <w:szCs w:val="28"/>
        </w:rPr>
        <w:t xml:space="preserve">ερες διατάξεις που κατάφεραν να </w:t>
      </w:r>
      <w:r w:rsidRPr="00660906">
        <w:rPr>
          <w:sz w:val="28"/>
          <w:szCs w:val="28"/>
        </w:rPr>
        <w:t>επιβάλουν τα προοδευτικότερα στοιχεί</w:t>
      </w:r>
      <w:r>
        <w:rPr>
          <w:sz w:val="28"/>
          <w:szCs w:val="28"/>
        </w:rPr>
        <w:t xml:space="preserve">α της Εθνοσυνέλευσης, [...] το </w:t>
      </w:r>
      <w:r w:rsidRPr="00660906">
        <w:rPr>
          <w:sz w:val="28"/>
          <w:szCs w:val="28"/>
        </w:rPr>
        <w:t>Σύνταγμα του 1844 συμπληρωνότ</w:t>
      </w:r>
      <w:r>
        <w:rPr>
          <w:sz w:val="28"/>
          <w:szCs w:val="28"/>
        </w:rPr>
        <w:t xml:space="preserve">αν με έναν επαναστατικό για την εποχή του εκλογικό νόμο. </w:t>
      </w:r>
      <w:r w:rsidRPr="00660906">
        <w:rPr>
          <w:sz w:val="28"/>
          <w:szCs w:val="28"/>
        </w:rPr>
        <w:t>Πρόκειται για τον εκλογικό</w:t>
      </w:r>
      <w:r>
        <w:rPr>
          <w:sz w:val="28"/>
          <w:szCs w:val="28"/>
        </w:rPr>
        <w:t xml:space="preserve"> νόμο της 18ης Μαρτίου 1844 που </w:t>
      </w:r>
      <w:r w:rsidRPr="00660906">
        <w:rPr>
          <w:sz w:val="28"/>
          <w:szCs w:val="28"/>
        </w:rPr>
        <w:t>ψήφισε η Εθνοσυνέλευση [...] και που αναγνώριζ</w:t>
      </w:r>
      <w:r>
        <w:rPr>
          <w:sz w:val="28"/>
          <w:szCs w:val="28"/>
        </w:rPr>
        <w:t xml:space="preserve">ε το δικαίωμα του </w:t>
      </w:r>
      <w:r w:rsidRPr="00660906">
        <w:rPr>
          <w:sz w:val="28"/>
          <w:szCs w:val="28"/>
        </w:rPr>
        <w:t>εκλέγειν «εις όλους τους εντός του</w:t>
      </w:r>
      <w:r>
        <w:rPr>
          <w:sz w:val="28"/>
          <w:szCs w:val="28"/>
        </w:rPr>
        <w:t xml:space="preserve"> βασιλείου γεννηθέντας Έλληνας» </w:t>
      </w:r>
      <w:r w:rsidRPr="00660906">
        <w:rPr>
          <w:sz w:val="28"/>
          <w:szCs w:val="28"/>
        </w:rPr>
        <w:t xml:space="preserve">που είχαν συμπληρώσει το 25ο </w:t>
      </w:r>
      <w:r>
        <w:rPr>
          <w:sz w:val="28"/>
          <w:szCs w:val="28"/>
        </w:rPr>
        <w:t xml:space="preserve">έτος της ηλικίας τους και είχαν </w:t>
      </w:r>
      <w:r w:rsidRPr="00660906">
        <w:rPr>
          <w:sz w:val="28"/>
          <w:szCs w:val="28"/>
        </w:rPr>
        <w:t>«</w:t>
      </w:r>
      <w:proofErr w:type="spellStart"/>
      <w:r w:rsidRPr="00660906">
        <w:rPr>
          <w:sz w:val="28"/>
          <w:szCs w:val="28"/>
        </w:rPr>
        <w:t>ιδιοκτησίαν</w:t>
      </w:r>
      <w:proofErr w:type="spellEnd"/>
      <w:r w:rsidRPr="00660906">
        <w:rPr>
          <w:sz w:val="28"/>
          <w:szCs w:val="28"/>
        </w:rPr>
        <w:t xml:space="preserve"> τινά εντός τ</w:t>
      </w:r>
      <w:r>
        <w:rPr>
          <w:sz w:val="28"/>
          <w:szCs w:val="28"/>
        </w:rPr>
        <w:t xml:space="preserve">ης επαρχίας», είτε κινητή, όπως </w:t>
      </w:r>
      <w:r w:rsidRPr="00660906">
        <w:rPr>
          <w:sz w:val="28"/>
          <w:szCs w:val="28"/>
        </w:rPr>
        <w:t>διευκρινίστηκε στη σχετική συζήτηση, είτε ακίνητη «</w:t>
      </w:r>
      <w:proofErr w:type="spellStart"/>
      <w:r w:rsidRPr="00660906">
        <w:rPr>
          <w:sz w:val="28"/>
          <w:szCs w:val="28"/>
        </w:rPr>
        <w:t>προ</w:t>
      </w:r>
      <w:r>
        <w:rPr>
          <w:sz w:val="28"/>
          <w:szCs w:val="28"/>
        </w:rPr>
        <w:t>σοδοφόρον</w:t>
      </w:r>
      <w:proofErr w:type="spellEnd"/>
      <w:r>
        <w:rPr>
          <w:sz w:val="28"/>
          <w:szCs w:val="28"/>
        </w:rPr>
        <w:t xml:space="preserve"> </w:t>
      </w:r>
      <w:r w:rsidRPr="00660906">
        <w:rPr>
          <w:sz w:val="28"/>
          <w:szCs w:val="28"/>
        </w:rPr>
        <w:t>και φοροτελή1», ή που εξα</w:t>
      </w:r>
      <w:r>
        <w:rPr>
          <w:sz w:val="28"/>
          <w:szCs w:val="28"/>
        </w:rPr>
        <w:t xml:space="preserve">σκούσαν «οιονδήποτε επάγγελμα ή </w:t>
      </w:r>
      <w:proofErr w:type="spellStart"/>
      <w:r w:rsidRPr="00660906">
        <w:rPr>
          <w:sz w:val="28"/>
          <w:szCs w:val="28"/>
        </w:rPr>
        <w:t>ανεξάρτητον</w:t>
      </w:r>
      <w:proofErr w:type="spellEnd"/>
      <w:r w:rsidRPr="00660906">
        <w:rPr>
          <w:sz w:val="28"/>
          <w:szCs w:val="28"/>
        </w:rPr>
        <w:t xml:space="preserve"> επιτήδευμα» [...]. Κα</w:t>
      </w:r>
      <w:r>
        <w:rPr>
          <w:sz w:val="28"/>
          <w:szCs w:val="28"/>
        </w:rPr>
        <w:t xml:space="preserve">θιερώνοντας έτσι ουσιαστικά την </w:t>
      </w:r>
      <w:r w:rsidRPr="00660906">
        <w:rPr>
          <w:sz w:val="28"/>
          <w:szCs w:val="28"/>
        </w:rPr>
        <w:t>καθολική και –με μία σ</w:t>
      </w:r>
      <w:r>
        <w:rPr>
          <w:sz w:val="28"/>
          <w:szCs w:val="28"/>
        </w:rPr>
        <w:t xml:space="preserve">ειρά άλλων διατάξεων– την άμεση </w:t>
      </w:r>
      <w:r w:rsidRPr="00660906">
        <w:rPr>
          <w:sz w:val="28"/>
          <w:szCs w:val="28"/>
        </w:rPr>
        <w:t>ψηφοφορία για την ανάδειξη τη</w:t>
      </w:r>
      <w:r>
        <w:rPr>
          <w:sz w:val="28"/>
          <w:szCs w:val="28"/>
        </w:rPr>
        <w:t xml:space="preserve">ς Βουλής, η Εθνοσυνέλευση [...] </w:t>
      </w:r>
      <w:r w:rsidRPr="00660906">
        <w:rPr>
          <w:sz w:val="28"/>
          <w:szCs w:val="28"/>
        </w:rPr>
        <w:t>πρωτοπορούσε, σε σχέση μ</w:t>
      </w:r>
      <w:r>
        <w:rPr>
          <w:sz w:val="28"/>
          <w:szCs w:val="28"/>
        </w:rPr>
        <w:t xml:space="preserve">ε τα ισχύοντα στις περισσότερες </w:t>
      </w:r>
      <w:r w:rsidRPr="00660906">
        <w:rPr>
          <w:sz w:val="28"/>
          <w:szCs w:val="28"/>
        </w:rPr>
        <w:t>ευρωπαϊκές χώρες της εποχής.</w:t>
      </w:r>
    </w:p>
    <w:p w:rsidR="00660906" w:rsidRPr="00660906" w:rsidRDefault="00660906" w:rsidP="00660906">
      <w:pPr>
        <w:ind w:left="-1134" w:right="-1050"/>
        <w:rPr>
          <w:sz w:val="28"/>
          <w:szCs w:val="28"/>
        </w:rPr>
      </w:pPr>
      <w:r w:rsidRPr="00660906">
        <w:rPr>
          <w:sz w:val="28"/>
          <w:szCs w:val="28"/>
        </w:rPr>
        <w:t>1 ιδιοκτησία φοροτελής: η ιδιοκτησία που υπόκειται σε φορολογία</w:t>
      </w:r>
    </w:p>
    <w:p w:rsidR="00660906" w:rsidRPr="00660906" w:rsidRDefault="00660906" w:rsidP="00346E92">
      <w:pPr>
        <w:ind w:left="-1134" w:right="-1050"/>
        <w:rPr>
          <w:sz w:val="28"/>
          <w:szCs w:val="28"/>
        </w:rPr>
      </w:pPr>
      <w:r w:rsidRPr="00660906">
        <w:rPr>
          <w:sz w:val="28"/>
          <w:szCs w:val="28"/>
        </w:rPr>
        <w:t>Νίκος Κ. Αλιβιζάτος, Εισα</w:t>
      </w:r>
      <w:r>
        <w:rPr>
          <w:sz w:val="28"/>
          <w:szCs w:val="28"/>
        </w:rPr>
        <w:t xml:space="preserve">γωγή στην Ελληνική Συνταγματική </w:t>
      </w:r>
      <w:r w:rsidRPr="00660906">
        <w:rPr>
          <w:sz w:val="28"/>
          <w:szCs w:val="28"/>
        </w:rPr>
        <w:t xml:space="preserve">Ιστορία, Αθήνα-Κομοτηνή 1981, </w:t>
      </w:r>
      <w:proofErr w:type="spellStart"/>
      <w:r w:rsidRPr="00660906">
        <w:rPr>
          <w:sz w:val="28"/>
          <w:szCs w:val="28"/>
        </w:rPr>
        <w:t>σσ</w:t>
      </w:r>
      <w:proofErr w:type="spellEnd"/>
      <w:r w:rsidRPr="00660906">
        <w:rPr>
          <w:sz w:val="28"/>
          <w:szCs w:val="28"/>
        </w:rPr>
        <w:t>. 65-66</w:t>
      </w:r>
      <w:bookmarkStart w:id="0" w:name="_GoBack"/>
      <w:bookmarkEnd w:id="0"/>
    </w:p>
    <w:p w:rsidR="00660906" w:rsidRPr="00660906" w:rsidRDefault="00660906" w:rsidP="00660906">
      <w:pPr>
        <w:ind w:left="-1134" w:right="-1050"/>
        <w:rPr>
          <w:b/>
          <w:sz w:val="28"/>
          <w:szCs w:val="28"/>
        </w:rPr>
      </w:pPr>
      <w:r w:rsidRPr="00660906">
        <w:rPr>
          <w:b/>
          <w:sz w:val="28"/>
          <w:szCs w:val="28"/>
        </w:rPr>
        <w:t>Κείμενο Β</w:t>
      </w:r>
    </w:p>
    <w:p w:rsidR="00660906" w:rsidRPr="00660906" w:rsidRDefault="00660906" w:rsidP="00660906">
      <w:pPr>
        <w:ind w:left="-1134" w:right="-1050"/>
        <w:rPr>
          <w:sz w:val="28"/>
          <w:szCs w:val="28"/>
        </w:rPr>
      </w:pPr>
      <w:r w:rsidRPr="00660906">
        <w:rPr>
          <w:sz w:val="28"/>
          <w:szCs w:val="28"/>
        </w:rPr>
        <w:t>Στη βαθμιαία ενίσχυση του ρόλου του κοινοβουλίου και στο</w:t>
      </w:r>
      <w:r>
        <w:rPr>
          <w:sz w:val="28"/>
          <w:szCs w:val="28"/>
        </w:rPr>
        <w:t xml:space="preserve"> </w:t>
      </w:r>
      <w:r w:rsidRPr="00660906">
        <w:rPr>
          <w:sz w:val="28"/>
          <w:szCs w:val="28"/>
        </w:rPr>
        <w:t>συνακόλουθο περιορισμό των υπ</w:t>
      </w:r>
      <w:r>
        <w:rPr>
          <w:sz w:val="28"/>
          <w:szCs w:val="28"/>
        </w:rPr>
        <w:t xml:space="preserve">ερτροφικών εξουσιών του μονάρχη </w:t>
      </w:r>
      <w:r w:rsidRPr="00660906">
        <w:rPr>
          <w:sz w:val="28"/>
          <w:szCs w:val="28"/>
        </w:rPr>
        <w:t>συνετέλεσε και η καθιέρωση μ</w:t>
      </w:r>
      <w:r>
        <w:rPr>
          <w:sz w:val="28"/>
          <w:szCs w:val="28"/>
        </w:rPr>
        <w:t xml:space="preserve">ε νόμο της σχεδόν καθολικής και </w:t>
      </w:r>
      <w:r w:rsidRPr="00660906">
        <w:rPr>
          <w:sz w:val="28"/>
          <w:szCs w:val="28"/>
        </w:rPr>
        <w:t>άμεσης ψηφοφορίας (όλοι σχεδόν</w:t>
      </w:r>
      <w:r>
        <w:rPr>
          <w:sz w:val="28"/>
          <w:szCs w:val="28"/>
        </w:rPr>
        <w:t xml:space="preserve"> οι </w:t>
      </w:r>
      <w:proofErr w:type="spellStart"/>
      <w:r>
        <w:rPr>
          <w:sz w:val="28"/>
          <w:szCs w:val="28"/>
        </w:rPr>
        <w:t>΄Ελληνες</w:t>
      </w:r>
      <w:proofErr w:type="spellEnd"/>
      <w:r>
        <w:rPr>
          <w:sz w:val="28"/>
          <w:szCs w:val="28"/>
        </w:rPr>
        <w:t xml:space="preserve"> πάνω από 25 χρονών </w:t>
      </w:r>
      <w:r w:rsidRPr="00660906">
        <w:rPr>
          <w:sz w:val="28"/>
          <w:szCs w:val="28"/>
        </w:rPr>
        <w:t>είχαν δικαίωμα ψήφου). [...</w:t>
      </w:r>
      <w:r>
        <w:rPr>
          <w:sz w:val="28"/>
          <w:szCs w:val="28"/>
        </w:rPr>
        <w:t xml:space="preserve">] Η καθολική ψηφοφορία προώθησε </w:t>
      </w:r>
      <w:r w:rsidRPr="00660906">
        <w:rPr>
          <w:sz w:val="28"/>
          <w:szCs w:val="28"/>
        </w:rPr>
        <w:t>σταδιακά την πολιτική χειραφ</w:t>
      </w:r>
      <w:r>
        <w:rPr>
          <w:sz w:val="28"/>
          <w:szCs w:val="28"/>
        </w:rPr>
        <w:t xml:space="preserve">έτηση των λαϊκών στρωμάτων και, </w:t>
      </w:r>
      <w:r w:rsidRPr="00660906">
        <w:rPr>
          <w:sz w:val="28"/>
          <w:szCs w:val="28"/>
        </w:rPr>
        <w:t xml:space="preserve">όπως όλοι οι κοινοβουλευτικοί </w:t>
      </w:r>
      <w:r>
        <w:rPr>
          <w:sz w:val="28"/>
          <w:szCs w:val="28"/>
        </w:rPr>
        <w:t xml:space="preserve">θεσμοί, συνέβαλε στη διαμόρφωση </w:t>
      </w:r>
      <w:r w:rsidRPr="00660906">
        <w:rPr>
          <w:sz w:val="28"/>
          <w:szCs w:val="28"/>
        </w:rPr>
        <w:t>μιας δημοκρατικής ιδεολογίας.</w:t>
      </w:r>
    </w:p>
    <w:p w:rsidR="004F2275" w:rsidRDefault="00660906" w:rsidP="00660906">
      <w:pPr>
        <w:ind w:left="-1134" w:right="-1050"/>
        <w:rPr>
          <w:sz w:val="28"/>
          <w:szCs w:val="28"/>
        </w:rPr>
      </w:pPr>
      <w:r w:rsidRPr="00660906">
        <w:rPr>
          <w:sz w:val="28"/>
          <w:szCs w:val="28"/>
        </w:rPr>
        <w:t>Γιώργος Αναστασιάδης</w:t>
      </w:r>
      <w:r>
        <w:rPr>
          <w:sz w:val="28"/>
          <w:szCs w:val="28"/>
        </w:rPr>
        <w:t xml:space="preserve">, Κοινοβούλιο και Μοναρχία στην </w:t>
      </w:r>
      <w:r w:rsidRPr="00660906">
        <w:rPr>
          <w:sz w:val="28"/>
          <w:szCs w:val="28"/>
        </w:rPr>
        <w:t xml:space="preserve">Ελλάδα, Θεσσαλονίκη 1995, </w:t>
      </w:r>
      <w:proofErr w:type="spellStart"/>
      <w:r w:rsidRPr="00660906">
        <w:rPr>
          <w:sz w:val="28"/>
          <w:szCs w:val="28"/>
        </w:rPr>
        <w:t>σσ</w:t>
      </w:r>
      <w:proofErr w:type="spellEnd"/>
      <w:r w:rsidRPr="00660906">
        <w:rPr>
          <w:sz w:val="28"/>
          <w:szCs w:val="28"/>
        </w:rPr>
        <w:t>. 20-21</w:t>
      </w:r>
    </w:p>
    <w:p w:rsidR="00BF45C3" w:rsidRPr="00BF45C3" w:rsidRDefault="00BF45C3" w:rsidP="00BF45C3">
      <w:pPr>
        <w:ind w:left="-1134" w:right="-1050"/>
        <w:rPr>
          <w:b/>
          <w:sz w:val="28"/>
          <w:szCs w:val="28"/>
        </w:rPr>
      </w:pPr>
      <w:r w:rsidRPr="00BF45C3">
        <w:rPr>
          <w:b/>
          <w:sz w:val="28"/>
          <w:szCs w:val="28"/>
        </w:rPr>
        <w:t>ΘΕΜΑ Γ1</w:t>
      </w:r>
      <w:r>
        <w:rPr>
          <w:b/>
          <w:sz w:val="28"/>
          <w:szCs w:val="28"/>
        </w:rPr>
        <w:t xml:space="preserve"> (2012)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Αξιοποιώντας τις ιστο</w:t>
      </w:r>
      <w:r w:rsidRPr="00C00B1C">
        <w:rPr>
          <w:b/>
          <w:sz w:val="28"/>
          <w:szCs w:val="28"/>
        </w:rPr>
        <w:t xml:space="preserve">ρικές σας γνώσεις και αντλώντας </w:t>
      </w:r>
      <w:r w:rsidRPr="00C00B1C">
        <w:rPr>
          <w:b/>
          <w:sz w:val="28"/>
          <w:szCs w:val="28"/>
        </w:rPr>
        <w:t>στοιχεία από τα κείμεν</w:t>
      </w:r>
      <w:r w:rsidRPr="00C00B1C">
        <w:rPr>
          <w:b/>
          <w:sz w:val="28"/>
          <w:szCs w:val="28"/>
        </w:rPr>
        <w:t xml:space="preserve">α που σας δίνονται παρακάτω, να </w:t>
      </w:r>
      <w:r w:rsidRPr="00C00B1C">
        <w:rPr>
          <w:b/>
          <w:sz w:val="28"/>
          <w:szCs w:val="28"/>
        </w:rPr>
        <w:t>αναφερθείτε στο περιε</w:t>
      </w:r>
      <w:r w:rsidRPr="00C00B1C">
        <w:rPr>
          <w:b/>
          <w:sz w:val="28"/>
          <w:szCs w:val="28"/>
        </w:rPr>
        <w:t xml:space="preserve">χόμενο του Συντάγματος του 1844 </w:t>
      </w:r>
      <w:r w:rsidRPr="00C00B1C">
        <w:rPr>
          <w:b/>
          <w:sz w:val="28"/>
          <w:szCs w:val="28"/>
        </w:rPr>
        <w:t>σχετικά με:</w:t>
      </w:r>
    </w:p>
    <w:p w:rsidR="00BF45C3" w:rsidRPr="00C00B1C" w:rsidRDefault="00BF45C3" w:rsidP="00C00B1C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α) τα θεμελιώδη δικ</w:t>
      </w:r>
      <w:r w:rsidR="00C00B1C" w:rsidRPr="00C00B1C">
        <w:rPr>
          <w:b/>
          <w:sz w:val="28"/>
          <w:szCs w:val="28"/>
        </w:rPr>
        <w:t xml:space="preserve">αιώματα των πολιτών (μονάδες 4) </w:t>
      </w:r>
      <w:r w:rsidRPr="00C00B1C">
        <w:rPr>
          <w:b/>
          <w:sz w:val="28"/>
          <w:szCs w:val="28"/>
        </w:rPr>
        <w:t xml:space="preserve">β) το δικαίωμα </w:t>
      </w:r>
      <w:r w:rsidR="00C00B1C" w:rsidRPr="00C00B1C">
        <w:rPr>
          <w:b/>
          <w:sz w:val="28"/>
          <w:szCs w:val="28"/>
        </w:rPr>
        <w:t xml:space="preserve">της ψηφοφορίας και την εκλογική </w:t>
      </w:r>
      <w:r w:rsidRPr="00C00B1C">
        <w:rPr>
          <w:b/>
          <w:sz w:val="28"/>
          <w:szCs w:val="28"/>
        </w:rPr>
        <w:t>διαδικασία (μονάδες 9)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γ) την κατανομή των εξουσιών (μονάδες 12).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Μονάδες 25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ΚΕΙΜΕΝΟ Α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lastRenderedPageBreak/>
        <w:t xml:space="preserve">Ὁ </w:t>
      </w:r>
      <w:proofErr w:type="spellStart"/>
      <w:r w:rsidRPr="00BF45C3">
        <w:rPr>
          <w:sz w:val="28"/>
          <w:szCs w:val="28"/>
        </w:rPr>
        <w:t>Ἐκλογικὸς</w:t>
      </w:r>
      <w:proofErr w:type="spellEnd"/>
      <w:r w:rsidRPr="00BF45C3">
        <w:rPr>
          <w:sz w:val="28"/>
          <w:szCs w:val="28"/>
        </w:rPr>
        <w:t xml:space="preserve"> Νόμος καθιέρωνε </w:t>
      </w:r>
      <w:proofErr w:type="spellStart"/>
      <w:r w:rsidRPr="00BF45C3">
        <w:rPr>
          <w:sz w:val="28"/>
          <w:szCs w:val="28"/>
        </w:rPr>
        <w:t>τὴν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ἐκλογὴ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τῶν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βουλευτῶ</w:t>
      </w:r>
      <w:r w:rsidR="00C00B1C">
        <w:rPr>
          <w:sz w:val="28"/>
          <w:szCs w:val="28"/>
        </w:rPr>
        <w:t>ν</w:t>
      </w:r>
      <w:proofErr w:type="spellEnd"/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μὲ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πλειοψηφικὸ</w:t>
      </w:r>
      <w:proofErr w:type="spellEnd"/>
      <w:r w:rsidRPr="00BF45C3">
        <w:rPr>
          <w:sz w:val="28"/>
          <w:szCs w:val="28"/>
        </w:rPr>
        <w:t xml:space="preserve"> σύστημα δύο γύρων, </w:t>
      </w:r>
      <w:proofErr w:type="spellStart"/>
      <w:r w:rsidRPr="00BF45C3">
        <w:rPr>
          <w:sz w:val="28"/>
          <w:szCs w:val="28"/>
        </w:rPr>
        <w:t>ποὺ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θὰ</w:t>
      </w:r>
      <w:proofErr w:type="spellEnd"/>
      <w:r w:rsidRPr="00BF45C3">
        <w:rPr>
          <w:sz w:val="28"/>
          <w:szCs w:val="28"/>
        </w:rPr>
        <w:t xml:space="preserve"> διεξαγόταν </w:t>
      </w:r>
      <w:proofErr w:type="spellStart"/>
      <w:r w:rsidRPr="00BF45C3">
        <w:rPr>
          <w:sz w:val="28"/>
          <w:szCs w:val="28"/>
        </w:rPr>
        <w:t>μὲ</w:t>
      </w:r>
      <w:proofErr w:type="spellEnd"/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ἄμεση</w:t>
      </w:r>
      <w:proofErr w:type="spellEnd"/>
      <w:r w:rsidRPr="00BF45C3">
        <w:rPr>
          <w:sz w:val="28"/>
          <w:szCs w:val="28"/>
        </w:rPr>
        <w:t xml:space="preserve">, </w:t>
      </w:r>
      <w:proofErr w:type="spellStart"/>
      <w:r w:rsidRPr="00BF45C3">
        <w:rPr>
          <w:sz w:val="28"/>
          <w:szCs w:val="28"/>
        </w:rPr>
        <w:t>σχεδὸν</w:t>
      </w:r>
      <w:proofErr w:type="spellEnd"/>
      <w:r w:rsidRPr="00BF45C3">
        <w:rPr>
          <w:sz w:val="28"/>
          <w:szCs w:val="28"/>
        </w:rPr>
        <w:t xml:space="preserve"> καθολική, </w:t>
      </w:r>
      <w:proofErr w:type="spellStart"/>
      <w:r w:rsidRPr="00BF45C3">
        <w:rPr>
          <w:sz w:val="28"/>
          <w:szCs w:val="28"/>
        </w:rPr>
        <w:t>καὶ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μυστικὴ</w:t>
      </w:r>
      <w:proofErr w:type="spellEnd"/>
      <w:r w:rsidR="00C00B1C">
        <w:rPr>
          <w:sz w:val="28"/>
          <w:szCs w:val="28"/>
        </w:rPr>
        <w:t xml:space="preserve"> ψηφοφορία. Δικαίωμα </w:t>
      </w:r>
      <w:r w:rsidRPr="00BF45C3">
        <w:rPr>
          <w:sz w:val="28"/>
          <w:szCs w:val="28"/>
        </w:rPr>
        <w:t xml:space="preserve">ψήφου δινόταν </w:t>
      </w:r>
      <w:proofErr w:type="spellStart"/>
      <w:r w:rsidRPr="00BF45C3">
        <w:rPr>
          <w:sz w:val="28"/>
          <w:szCs w:val="28"/>
        </w:rPr>
        <w:t>στοὺς</w:t>
      </w:r>
      <w:proofErr w:type="spellEnd"/>
      <w:r w:rsidRPr="00BF45C3">
        <w:rPr>
          <w:sz w:val="28"/>
          <w:szCs w:val="28"/>
        </w:rPr>
        <w:t xml:space="preserve"> πολίτες (</w:t>
      </w:r>
      <w:proofErr w:type="spellStart"/>
      <w:r w:rsidRPr="00BF45C3">
        <w:rPr>
          <w:sz w:val="28"/>
          <w:szCs w:val="28"/>
        </w:rPr>
        <w:t>ἄρρενες</w:t>
      </w:r>
      <w:proofErr w:type="spellEnd"/>
      <w:r w:rsidRPr="00BF45C3">
        <w:rPr>
          <w:sz w:val="28"/>
          <w:szCs w:val="28"/>
        </w:rPr>
        <w:t xml:space="preserve">) </w:t>
      </w:r>
      <w:proofErr w:type="spellStart"/>
      <w:r w:rsidRPr="00BF45C3">
        <w:rPr>
          <w:sz w:val="28"/>
          <w:szCs w:val="28"/>
        </w:rPr>
        <w:t>ἡλικίας</w:t>
      </w:r>
      <w:proofErr w:type="spellEnd"/>
      <w:r w:rsidRPr="00BF45C3">
        <w:rPr>
          <w:sz w:val="28"/>
          <w:szCs w:val="28"/>
        </w:rPr>
        <w:t xml:space="preserve"> 25 </w:t>
      </w:r>
      <w:proofErr w:type="spellStart"/>
      <w:r w:rsidRPr="00BF45C3">
        <w:rPr>
          <w:sz w:val="28"/>
          <w:szCs w:val="28"/>
        </w:rPr>
        <w:t>ἐτῶ</w:t>
      </w:r>
      <w:r w:rsidR="00C00B1C">
        <w:rPr>
          <w:sz w:val="28"/>
          <w:szCs w:val="28"/>
        </w:rPr>
        <w:t>ν</w:t>
      </w:r>
      <w:proofErr w:type="spellEnd"/>
      <w:r w:rsidR="00C00B1C">
        <w:rPr>
          <w:sz w:val="28"/>
          <w:szCs w:val="28"/>
        </w:rPr>
        <w:t xml:space="preserve"> </w:t>
      </w:r>
      <w:r w:rsidRPr="00BF45C3">
        <w:rPr>
          <w:sz w:val="28"/>
          <w:szCs w:val="28"/>
        </w:rPr>
        <w:t>συμπληρωμένων, «</w:t>
      </w:r>
      <w:proofErr w:type="spellStart"/>
      <w:r w:rsidRPr="00BF45C3">
        <w:rPr>
          <w:sz w:val="28"/>
          <w:szCs w:val="28"/>
        </w:rPr>
        <w:t>ἔχοντας</w:t>
      </w:r>
      <w:proofErr w:type="spellEnd"/>
      <w:r w:rsidRPr="00BF45C3">
        <w:rPr>
          <w:sz w:val="28"/>
          <w:szCs w:val="28"/>
        </w:rPr>
        <w:t xml:space="preserve"> προσέτι </w:t>
      </w:r>
      <w:proofErr w:type="spellStart"/>
      <w:r w:rsidRPr="00BF45C3">
        <w:rPr>
          <w:sz w:val="28"/>
          <w:szCs w:val="28"/>
        </w:rPr>
        <w:t>ἰδιοκτησίαν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τινὰ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ἐντὸ</w:t>
      </w:r>
      <w:r w:rsidR="00C00B1C">
        <w:rPr>
          <w:sz w:val="28"/>
          <w:szCs w:val="28"/>
        </w:rPr>
        <w:t>ς</w:t>
      </w:r>
      <w:proofErr w:type="spellEnd"/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τῆς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ἐπαρχίας</w:t>
      </w:r>
      <w:proofErr w:type="spellEnd"/>
      <w:r w:rsidRPr="00BF45C3">
        <w:rPr>
          <w:sz w:val="28"/>
          <w:szCs w:val="28"/>
        </w:rPr>
        <w:t xml:space="preserve">, </w:t>
      </w:r>
      <w:proofErr w:type="spellStart"/>
      <w:r w:rsidRPr="00BF45C3">
        <w:rPr>
          <w:sz w:val="28"/>
          <w:szCs w:val="28"/>
        </w:rPr>
        <w:t>ὅπου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ἔχουσι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τὴν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πολιτικὴν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διαμονήν</w:t>
      </w:r>
      <w:proofErr w:type="spellEnd"/>
      <w:r w:rsidRPr="00BF45C3">
        <w:rPr>
          <w:sz w:val="28"/>
          <w:szCs w:val="28"/>
        </w:rPr>
        <w:t xml:space="preserve"> των, ἢ</w:t>
      </w:r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ἐξασκοῦντας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αὐτῇ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ὁποιονδήποτε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ἐπάγγελμα</w:t>
      </w:r>
      <w:proofErr w:type="spellEnd"/>
      <w:r w:rsidRPr="00BF45C3">
        <w:rPr>
          <w:sz w:val="28"/>
          <w:szCs w:val="28"/>
        </w:rPr>
        <w:t xml:space="preserve">, ἢ </w:t>
      </w:r>
      <w:proofErr w:type="spellStart"/>
      <w:r w:rsidRPr="00BF45C3">
        <w:rPr>
          <w:sz w:val="28"/>
          <w:szCs w:val="28"/>
        </w:rPr>
        <w:t>ἀ</w:t>
      </w:r>
      <w:r w:rsidR="00C00B1C">
        <w:rPr>
          <w:sz w:val="28"/>
          <w:szCs w:val="28"/>
        </w:rPr>
        <w:t>νεξάρτη</w:t>
      </w:r>
      <w:r w:rsidRPr="00BF45C3">
        <w:rPr>
          <w:sz w:val="28"/>
          <w:szCs w:val="28"/>
        </w:rPr>
        <w:t>τον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ἐπιτήδευμα</w:t>
      </w:r>
      <w:proofErr w:type="spellEnd"/>
      <w:r w:rsidRPr="00BF45C3">
        <w:rPr>
          <w:sz w:val="28"/>
          <w:szCs w:val="28"/>
        </w:rPr>
        <w:t xml:space="preserve">». </w:t>
      </w:r>
      <w:proofErr w:type="spellStart"/>
      <w:r w:rsidRPr="00BF45C3">
        <w:rPr>
          <w:sz w:val="28"/>
          <w:szCs w:val="28"/>
        </w:rPr>
        <w:t>Ἐξαιροῦνταν</w:t>
      </w:r>
      <w:proofErr w:type="spellEnd"/>
      <w:r w:rsidRPr="00BF45C3">
        <w:rPr>
          <w:sz w:val="28"/>
          <w:szCs w:val="28"/>
        </w:rPr>
        <w:t xml:space="preserve"> «α) </w:t>
      </w:r>
      <w:proofErr w:type="spellStart"/>
      <w:r w:rsidRPr="00BF45C3">
        <w:rPr>
          <w:sz w:val="28"/>
          <w:szCs w:val="28"/>
        </w:rPr>
        <w:t>Οἱ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διατελοῦντες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ὑπὸ</w:t>
      </w:r>
      <w:proofErr w:type="spellEnd"/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ἀνάκρισιν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ἐπὶ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κακουργήματι</w:t>
      </w:r>
      <w:proofErr w:type="spellEnd"/>
      <w:r w:rsidRPr="00BF45C3">
        <w:rPr>
          <w:sz w:val="28"/>
          <w:szCs w:val="28"/>
        </w:rPr>
        <w:t xml:space="preserve">, β) </w:t>
      </w:r>
      <w:proofErr w:type="spellStart"/>
      <w:r w:rsidRPr="00BF45C3">
        <w:rPr>
          <w:sz w:val="28"/>
          <w:szCs w:val="28"/>
        </w:rPr>
        <w:t>Οἱ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προσκαίρως</w:t>
      </w:r>
      <w:proofErr w:type="spellEnd"/>
      <w:r w:rsidRPr="00BF45C3">
        <w:rPr>
          <w:sz w:val="28"/>
          <w:szCs w:val="28"/>
        </w:rPr>
        <w:t xml:space="preserve"> ἢ </w:t>
      </w:r>
      <w:proofErr w:type="spellStart"/>
      <w:r w:rsidRPr="00BF45C3">
        <w:rPr>
          <w:sz w:val="28"/>
          <w:szCs w:val="28"/>
        </w:rPr>
        <w:t>διὰ</w:t>
      </w:r>
      <w:proofErr w:type="spellEnd"/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παντὸς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στερηθέντες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κατὰ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συνέπειαν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δικαστικῆς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ἀ</w:t>
      </w:r>
      <w:r w:rsidR="00C00B1C">
        <w:rPr>
          <w:sz w:val="28"/>
          <w:szCs w:val="28"/>
        </w:rPr>
        <w:t>ποφάσεως</w:t>
      </w:r>
      <w:proofErr w:type="spellEnd"/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τοῦ</w:t>
      </w:r>
      <w:proofErr w:type="spellEnd"/>
      <w:r w:rsidRPr="00BF45C3">
        <w:rPr>
          <w:sz w:val="28"/>
          <w:szCs w:val="28"/>
        </w:rPr>
        <w:t xml:space="preserve"> δικαιώματος </w:t>
      </w:r>
      <w:proofErr w:type="spellStart"/>
      <w:r w:rsidRPr="00BF45C3">
        <w:rPr>
          <w:sz w:val="28"/>
          <w:szCs w:val="28"/>
        </w:rPr>
        <w:t>τοῦ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ψηφοφορεῖν</w:t>
      </w:r>
      <w:proofErr w:type="spellEnd"/>
      <w:r w:rsidRPr="00BF45C3">
        <w:rPr>
          <w:sz w:val="28"/>
          <w:szCs w:val="28"/>
        </w:rPr>
        <w:t xml:space="preserve">, γ) </w:t>
      </w:r>
      <w:proofErr w:type="spellStart"/>
      <w:r w:rsidRPr="00BF45C3">
        <w:rPr>
          <w:sz w:val="28"/>
          <w:szCs w:val="28"/>
        </w:rPr>
        <w:t>Οἱ</w:t>
      </w:r>
      <w:proofErr w:type="spellEnd"/>
      <w:r w:rsidRPr="00BF45C3">
        <w:rPr>
          <w:sz w:val="28"/>
          <w:szCs w:val="28"/>
        </w:rPr>
        <w:t xml:space="preserve"> στερούμενοι </w:t>
      </w:r>
      <w:proofErr w:type="spellStart"/>
      <w:r w:rsidRPr="00BF45C3">
        <w:rPr>
          <w:sz w:val="28"/>
          <w:szCs w:val="28"/>
        </w:rPr>
        <w:t>τῆς</w:t>
      </w:r>
      <w:proofErr w:type="spellEnd"/>
      <w:r w:rsidR="00C00B1C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ἐλευθέρας</w:t>
      </w:r>
      <w:proofErr w:type="spellEnd"/>
      <w:r w:rsidRPr="00BF45C3">
        <w:rPr>
          <w:sz w:val="28"/>
          <w:szCs w:val="28"/>
        </w:rPr>
        <w:t xml:space="preserve"> διαχειρίσεως </w:t>
      </w:r>
      <w:proofErr w:type="spellStart"/>
      <w:r w:rsidRPr="00BF45C3">
        <w:rPr>
          <w:sz w:val="28"/>
          <w:szCs w:val="28"/>
        </w:rPr>
        <w:t>τῆς</w:t>
      </w:r>
      <w:proofErr w:type="spellEnd"/>
      <w:r w:rsidRPr="00BF45C3">
        <w:rPr>
          <w:sz w:val="28"/>
          <w:szCs w:val="28"/>
        </w:rPr>
        <w:t xml:space="preserve"> περιουσίας των».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 xml:space="preserve">Ν. </w:t>
      </w:r>
      <w:proofErr w:type="spellStart"/>
      <w:r w:rsidRPr="00BF45C3">
        <w:rPr>
          <w:sz w:val="28"/>
          <w:szCs w:val="28"/>
        </w:rPr>
        <w:t>Διαμαντοῦρος</w:t>
      </w:r>
      <w:proofErr w:type="spellEnd"/>
      <w:r w:rsidRPr="00BF45C3">
        <w:rPr>
          <w:sz w:val="28"/>
          <w:szCs w:val="28"/>
        </w:rPr>
        <w:t xml:space="preserve">, </w:t>
      </w:r>
      <w:proofErr w:type="spellStart"/>
      <w:r w:rsidRPr="00BF45C3">
        <w:rPr>
          <w:sz w:val="28"/>
          <w:szCs w:val="28"/>
        </w:rPr>
        <w:t>Ἱστορία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τοῦ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Ἑλληνικοῦ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Ἔ</w:t>
      </w:r>
      <w:r w:rsidR="00C00B1C">
        <w:rPr>
          <w:sz w:val="28"/>
          <w:szCs w:val="28"/>
        </w:rPr>
        <w:t>θνους,τ</w:t>
      </w:r>
      <w:proofErr w:type="spellEnd"/>
      <w:r w:rsidR="00C00B1C">
        <w:rPr>
          <w:sz w:val="28"/>
          <w:szCs w:val="28"/>
        </w:rPr>
        <w:t xml:space="preserve">. ΙΓ΄: Νεώτερος </w:t>
      </w:r>
      <w:proofErr w:type="spellStart"/>
      <w:r w:rsidRPr="00BF45C3">
        <w:rPr>
          <w:sz w:val="28"/>
          <w:szCs w:val="28"/>
        </w:rPr>
        <w:t>Ἑλληνισμὸς</w:t>
      </w:r>
      <w:proofErr w:type="spellEnd"/>
      <w:r w:rsidRPr="00BF45C3">
        <w:rPr>
          <w:sz w:val="28"/>
          <w:szCs w:val="28"/>
        </w:rPr>
        <w:t xml:space="preserve"> </w:t>
      </w:r>
      <w:proofErr w:type="spellStart"/>
      <w:r w:rsidRPr="00BF45C3">
        <w:rPr>
          <w:sz w:val="28"/>
          <w:szCs w:val="28"/>
        </w:rPr>
        <w:t>ἀπὸ</w:t>
      </w:r>
      <w:proofErr w:type="spellEnd"/>
      <w:r w:rsidRPr="00BF45C3">
        <w:rPr>
          <w:sz w:val="28"/>
          <w:szCs w:val="28"/>
        </w:rPr>
        <w:t xml:space="preserve"> 1833 </w:t>
      </w:r>
      <w:proofErr w:type="spellStart"/>
      <w:r w:rsidRPr="00BF45C3">
        <w:rPr>
          <w:sz w:val="28"/>
          <w:szCs w:val="28"/>
        </w:rPr>
        <w:t>ὥς</w:t>
      </w:r>
      <w:proofErr w:type="spellEnd"/>
      <w:r w:rsidRPr="00BF45C3">
        <w:rPr>
          <w:sz w:val="28"/>
          <w:szCs w:val="28"/>
        </w:rPr>
        <w:t xml:space="preserve"> 1881, Αθήνα: </w:t>
      </w:r>
      <w:r w:rsidR="00C00B1C">
        <w:rPr>
          <w:sz w:val="28"/>
          <w:szCs w:val="28"/>
        </w:rPr>
        <w:t xml:space="preserve">Εκδοτική Αθηνών, 22000, </w:t>
      </w:r>
      <w:r w:rsidRPr="00BF45C3">
        <w:rPr>
          <w:sz w:val="28"/>
          <w:szCs w:val="28"/>
        </w:rPr>
        <w:t>σ.112.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ΚΕΙΜΕΝΟ Β</w:t>
      </w:r>
    </w:p>
    <w:p w:rsidR="00C00B1C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>Ο Βασιλιάς δεν ήτ</w:t>
      </w:r>
      <w:r w:rsidR="00C00B1C">
        <w:rPr>
          <w:sz w:val="28"/>
          <w:szCs w:val="28"/>
        </w:rPr>
        <w:t xml:space="preserve">αν μόνον ο ανώτατος άρχοντας, ο </w:t>
      </w:r>
      <w:r w:rsidRPr="00BF45C3">
        <w:rPr>
          <w:sz w:val="28"/>
          <w:szCs w:val="28"/>
        </w:rPr>
        <w:t>αρχηγός του κράτους α</w:t>
      </w:r>
      <w:r w:rsidR="00C00B1C">
        <w:rPr>
          <w:sz w:val="28"/>
          <w:szCs w:val="28"/>
        </w:rPr>
        <w:t xml:space="preserve">λλά και το ανώτατο και κυρίαρχο </w:t>
      </w:r>
      <w:r w:rsidRPr="00BF45C3">
        <w:rPr>
          <w:sz w:val="28"/>
          <w:szCs w:val="28"/>
        </w:rPr>
        <w:t>όργανο του κράτους, α</w:t>
      </w:r>
      <w:r w:rsidR="00C00B1C">
        <w:rPr>
          <w:sz w:val="28"/>
          <w:szCs w:val="28"/>
        </w:rPr>
        <w:t xml:space="preserve">ποδεχόταν δηλαδή μόνον εκείνους </w:t>
      </w:r>
      <w:r w:rsidRPr="00BF45C3">
        <w:rPr>
          <w:sz w:val="28"/>
          <w:szCs w:val="28"/>
        </w:rPr>
        <w:t>τους περιορισμούς της εξο</w:t>
      </w:r>
      <w:r w:rsidR="00C00B1C">
        <w:rPr>
          <w:sz w:val="28"/>
          <w:szCs w:val="28"/>
        </w:rPr>
        <w:t>υσίας του, που είχαν διατυπωθεί ρητώς στο Σύνταγμα.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>Η μοναρχική πηγή τη</w:t>
      </w:r>
      <w:r w:rsidR="00C00B1C">
        <w:rPr>
          <w:sz w:val="28"/>
          <w:szCs w:val="28"/>
        </w:rPr>
        <w:t xml:space="preserve">ς εξουσίας προέκυπτε και από το </w:t>
      </w:r>
      <w:r w:rsidRPr="00BF45C3">
        <w:rPr>
          <w:sz w:val="28"/>
          <w:szCs w:val="28"/>
        </w:rPr>
        <w:t>ίδιο το συνταγματικό κεί</w:t>
      </w:r>
      <w:r w:rsidR="00C00B1C">
        <w:rPr>
          <w:sz w:val="28"/>
          <w:szCs w:val="28"/>
        </w:rPr>
        <w:t xml:space="preserve">μενο, που αναγνώριζε το πρόσωπο </w:t>
      </w:r>
      <w:r w:rsidRPr="00BF45C3">
        <w:rPr>
          <w:sz w:val="28"/>
          <w:szCs w:val="28"/>
        </w:rPr>
        <w:t>του Βασιλιά ως ιερό κ</w:t>
      </w:r>
      <w:r w:rsidR="00C00B1C">
        <w:rPr>
          <w:sz w:val="28"/>
          <w:szCs w:val="28"/>
        </w:rPr>
        <w:t xml:space="preserve">αι απαραβίαστο αλλά και από την </w:t>
      </w:r>
      <w:r w:rsidRPr="00BF45C3">
        <w:rPr>
          <w:sz w:val="28"/>
          <w:szCs w:val="28"/>
        </w:rPr>
        <w:t>πρόβλεψη ότι η δικαιο</w:t>
      </w:r>
      <w:r w:rsidR="00C00B1C">
        <w:rPr>
          <w:sz w:val="28"/>
          <w:szCs w:val="28"/>
        </w:rPr>
        <w:t xml:space="preserve">σύνη πηγάζει από το Βασιλιά και </w:t>
      </w:r>
      <w:r w:rsidRPr="00BF45C3">
        <w:rPr>
          <w:sz w:val="28"/>
          <w:szCs w:val="28"/>
        </w:rPr>
        <w:t xml:space="preserve">απονέμεται εν </w:t>
      </w:r>
      <w:proofErr w:type="spellStart"/>
      <w:r w:rsidRPr="00BF45C3">
        <w:rPr>
          <w:sz w:val="28"/>
          <w:szCs w:val="28"/>
        </w:rPr>
        <w:t>ον</w:t>
      </w:r>
      <w:r w:rsidR="00C00B1C">
        <w:rPr>
          <w:sz w:val="28"/>
          <w:szCs w:val="28"/>
        </w:rPr>
        <w:t>όματί</w:t>
      </w:r>
      <w:proofErr w:type="spellEnd"/>
      <w:r w:rsidR="00C00B1C">
        <w:rPr>
          <w:sz w:val="28"/>
          <w:szCs w:val="28"/>
        </w:rPr>
        <w:t xml:space="preserve"> του. Η μοναρχία ήταν όμως </w:t>
      </w:r>
      <w:r w:rsidRPr="00BF45C3">
        <w:rPr>
          <w:sz w:val="28"/>
          <w:szCs w:val="28"/>
        </w:rPr>
        <w:t xml:space="preserve">περιορισμένη μέσα </w:t>
      </w:r>
      <w:r w:rsidR="00C00B1C">
        <w:rPr>
          <w:sz w:val="28"/>
          <w:szCs w:val="28"/>
        </w:rPr>
        <w:t xml:space="preserve">στα όρια που έθετε η ίδια με το παραχωρημένο Σύνταγμα. </w:t>
      </w:r>
      <w:r w:rsidRPr="00BF45C3">
        <w:rPr>
          <w:sz w:val="28"/>
          <w:szCs w:val="28"/>
        </w:rPr>
        <w:t xml:space="preserve">Το Σύνταγμα του 1844 </w:t>
      </w:r>
      <w:r w:rsidR="00C00B1C">
        <w:rPr>
          <w:sz w:val="28"/>
          <w:szCs w:val="28"/>
        </w:rPr>
        <w:t xml:space="preserve">εισήγαγε την αρχή της διάκρισης </w:t>
      </w:r>
      <w:r w:rsidRPr="00BF45C3">
        <w:rPr>
          <w:sz w:val="28"/>
          <w:szCs w:val="28"/>
        </w:rPr>
        <w:t>των εξουσιών. [...] Η νομοθετική πρωτοβουλία και</w:t>
      </w:r>
      <w:r w:rsidR="00C00B1C">
        <w:rPr>
          <w:sz w:val="28"/>
          <w:szCs w:val="28"/>
        </w:rPr>
        <w:t xml:space="preserve"> το </w:t>
      </w:r>
      <w:r w:rsidRPr="00BF45C3">
        <w:rPr>
          <w:sz w:val="28"/>
          <w:szCs w:val="28"/>
        </w:rPr>
        <w:t xml:space="preserve">δικαίωμα της κυρώσεως </w:t>
      </w:r>
      <w:r w:rsidR="00C00B1C">
        <w:rPr>
          <w:sz w:val="28"/>
          <w:szCs w:val="28"/>
        </w:rPr>
        <w:t xml:space="preserve">των νόμων ανήκε στο Βασιλιά. Με </w:t>
      </w:r>
      <w:r w:rsidRPr="00BF45C3">
        <w:rPr>
          <w:sz w:val="28"/>
          <w:szCs w:val="28"/>
        </w:rPr>
        <w:t xml:space="preserve">το διορισμό των μελών </w:t>
      </w:r>
      <w:r w:rsidR="00C00B1C">
        <w:rPr>
          <w:sz w:val="28"/>
          <w:szCs w:val="28"/>
        </w:rPr>
        <w:t xml:space="preserve">της Γερουσίας και της διάλυσης, </w:t>
      </w:r>
      <w:r w:rsidRPr="00BF45C3">
        <w:rPr>
          <w:sz w:val="28"/>
          <w:szCs w:val="28"/>
        </w:rPr>
        <w:t>χωρίς περιορισμό, της</w:t>
      </w:r>
      <w:r w:rsidR="00C00B1C">
        <w:rPr>
          <w:sz w:val="28"/>
          <w:szCs w:val="28"/>
        </w:rPr>
        <w:t xml:space="preserve"> Βουλής, ο Βασιλιάς συγκέντρωνε </w:t>
      </w:r>
      <w:r w:rsidRPr="00BF45C3">
        <w:rPr>
          <w:sz w:val="28"/>
          <w:szCs w:val="28"/>
        </w:rPr>
        <w:t>εκτεταμένες αρμοδιότητες.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 xml:space="preserve">Η. </w:t>
      </w:r>
      <w:proofErr w:type="spellStart"/>
      <w:r w:rsidRPr="00BF45C3">
        <w:rPr>
          <w:sz w:val="28"/>
          <w:szCs w:val="28"/>
        </w:rPr>
        <w:t>Μαυρομούστακου</w:t>
      </w:r>
      <w:proofErr w:type="spellEnd"/>
      <w:r w:rsidRPr="00BF45C3">
        <w:rPr>
          <w:sz w:val="28"/>
          <w:szCs w:val="28"/>
        </w:rPr>
        <w:t xml:space="preserve">, Πολιτικοί </w:t>
      </w:r>
      <w:r w:rsidR="00C00B1C">
        <w:rPr>
          <w:sz w:val="28"/>
          <w:szCs w:val="28"/>
        </w:rPr>
        <w:t xml:space="preserve">Θεσμοί και Διοικητική Οργάνωση, </w:t>
      </w:r>
      <w:r w:rsidRPr="00BF45C3">
        <w:rPr>
          <w:sz w:val="28"/>
          <w:szCs w:val="28"/>
        </w:rPr>
        <w:t>στο: Ιστορία του Νέου Ελληνι</w:t>
      </w:r>
      <w:r w:rsidR="00C00B1C">
        <w:rPr>
          <w:sz w:val="28"/>
          <w:szCs w:val="28"/>
        </w:rPr>
        <w:t xml:space="preserve">σμού, 1770-2000, 4ο ς τόμος: Το </w:t>
      </w:r>
      <w:r w:rsidRPr="00BF45C3">
        <w:rPr>
          <w:sz w:val="28"/>
          <w:szCs w:val="28"/>
        </w:rPr>
        <w:t xml:space="preserve">Ελληνικό Κράτος, 1833-1871, </w:t>
      </w:r>
      <w:r w:rsidR="00C00B1C">
        <w:rPr>
          <w:sz w:val="28"/>
          <w:szCs w:val="28"/>
        </w:rPr>
        <w:t xml:space="preserve">Η Εθνική Εστία και ο Ελληνισμός </w:t>
      </w:r>
      <w:r w:rsidRPr="00BF45C3">
        <w:rPr>
          <w:sz w:val="28"/>
          <w:szCs w:val="28"/>
        </w:rPr>
        <w:t xml:space="preserve">της Οθωμανικής Αυτοκρατορίας, </w:t>
      </w:r>
      <w:r w:rsidR="00C00B1C">
        <w:rPr>
          <w:sz w:val="28"/>
          <w:szCs w:val="28"/>
        </w:rPr>
        <w:t xml:space="preserve">Αθήνα: Ελληνικά Γράμματα, 2003, </w:t>
      </w:r>
      <w:r w:rsidRPr="00BF45C3">
        <w:rPr>
          <w:sz w:val="28"/>
          <w:szCs w:val="28"/>
        </w:rPr>
        <w:t>σ.43.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ΚΕΙΜΕΝΟ Γ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Περί συντάξεως της Πολιτείας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>Άρθρον 15. Η νομοθετική εξουσία ε</w:t>
      </w:r>
      <w:r w:rsidR="00C00B1C">
        <w:rPr>
          <w:sz w:val="28"/>
          <w:szCs w:val="28"/>
        </w:rPr>
        <w:t xml:space="preserve">νεργείται συνάμα υπό </w:t>
      </w:r>
      <w:r w:rsidRPr="00BF45C3">
        <w:rPr>
          <w:sz w:val="28"/>
          <w:szCs w:val="28"/>
        </w:rPr>
        <w:t>του Βασιλέως, της Βουλής και της Γερουσίας.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 xml:space="preserve">Άρθρον 20. Η εκτελεστική </w:t>
      </w:r>
      <w:r w:rsidR="00C00B1C">
        <w:rPr>
          <w:sz w:val="28"/>
          <w:szCs w:val="28"/>
        </w:rPr>
        <w:t xml:space="preserve">εξουσία ανήκει εις τον Βασιλέα, </w:t>
      </w:r>
      <w:r w:rsidRPr="00BF45C3">
        <w:rPr>
          <w:sz w:val="28"/>
          <w:szCs w:val="28"/>
        </w:rPr>
        <w:t xml:space="preserve">ενεργείται δε </w:t>
      </w:r>
      <w:r w:rsidR="00C00B1C">
        <w:rPr>
          <w:sz w:val="28"/>
          <w:szCs w:val="28"/>
        </w:rPr>
        <w:t xml:space="preserve">διά των παρ’ αυτού διοριζομένων </w:t>
      </w:r>
      <w:r w:rsidRPr="00BF45C3">
        <w:rPr>
          <w:sz w:val="28"/>
          <w:szCs w:val="28"/>
        </w:rPr>
        <w:t>υπευθύνων Υπουργών.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lastRenderedPageBreak/>
        <w:t>Άρθρον 21. Η δικασ</w:t>
      </w:r>
      <w:r w:rsidR="00C00B1C">
        <w:rPr>
          <w:sz w:val="28"/>
          <w:szCs w:val="28"/>
        </w:rPr>
        <w:t xml:space="preserve">τική εξουσία ενεργείται διά των </w:t>
      </w:r>
      <w:r w:rsidRPr="00BF45C3">
        <w:rPr>
          <w:sz w:val="28"/>
          <w:szCs w:val="28"/>
        </w:rPr>
        <w:t>δικαστηρ</w:t>
      </w:r>
      <w:r w:rsidR="00C00B1C">
        <w:rPr>
          <w:sz w:val="28"/>
          <w:szCs w:val="28"/>
        </w:rPr>
        <w:t xml:space="preserve">ίων, αι δε </w:t>
      </w:r>
      <w:proofErr w:type="spellStart"/>
      <w:r w:rsidR="00C00B1C">
        <w:rPr>
          <w:sz w:val="28"/>
          <w:szCs w:val="28"/>
        </w:rPr>
        <w:t>δικαστικαί</w:t>
      </w:r>
      <w:proofErr w:type="spellEnd"/>
      <w:r w:rsidR="00C00B1C">
        <w:rPr>
          <w:sz w:val="28"/>
          <w:szCs w:val="28"/>
        </w:rPr>
        <w:t xml:space="preserve"> αποφάσεις </w:t>
      </w:r>
      <w:r w:rsidRPr="00BF45C3">
        <w:rPr>
          <w:sz w:val="28"/>
          <w:szCs w:val="28"/>
        </w:rPr>
        <w:t>εκτελούνται εν ονόματι του Βασιλέως.</w:t>
      </w:r>
    </w:p>
    <w:p w:rsidR="00BF45C3" w:rsidRPr="00C00B1C" w:rsidRDefault="00BF45C3" w:rsidP="00BF45C3">
      <w:pPr>
        <w:ind w:left="-1134" w:right="-1050"/>
        <w:rPr>
          <w:b/>
          <w:sz w:val="28"/>
          <w:szCs w:val="28"/>
        </w:rPr>
      </w:pPr>
      <w:r w:rsidRPr="00C00B1C">
        <w:rPr>
          <w:b/>
          <w:sz w:val="28"/>
          <w:szCs w:val="28"/>
        </w:rPr>
        <w:t>Περί της Βουλής</w:t>
      </w:r>
    </w:p>
    <w:p w:rsidR="00BF45C3" w:rsidRPr="00BF45C3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>Άρθρον 59. Η Βουλή σύγκ</w:t>
      </w:r>
      <w:r w:rsidR="00C00B1C">
        <w:rPr>
          <w:sz w:val="28"/>
          <w:szCs w:val="28"/>
        </w:rPr>
        <w:t xml:space="preserve">ειται εκ Βουλευτών, εκλεγομένων </w:t>
      </w:r>
      <w:r w:rsidRPr="00BF45C3">
        <w:rPr>
          <w:sz w:val="28"/>
          <w:szCs w:val="28"/>
        </w:rPr>
        <w:t>των εχόντων δικαίωμα προς τούτο πολιτών,</w:t>
      </w:r>
      <w:r w:rsidR="00C00B1C">
        <w:rPr>
          <w:sz w:val="28"/>
          <w:szCs w:val="28"/>
        </w:rPr>
        <w:t xml:space="preserve"> </w:t>
      </w:r>
      <w:r w:rsidRPr="00BF45C3">
        <w:rPr>
          <w:sz w:val="28"/>
          <w:szCs w:val="28"/>
        </w:rPr>
        <w:t xml:space="preserve">κατά τον περί εκλογής </w:t>
      </w:r>
      <w:proofErr w:type="spellStart"/>
      <w:r w:rsidRPr="00BF45C3">
        <w:rPr>
          <w:sz w:val="28"/>
          <w:szCs w:val="28"/>
        </w:rPr>
        <w:t>Νόμον</w:t>
      </w:r>
      <w:proofErr w:type="spellEnd"/>
      <w:r w:rsidRPr="00BF45C3">
        <w:rPr>
          <w:sz w:val="28"/>
          <w:szCs w:val="28"/>
        </w:rPr>
        <w:t>.</w:t>
      </w:r>
    </w:p>
    <w:p w:rsidR="00440EA5" w:rsidRDefault="00BF45C3" w:rsidP="00C00B1C">
      <w:pPr>
        <w:ind w:left="-1134" w:right="-1050"/>
        <w:rPr>
          <w:sz w:val="28"/>
          <w:szCs w:val="28"/>
        </w:rPr>
      </w:pPr>
      <w:r w:rsidRPr="00BF45C3">
        <w:rPr>
          <w:sz w:val="28"/>
          <w:szCs w:val="28"/>
        </w:rPr>
        <w:t xml:space="preserve">Α. Σβώλος, Τα Ελληνικά Συντάγματα, </w:t>
      </w:r>
      <w:proofErr w:type="spellStart"/>
      <w:r w:rsidRPr="00BF45C3">
        <w:rPr>
          <w:sz w:val="28"/>
          <w:szCs w:val="28"/>
        </w:rPr>
        <w:t>σσ</w:t>
      </w:r>
      <w:proofErr w:type="spellEnd"/>
      <w:r w:rsidRPr="00BF45C3">
        <w:rPr>
          <w:sz w:val="28"/>
          <w:szCs w:val="28"/>
        </w:rPr>
        <w:t>.</w:t>
      </w:r>
      <w:r w:rsidR="00C00B1C">
        <w:rPr>
          <w:sz w:val="28"/>
          <w:szCs w:val="28"/>
        </w:rPr>
        <w:t xml:space="preserve"> 153, 155, 161 (Στο: </w:t>
      </w:r>
      <w:r w:rsidRPr="00BF45C3">
        <w:rPr>
          <w:sz w:val="28"/>
          <w:szCs w:val="28"/>
        </w:rPr>
        <w:t>Αξιολόγηση των μαθητών σ</w:t>
      </w:r>
      <w:r w:rsidR="00C00B1C">
        <w:rPr>
          <w:sz w:val="28"/>
          <w:szCs w:val="28"/>
        </w:rPr>
        <w:t xml:space="preserve">το μάθημα: «Θέματα Νεοελληνικής </w:t>
      </w:r>
      <w:r w:rsidRPr="00BF45C3">
        <w:rPr>
          <w:sz w:val="28"/>
          <w:szCs w:val="28"/>
        </w:rPr>
        <w:t xml:space="preserve">Ιστορίας», </w:t>
      </w:r>
      <w:proofErr w:type="spellStart"/>
      <w:r w:rsidRPr="00BF45C3">
        <w:rPr>
          <w:sz w:val="28"/>
          <w:szCs w:val="28"/>
        </w:rPr>
        <w:t>τεύχ</w:t>
      </w:r>
      <w:proofErr w:type="spellEnd"/>
      <w:r w:rsidRPr="00BF45C3">
        <w:rPr>
          <w:sz w:val="28"/>
          <w:szCs w:val="28"/>
        </w:rPr>
        <w:t xml:space="preserve">. 1ο, </w:t>
      </w:r>
      <w:proofErr w:type="spellStart"/>
      <w:r w:rsidRPr="00BF45C3">
        <w:rPr>
          <w:sz w:val="28"/>
          <w:szCs w:val="28"/>
        </w:rPr>
        <w:t>Αθήνα:ΥΠ.Ε.Π.Θ.–Κ.Ε.Ε</w:t>
      </w:r>
      <w:proofErr w:type="spellEnd"/>
      <w:r w:rsidRPr="00BF45C3">
        <w:rPr>
          <w:sz w:val="28"/>
          <w:szCs w:val="28"/>
        </w:rPr>
        <w:t>., 1999, σ. 197).</w:t>
      </w:r>
    </w:p>
    <w:p w:rsidR="002F73A2" w:rsidRPr="002F73A2" w:rsidRDefault="002F73A2" w:rsidP="002F73A2">
      <w:pPr>
        <w:ind w:left="-1134" w:right="-1050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>ΘΕΜΑ Γ1</w:t>
      </w:r>
      <w:r>
        <w:rPr>
          <w:b/>
          <w:sz w:val="28"/>
          <w:szCs w:val="28"/>
        </w:rPr>
        <w:t xml:space="preserve"> (2014)</w:t>
      </w:r>
    </w:p>
    <w:p w:rsidR="002F73A2" w:rsidRPr="002F73A2" w:rsidRDefault="002F73A2" w:rsidP="002F73A2">
      <w:pPr>
        <w:ind w:left="-1134" w:right="-1050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>Με βάση τις ιστορικές σας γνώσεις και αντλώ</w:t>
      </w:r>
      <w:r w:rsidRPr="002F73A2">
        <w:rPr>
          <w:b/>
          <w:sz w:val="28"/>
          <w:szCs w:val="28"/>
        </w:rPr>
        <w:t xml:space="preserve">ντας στοιχεία από τα κείμενα </w:t>
      </w:r>
      <w:r w:rsidRPr="002F73A2">
        <w:rPr>
          <w:b/>
          <w:sz w:val="28"/>
          <w:szCs w:val="28"/>
        </w:rPr>
        <w:t>πο</w:t>
      </w:r>
      <w:r w:rsidRPr="002F73A2">
        <w:rPr>
          <w:b/>
          <w:sz w:val="28"/>
          <w:szCs w:val="28"/>
        </w:rPr>
        <w:t xml:space="preserve">υ σας δίνονται, να αναφερθείτε: </w:t>
      </w:r>
    </w:p>
    <w:p w:rsidR="002F73A2" w:rsidRPr="002F73A2" w:rsidRDefault="002F73A2" w:rsidP="002F73A2">
      <w:pPr>
        <w:ind w:left="-1134" w:right="-1050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 xml:space="preserve">α) στις εκλογικές αναμετρήσεις του </w:t>
      </w:r>
      <w:r w:rsidRPr="002F73A2">
        <w:rPr>
          <w:b/>
          <w:sz w:val="28"/>
          <w:szCs w:val="28"/>
        </w:rPr>
        <w:t xml:space="preserve">Νοεμβρίου 1910 (αμέσως μετά την </w:t>
      </w:r>
      <w:r w:rsidRPr="002F73A2">
        <w:rPr>
          <w:b/>
          <w:sz w:val="28"/>
          <w:szCs w:val="28"/>
        </w:rPr>
        <w:t>παραίτηση Δραγούμη) και του Μ</w:t>
      </w:r>
      <w:r w:rsidRPr="002F73A2">
        <w:rPr>
          <w:b/>
          <w:sz w:val="28"/>
          <w:szCs w:val="28"/>
        </w:rPr>
        <w:t xml:space="preserve">αρτίου του 1912, καθώς και στον </w:t>
      </w:r>
      <w:r w:rsidRPr="002F73A2">
        <w:rPr>
          <w:b/>
          <w:sz w:val="28"/>
          <w:szCs w:val="28"/>
        </w:rPr>
        <w:t>συσχετισμό των πολιτικών δυνάμεων που προέκυψαν από αυτές</w:t>
      </w:r>
    </w:p>
    <w:p w:rsidR="002F73A2" w:rsidRPr="002F73A2" w:rsidRDefault="002F73A2" w:rsidP="002F73A2">
      <w:pPr>
        <w:ind w:left="-1134" w:right="-1050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>(μονάδε</w:t>
      </w:r>
      <w:r w:rsidRPr="002F73A2">
        <w:rPr>
          <w:b/>
          <w:sz w:val="28"/>
          <w:szCs w:val="28"/>
        </w:rPr>
        <w:t xml:space="preserve">ς 15) και </w:t>
      </w:r>
      <w:r w:rsidRPr="002F73A2">
        <w:rPr>
          <w:b/>
          <w:sz w:val="28"/>
          <w:szCs w:val="28"/>
        </w:rPr>
        <w:t>β) στη στάση του Βενιζέλου ως πρωθυ</w:t>
      </w:r>
      <w:r w:rsidRPr="002F73A2">
        <w:rPr>
          <w:b/>
          <w:sz w:val="28"/>
          <w:szCs w:val="28"/>
        </w:rPr>
        <w:t xml:space="preserve">πουργού της Ελλάδας στο Κρητικό </w:t>
      </w:r>
      <w:r w:rsidRPr="002F73A2">
        <w:rPr>
          <w:b/>
          <w:sz w:val="28"/>
          <w:szCs w:val="28"/>
        </w:rPr>
        <w:t>ζήτημα μέχρι και τις 12 Οκτωβρίου 1912. (μονάδες 10)</w:t>
      </w:r>
    </w:p>
    <w:p w:rsidR="002F73A2" w:rsidRPr="002F73A2" w:rsidRDefault="002F73A2" w:rsidP="002F73A2">
      <w:pPr>
        <w:ind w:left="-1134" w:right="-1050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>Μονάδες 25</w:t>
      </w:r>
    </w:p>
    <w:p w:rsidR="002F73A2" w:rsidRPr="002F73A2" w:rsidRDefault="002F73A2" w:rsidP="002F73A2">
      <w:pPr>
        <w:ind w:left="-1134" w:right="-1050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>ΚΕΙΜΕΝΟ Α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r w:rsidRPr="002F73A2">
        <w:rPr>
          <w:sz w:val="28"/>
          <w:szCs w:val="28"/>
        </w:rPr>
        <w:t>[…] Στις 6 Οκτωβρίου [1910] ορκίσθηκ</w:t>
      </w:r>
      <w:r>
        <w:rPr>
          <w:sz w:val="28"/>
          <w:szCs w:val="28"/>
        </w:rPr>
        <w:t xml:space="preserve">ε η κυβέρνηση υπό τον Ελευθέριο </w:t>
      </w:r>
      <w:r w:rsidRPr="002F73A2">
        <w:rPr>
          <w:sz w:val="28"/>
          <w:szCs w:val="28"/>
        </w:rPr>
        <w:t>Βενιζέλο, ο οποίος ανέλαβε και τα υπο</w:t>
      </w:r>
      <w:r>
        <w:rPr>
          <w:sz w:val="28"/>
          <w:szCs w:val="28"/>
        </w:rPr>
        <w:t xml:space="preserve">υργεία των Στρατιωτικών και των </w:t>
      </w:r>
      <w:r w:rsidRPr="002F73A2">
        <w:rPr>
          <w:sz w:val="28"/>
          <w:szCs w:val="28"/>
        </w:rPr>
        <w:t>Ναυτικών […] Στις 8 Οκτωβρίου, ο πρωθυπ</w:t>
      </w:r>
      <w:r>
        <w:rPr>
          <w:sz w:val="28"/>
          <w:szCs w:val="28"/>
        </w:rPr>
        <w:t xml:space="preserve">ουργός ανέπτυξε στο κοινοβούλιο </w:t>
      </w:r>
      <w:r w:rsidRPr="002F73A2">
        <w:rPr>
          <w:sz w:val="28"/>
          <w:szCs w:val="28"/>
        </w:rPr>
        <w:t>τις βασικές κυβερνητικές θέσεις</w:t>
      </w:r>
      <w:r>
        <w:rPr>
          <w:sz w:val="28"/>
          <w:szCs w:val="28"/>
        </w:rPr>
        <w:t xml:space="preserve">. […] Όταν […] στις 9 Οκτωβρίου </w:t>
      </w:r>
      <w:r w:rsidRPr="002F73A2">
        <w:rPr>
          <w:sz w:val="28"/>
          <w:szCs w:val="28"/>
        </w:rPr>
        <w:t xml:space="preserve">ολοκληρώθηκε η συζήτηση γύρω από </w:t>
      </w:r>
      <w:r>
        <w:rPr>
          <w:sz w:val="28"/>
          <w:szCs w:val="28"/>
        </w:rPr>
        <w:t xml:space="preserve">τις προγραμματικές δηλώσεις της </w:t>
      </w:r>
      <w:r w:rsidRPr="002F73A2">
        <w:rPr>
          <w:sz w:val="28"/>
          <w:szCs w:val="28"/>
        </w:rPr>
        <w:t>κυβερνήσεως, […] ο νέος πρωθυπουργός</w:t>
      </w:r>
      <w:r>
        <w:rPr>
          <w:sz w:val="28"/>
          <w:szCs w:val="28"/>
        </w:rPr>
        <w:t xml:space="preserve"> έσπευσε να επιζητήσει την ψήφο </w:t>
      </w:r>
      <w:r w:rsidRPr="002F73A2">
        <w:rPr>
          <w:sz w:val="28"/>
          <w:szCs w:val="28"/>
        </w:rPr>
        <w:t>εμπιστοσύνης […]. Όταν διαπιστώθηκε η έλ</w:t>
      </w:r>
      <w:r>
        <w:rPr>
          <w:sz w:val="28"/>
          <w:szCs w:val="28"/>
        </w:rPr>
        <w:t xml:space="preserve">λειψη απαρτίας* […] ο Βενιζέλος </w:t>
      </w:r>
      <w:r w:rsidRPr="002F73A2">
        <w:rPr>
          <w:sz w:val="28"/>
          <w:szCs w:val="28"/>
        </w:rPr>
        <w:t>υπέβαλε στο βασιλιά την παραίτησή του κα</w:t>
      </w:r>
      <w:r>
        <w:rPr>
          <w:sz w:val="28"/>
          <w:szCs w:val="28"/>
        </w:rPr>
        <w:t xml:space="preserve">ι εισηγήθηκε […] τη διάλυση του </w:t>
      </w:r>
      <w:r w:rsidRPr="002F73A2">
        <w:rPr>
          <w:sz w:val="28"/>
          <w:szCs w:val="28"/>
        </w:rPr>
        <w:t>σώματος. […] Και ο Γεώργιος Α΄, διαισθανόμενος το εντεινόμενο λαϊκό ρ</w:t>
      </w:r>
      <w:r>
        <w:rPr>
          <w:sz w:val="28"/>
          <w:szCs w:val="28"/>
        </w:rPr>
        <w:t xml:space="preserve">εύμα </w:t>
      </w:r>
      <w:r w:rsidRPr="002F73A2">
        <w:rPr>
          <w:sz w:val="28"/>
          <w:szCs w:val="28"/>
        </w:rPr>
        <w:t>υπέρ του Βενιζέλου δε δίστασε να δεχθεί</w:t>
      </w:r>
      <w:r>
        <w:rPr>
          <w:sz w:val="28"/>
          <w:szCs w:val="28"/>
        </w:rPr>
        <w:t xml:space="preserve"> την εισήγηση του πρωθυπουργού. </w:t>
      </w:r>
      <w:r w:rsidRPr="002F73A2">
        <w:rPr>
          <w:sz w:val="28"/>
          <w:szCs w:val="28"/>
        </w:rPr>
        <w:t xml:space="preserve">Στις 12 Οκτωβρίου δημοσιεύτηκε […] </w:t>
      </w:r>
      <w:r>
        <w:rPr>
          <w:sz w:val="28"/>
          <w:szCs w:val="28"/>
        </w:rPr>
        <w:t xml:space="preserve">η προκήρυξη νέων εκλογών […]. Η </w:t>
      </w:r>
      <w:r w:rsidRPr="002F73A2">
        <w:rPr>
          <w:sz w:val="28"/>
          <w:szCs w:val="28"/>
        </w:rPr>
        <w:t>πρωτοβουλία του ανώτατου άρχοντα π</w:t>
      </w:r>
      <w:r>
        <w:rPr>
          <w:sz w:val="28"/>
          <w:szCs w:val="28"/>
        </w:rPr>
        <w:t xml:space="preserve">ροκάλεσε τη ζωηρή αντίδραση των </w:t>
      </w:r>
      <w:r w:rsidRPr="002F73A2">
        <w:rPr>
          <w:sz w:val="28"/>
          <w:szCs w:val="28"/>
        </w:rPr>
        <w:t>παλαιών κομμάτων. Ο Γ. Θεοτόκης, ο Δ</w:t>
      </w:r>
      <w:r>
        <w:rPr>
          <w:sz w:val="28"/>
          <w:szCs w:val="28"/>
        </w:rPr>
        <w:t xml:space="preserve">. Ράλλης και ο Κ. Μαυρομιχάλης, </w:t>
      </w:r>
      <w:r w:rsidRPr="002F73A2">
        <w:rPr>
          <w:sz w:val="28"/>
          <w:szCs w:val="28"/>
        </w:rPr>
        <w:t>επικεφαλής των τριών ισχυρότερων κομ</w:t>
      </w:r>
      <w:r>
        <w:rPr>
          <w:sz w:val="28"/>
          <w:szCs w:val="28"/>
        </w:rPr>
        <w:t xml:space="preserve">ματικών σχηματισμών, αποφάσισαν </w:t>
      </w:r>
      <w:r w:rsidRPr="002F73A2">
        <w:rPr>
          <w:sz w:val="28"/>
          <w:szCs w:val="28"/>
        </w:rPr>
        <w:t>να καταγγείλουν τη βίαιη διάλυση της</w:t>
      </w:r>
      <w:r>
        <w:rPr>
          <w:sz w:val="28"/>
          <w:szCs w:val="28"/>
        </w:rPr>
        <w:t xml:space="preserve"> βουλής και να απόσχουν από την </w:t>
      </w:r>
      <w:r w:rsidRPr="002F73A2">
        <w:rPr>
          <w:sz w:val="28"/>
          <w:szCs w:val="28"/>
        </w:rPr>
        <w:t>επικείμενη εκλογική αναμέτρηση. Η ερμηνεία της δραμα</w:t>
      </w:r>
      <w:r>
        <w:rPr>
          <w:sz w:val="28"/>
          <w:szCs w:val="28"/>
        </w:rPr>
        <w:t xml:space="preserve">τικής αποφάσεως </w:t>
      </w:r>
      <w:r w:rsidRPr="002F73A2">
        <w:rPr>
          <w:sz w:val="28"/>
          <w:szCs w:val="28"/>
        </w:rPr>
        <w:t>των τριών ηγετών ήταν εντούτοις στην ου</w:t>
      </w:r>
      <w:r>
        <w:rPr>
          <w:sz w:val="28"/>
          <w:szCs w:val="28"/>
        </w:rPr>
        <w:t xml:space="preserve">σία συνυφασμένη λιγότερο με την </w:t>
      </w:r>
      <w:r w:rsidRPr="002F73A2">
        <w:rPr>
          <w:sz w:val="28"/>
          <w:szCs w:val="28"/>
        </w:rPr>
        <w:t xml:space="preserve">καταγγελία </w:t>
      </w:r>
      <w:r w:rsidRPr="002F73A2">
        <w:rPr>
          <w:sz w:val="28"/>
          <w:szCs w:val="28"/>
        </w:rPr>
        <w:lastRenderedPageBreak/>
        <w:t>της βασιλικής πρω</w:t>
      </w:r>
      <w:r>
        <w:rPr>
          <w:sz w:val="28"/>
          <w:szCs w:val="28"/>
        </w:rPr>
        <w:t xml:space="preserve">τοβουλίας και περισσότερο με τη </w:t>
      </w:r>
      <w:r w:rsidRPr="002F73A2">
        <w:rPr>
          <w:sz w:val="28"/>
          <w:szCs w:val="28"/>
        </w:rPr>
        <w:t xml:space="preserve">συνειδητοποίηση του πολιτικού αδιεξόδου </w:t>
      </w:r>
      <w:r>
        <w:rPr>
          <w:sz w:val="28"/>
          <w:szCs w:val="28"/>
        </w:rPr>
        <w:t xml:space="preserve">όπου είχαν </w:t>
      </w:r>
      <w:proofErr w:type="spellStart"/>
      <w:r>
        <w:rPr>
          <w:sz w:val="28"/>
          <w:szCs w:val="28"/>
        </w:rPr>
        <w:t>περιπέσει.[…]Έτσι</w:t>
      </w:r>
      <w:proofErr w:type="spellEnd"/>
      <w:r>
        <w:rPr>
          <w:sz w:val="28"/>
          <w:szCs w:val="28"/>
        </w:rPr>
        <w:t xml:space="preserve"> σε </w:t>
      </w:r>
      <w:r w:rsidRPr="002F73A2">
        <w:rPr>
          <w:sz w:val="28"/>
          <w:szCs w:val="28"/>
        </w:rPr>
        <w:t xml:space="preserve">θέση αδυναμίας, η ηγεσία του παλαιού </w:t>
      </w:r>
      <w:r>
        <w:rPr>
          <w:sz w:val="28"/>
          <w:szCs w:val="28"/>
        </w:rPr>
        <w:t xml:space="preserve">πολιτικού κόσμου κατέφυγε στο </w:t>
      </w:r>
      <w:r w:rsidRPr="002F73A2">
        <w:rPr>
          <w:sz w:val="28"/>
          <w:szCs w:val="28"/>
        </w:rPr>
        <w:t>μέτρο της αποχής, με την ελπίδα ότι στο</w:t>
      </w:r>
      <w:r>
        <w:rPr>
          <w:sz w:val="28"/>
          <w:szCs w:val="28"/>
        </w:rPr>
        <w:t xml:space="preserve"> άμεσο μέλλον θα ήταν δυνατό να </w:t>
      </w:r>
      <w:r w:rsidRPr="002F73A2">
        <w:rPr>
          <w:sz w:val="28"/>
          <w:szCs w:val="28"/>
        </w:rPr>
        <w:t>επιχειρήσει την τελική αναμέτρηση</w:t>
      </w:r>
      <w:r>
        <w:rPr>
          <w:sz w:val="28"/>
          <w:szCs w:val="28"/>
        </w:rPr>
        <w:t xml:space="preserve"> σε πεδίο περισσότερο πρόσφορο. </w:t>
      </w:r>
      <w:r w:rsidRPr="002F73A2">
        <w:rPr>
          <w:sz w:val="28"/>
          <w:szCs w:val="28"/>
        </w:rPr>
        <w:t>Διερωτάται κανείς αν ο παλαιός πολιτικός κ</w:t>
      </w:r>
      <w:r>
        <w:rPr>
          <w:sz w:val="28"/>
          <w:szCs w:val="28"/>
        </w:rPr>
        <w:t xml:space="preserve">όσμος είχε καταστεί ανίκανος να </w:t>
      </w:r>
      <w:r w:rsidRPr="002F73A2">
        <w:rPr>
          <w:sz w:val="28"/>
          <w:szCs w:val="28"/>
        </w:rPr>
        <w:t>σταθμίσει τη βαρύτητα των νέων καθοριστικών παραγόντων της ελληνικής</w:t>
      </w:r>
      <w:r>
        <w:rPr>
          <w:sz w:val="28"/>
          <w:szCs w:val="28"/>
        </w:rPr>
        <w:t xml:space="preserve"> </w:t>
      </w:r>
      <w:r w:rsidRPr="002F73A2">
        <w:rPr>
          <w:sz w:val="28"/>
          <w:szCs w:val="28"/>
        </w:rPr>
        <w:t>δημόσιας ζωής ή αν είχε εναποθέσει τις ελ</w:t>
      </w:r>
      <w:r>
        <w:rPr>
          <w:sz w:val="28"/>
          <w:szCs w:val="28"/>
        </w:rPr>
        <w:t xml:space="preserve">πίδες του στην πιθανή φθορά της </w:t>
      </w:r>
      <w:r w:rsidRPr="002F73A2">
        <w:rPr>
          <w:sz w:val="28"/>
          <w:szCs w:val="28"/>
        </w:rPr>
        <w:t>νέας κυβερνήσεως.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r w:rsidRPr="002F73A2">
        <w:rPr>
          <w:sz w:val="28"/>
          <w:szCs w:val="28"/>
        </w:rPr>
        <w:t>Ιστορία του Ελληνικού Έθνους, τ. ΙΔ΄: Νεώτερος Ελλ</w:t>
      </w:r>
      <w:r>
        <w:rPr>
          <w:sz w:val="28"/>
          <w:szCs w:val="28"/>
        </w:rPr>
        <w:t xml:space="preserve">ηνισμός από το 1881 ως το 1913, </w:t>
      </w:r>
      <w:proofErr w:type="spellStart"/>
      <w:r w:rsidRPr="002F73A2">
        <w:rPr>
          <w:sz w:val="28"/>
          <w:szCs w:val="28"/>
        </w:rPr>
        <w:t>Eκδοτική</w:t>
      </w:r>
      <w:proofErr w:type="spellEnd"/>
      <w:r w:rsidRPr="002F73A2">
        <w:rPr>
          <w:sz w:val="28"/>
          <w:szCs w:val="28"/>
        </w:rPr>
        <w:t xml:space="preserve"> Αθηνών, Αθήνα 20002 , σ. 273-274.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r w:rsidRPr="002F73A2">
        <w:rPr>
          <w:sz w:val="28"/>
          <w:szCs w:val="28"/>
        </w:rPr>
        <w:t>________________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r w:rsidRPr="002F73A2">
        <w:rPr>
          <w:sz w:val="28"/>
          <w:szCs w:val="28"/>
        </w:rPr>
        <w:t>*απαρτία: ο αριθμός στη σύνθεση μελών (συνέλευσης, συμβουλίου κλπ που απαιτείται,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r w:rsidRPr="002F73A2">
        <w:rPr>
          <w:sz w:val="28"/>
          <w:szCs w:val="28"/>
        </w:rPr>
        <w:t>προκειμένου να θεωρηθεί έγκυρη μια συνεδρίαση ή το αποτέλεσμά της.</w:t>
      </w:r>
    </w:p>
    <w:p w:rsidR="002F73A2" w:rsidRPr="002F73A2" w:rsidRDefault="002F73A2" w:rsidP="002F73A2">
      <w:pPr>
        <w:ind w:left="-1134" w:right="-1050"/>
        <w:rPr>
          <w:b/>
          <w:sz w:val="28"/>
          <w:szCs w:val="28"/>
        </w:rPr>
      </w:pPr>
      <w:r w:rsidRPr="002F73A2">
        <w:rPr>
          <w:b/>
          <w:sz w:val="28"/>
          <w:szCs w:val="28"/>
        </w:rPr>
        <w:t>ΚΕΙΜΕΝΟ Β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r w:rsidRPr="002F73A2">
        <w:rPr>
          <w:sz w:val="28"/>
          <w:szCs w:val="28"/>
        </w:rPr>
        <w:t>[…] Ο Βενιζέλος και οι Φιλελεύθεροι</w:t>
      </w:r>
      <w:r>
        <w:rPr>
          <w:sz w:val="28"/>
          <w:szCs w:val="28"/>
        </w:rPr>
        <w:t xml:space="preserve"> και πάλι θριάμβευσαν. [εκλογές </w:t>
      </w:r>
      <w:r w:rsidRPr="002F73A2">
        <w:rPr>
          <w:sz w:val="28"/>
          <w:szCs w:val="28"/>
        </w:rPr>
        <w:t>Μαρτίου 1912] […] Τα παλιά κόμματα, τα ο</w:t>
      </w:r>
      <w:r>
        <w:rPr>
          <w:sz w:val="28"/>
          <w:szCs w:val="28"/>
        </w:rPr>
        <w:t xml:space="preserve">ποία είχαν απόσχει στις εκλογές </w:t>
      </w:r>
      <w:r w:rsidRPr="002F73A2">
        <w:rPr>
          <w:sz w:val="28"/>
          <w:szCs w:val="28"/>
        </w:rPr>
        <w:t>[Νοέμβριος 1910], τώρα κατόρθωσαν να</w:t>
      </w:r>
      <w:r>
        <w:rPr>
          <w:sz w:val="28"/>
          <w:szCs w:val="28"/>
        </w:rPr>
        <w:t xml:space="preserve"> αναδείξουν βουλευτές μόνο εκεί </w:t>
      </w:r>
      <w:r w:rsidRPr="002F73A2">
        <w:rPr>
          <w:sz w:val="28"/>
          <w:szCs w:val="28"/>
        </w:rPr>
        <w:t>όπου αποδεδειγμένα οι υποψήφιοί τους ήταν προσωπικότητες πρώ</w:t>
      </w:r>
      <w:r>
        <w:rPr>
          <w:sz w:val="28"/>
          <w:szCs w:val="28"/>
        </w:rPr>
        <w:t xml:space="preserve">του </w:t>
      </w:r>
      <w:r w:rsidRPr="002F73A2">
        <w:rPr>
          <w:sz w:val="28"/>
          <w:szCs w:val="28"/>
        </w:rPr>
        <w:t>μεγέθους. Και πάλι, όμως, πολλοί αρχηγοί</w:t>
      </w:r>
      <w:r>
        <w:rPr>
          <w:sz w:val="28"/>
          <w:szCs w:val="28"/>
        </w:rPr>
        <w:t xml:space="preserve"> μόλις και μετά βίας πέτυχαν να </w:t>
      </w:r>
      <w:r w:rsidRPr="002F73A2">
        <w:rPr>
          <w:sz w:val="28"/>
          <w:szCs w:val="28"/>
        </w:rPr>
        <w:t>εκλεγούν, ενώ άλλοι, όπως ο Δ. Ράλλη</w:t>
      </w:r>
      <w:r>
        <w:rPr>
          <w:sz w:val="28"/>
          <w:szCs w:val="28"/>
        </w:rPr>
        <w:t xml:space="preserve">ς και ο Α. Ζαΐμης, κατάφεραν να </w:t>
      </w:r>
      <w:r w:rsidRPr="002F73A2">
        <w:rPr>
          <w:sz w:val="28"/>
          <w:szCs w:val="28"/>
        </w:rPr>
        <w:t>καταλάβουν κάποια έδρα στη νέα Βουλή μ</w:t>
      </w:r>
      <w:r>
        <w:rPr>
          <w:sz w:val="28"/>
          <w:szCs w:val="28"/>
        </w:rPr>
        <w:t xml:space="preserve">όνο σε αναπληρωματικές εκλογές, </w:t>
      </w:r>
      <w:r w:rsidRPr="002F73A2">
        <w:rPr>
          <w:sz w:val="28"/>
          <w:szCs w:val="28"/>
        </w:rPr>
        <w:t>σε άλλες περιοχές. […] Στη νέα Βουλή [</w:t>
      </w:r>
      <w:r>
        <w:rPr>
          <w:sz w:val="28"/>
          <w:szCs w:val="28"/>
        </w:rPr>
        <w:t xml:space="preserve">…] άσκησαν την αντιπολίτευση οι </w:t>
      </w:r>
      <w:r w:rsidRPr="002F73A2">
        <w:rPr>
          <w:sz w:val="28"/>
          <w:szCs w:val="28"/>
        </w:rPr>
        <w:t>παλιοί ηγέτες Γ. Θεοτόκης, Δ. Ράλλης, Κ. Μαυ</w:t>
      </w:r>
      <w:r>
        <w:rPr>
          <w:sz w:val="28"/>
          <w:szCs w:val="28"/>
        </w:rPr>
        <w:t xml:space="preserve">ρομιχάλης και οι νέοι πολιτικοί </w:t>
      </w:r>
      <w:r w:rsidRPr="002F73A2">
        <w:rPr>
          <w:sz w:val="28"/>
          <w:szCs w:val="28"/>
        </w:rPr>
        <w:t>ηγέτες Δ. Γούναρης, Π. Τ</w:t>
      </w:r>
      <w:r>
        <w:rPr>
          <w:sz w:val="28"/>
          <w:szCs w:val="28"/>
        </w:rPr>
        <w:t xml:space="preserve">σαλδάρης και λίγο αργότερα ο Ν. </w:t>
      </w:r>
      <w:r w:rsidRPr="002F73A2">
        <w:rPr>
          <w:sz w:val="28"/>
          <w:szCs w:val="28"/>
        </w:rPr>
        <w:t>Δημητρακόπουλος.</w:t>
      </w:r>
    </w:p>
    <w:p w:rsidR="002F73A2" w:rsidRDefault="002F73A2" w:rsidP="002F73A2">
      <w:pPr>
        <w:ind w:left="-1134" w:right="-1050"/>
        <w:rPr>
          <w:sz w:val="28"/>
          <w:szCs w:val="28"/>
        </w:rPr>
      </w:pPr>
      <w:r w:rsidRPr="002F73A2">
        <w:rPr>
          <w:sz w:val="28"/>
          <w:szCs w:val="28"/>
        </w:rPr>
        <w:t>Η Βουλή αυτής της περιόδου υπήρξε εκε</w:t>
      </w:r>
      <w:r>
        <w:rPr>
          <w:sz w:val="28"/>
          <w:szCs w:val="28"/>
        </w:rPr>
        <w:t xml:space="preserve">ίνη που επί ημερών της η </w:t>
      </w:r>
      <w:r w:rsidRPr="002F73A2">
        <w:rPr>
          <w:sz w:val="28"/>
          <w:szCs w:val="28"/>
        </w:rPr>
        <w:t>Ελλάδα θριάμβευσε, αν και άρχισε τ</w:t>
      </w:r>
      <w:r>
        <w:rPr>
          <w:sz w:val="28"/>
          <w:szCs w:val="28"/>
        </w:rPr>
        <w:t xml:space="preserve">ο έργο της κάτω από δραματικές, </w:t>
      </w:r>
      <w:r w:rsidRPr="002F73A2">
        <w:rPr>
          <w:sz w:val="28"/>
          <w:szCs w:val="28"/>
        </w:rPr>
        <w:t>πραγματικά, συνθήκες, που είχε δημιου</w:t>
      </w:r>
      <w:r>
        <w:rPr>
          <w:sz w:val="28"/>
          <w:szCs w:val="28"/>
        </w:rPr>
        <w:t>ργήσει η τελευταία ανάφλεξη του Κρητικού Ζητήματος.</w:t>
      </w:r>
    </w:p>
    <w:p w:rsidR="002F73A2" w:rsidRDefault="002F73A2" w:rsidP="002F73A2">
      <w:pPr>
        <w:ind w:left="-1134" w:right="-10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3A2">
        <w:rPr>
          <w:sz w:val="28"/>
          <w:szCs w:val="28"/>
        </w:rPr>
        <w:t>Η Κρήτη σκόπιμα είχε διενεργήσ</w:t>
      </w:r>
      <w:r>
        <w:rPr>
          <w:sz w:val="28"/>
          <w:szCs w:val="28"/>
        </w:rPr>
        <w:t xml:space="preserve">ει εκλογές την ίδια μέρα με την </w:t>
      </w:r>
      <w:r w:rsidRPr="002F73A2">
        <w:rPr>
          <w:sz w:val="28"/>
          <w:szCs w:val="28"/>
        </w:rPr>
        <w:t>Ελλάδα, με σκοπό να αποστείλει τους ε</w:t>
      </w:r>
      <w:r>
        <w:rPr>
          <w:sz w:val="28"/>
          <w:szCs w:val="28"/>
        </w:rPr>
        <w:t xml:space="preserve">κπροσώπους της στη νέα ελληνική </w:t>
      </w:r>
      <w:r w:rsidRPr="002F73A2">
        <w:rPr>
          <w:sz w:val="28"/>
          <w:szCs w:val="28"/>
        </w:rPr>
        <w:t>Βουλή, αφού μετά το κίνημα των Νεότουρκων</w:t>
      </w:r>
      <w:r>
        <w:rPr>
          <w:sz w:val="28"/>
          <w:szCs w:val="28"/>
        </w:rPr>
        <w:t xml:space="preserve"> το νησί είχε κηρύξει την ένωση </w:t>
      </w:r>
      <w:r w:rsidRPr="002F73A2">
        <w:rPr>
          <w:sz w:val="28"/>
          <w:szCs w:val="28"/>
        </w:rPr>
        <w:t>με την Ελλάδα. Μάλιστα, τα αποτελέσμα</w:t>
      </w:r>
      <w:r>
        <w:rPr>
          <w:sz w:val="28"/>
          <w:szCs w:val="28"/>
        </w:rPr>
        <w:t xml:space="preserve">τα ήταν εντελώς διαφορετικά από </w:t>
      </w:r>
      <w:r w:rsidRPr="002F73A2">
        <w:rPr>
          <w:sz w:val="28"/>
          <w:szCs w:val="28"/>
        </w:rPr>
        <w:t>αυτά στην Ελλάδα, καθώς το κόμμα του Ε. Βενιζέλου εξέλεξε μ</w:t>
      </w:r>
      <w:r>
        <w:rPr>
          <w:sz w:val="28"/>
          <w:szCs w:val="28"/>
        </w:rPr>
        <w:t xml:space="preserve">όνο 23 </w:t>
      </w:r>
      <w:r w:rsidRPr="002F73A2">
        <w:rPr>
          <w:sz w:val="28"/>
          <w:szCs w:val="28"/>
        </w:rPr>
        <w:t>βουλευτές σε σύνολο 69. Η Τουρκία όμω</w:t>
      </w:r>
      <w:r>
        <w:rPr>
          <w:sz w:val="28"/>
          <w:szCs w:val="28"/>
        </w:rPr>
        <w:t xml:space="preserve">ς παραμόνευε για να βρει αφορμή </w:t>
      </w:r>
      <w:r w:rsidRPr="002F73A2">
        <w:rPr>
          <w:sz w:val="28"/>
          <w:szCs w:val="28"/>
        </w:rPr>
        <w:t>και να</w:t>
      </w:r>
      <w:r>
        <w:rPr>
          <w:sz w:val="28"/>
          <w:szCs w:val="28"/>
        </w:rPr>
        <w:t xml:space="preserve"> επιτεθεί εναντίον της Ελλάδας.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3A2">
        <w:rPr>
          <w:sz w:val="28"/>
          <w:szCs w:val="28"/>
        </w:rPr>
        <w:t>Ο Βενιζέλος, βλέποντας ότι δεν ήταν κα</w:t>
      </w:r>
      <w:r>
        <w:rPr>
          <w:sz w:val="28"/>
          <w:szCs w:val="28"/>
        </w:rPr>
        <w:t xml:space="preserve">ιρός για πολεμικές περιπέτειες, </w:t>
      </w:r>
      <w:r w:rsidRPr="002F73A2">
        <w:rPr>
          <w:sz w:val="28"/>
          <w:szCs w:val="28"/>
        </w:rPr>
        <w:t>αρνήθηκε κατηγορηματικά στους βουλε</w:t>
      </w:r>
      <w:r>
        <w:rPr>
          <w:sz w:val="28"/>
          <w:szCs w:val="28"/>
        </w:rPr>
        <w:t xml:space="preserve">υτές από την Κρήτη να εισέλθουν </w:t>
      </w:r>
      <w:r w:rsidRPr="002F73A2">
        <w:rPr>
          <w:sz w:val="28"/>
          <w:szCs w:val="28"/>
        </w:rPr>
        <w:t xml:space="preserve">στην ελληνική Βουλή. […] Η άρνηση αυτή </w:t>
      </w:r>
      <w:r>
        <w:rPr>
          <w:sz w:val="28"/>
          <w:szCs w:val="28"/>
        </w:rPr>
        <w:t xml:space="preserve">δεν ήταν </w:t>
      </w:r>
      <w:r>
        <w:rPr>
          <w:sz w:val="28"/>
          <w:szCs w:val="28"/>
        </w:rPr>
        <w:lastRenderedPageBreak/>
        <w:t xml:space="preserve">καθόλου εύκολη για τον </w:t>
      </w:r>
      <w:r w:rsidRPr="002F73A2">
        <w:rPr>
          <w:sz w:val="28"/>
          <w:szCs w:val="28"/>
        </w:rPr>
        <w:t>παλαιό αγωνιστή και επαναστάτη. Τέσσερις μέρες παρέμεινε κλεισμένος</w:t>
      </w:r>
      <w:r>
        <w:rPr>
          <w:sz w:val="28"/>
          <w:szCs w:val="28"/>
        </w:rPr>
        <w:t xml:space="preserve"> στο </w:t>
      </w:r>
      <w:r w:rsidRPr="002F73A2">
        <w:rPr>
          <w:sz w:val="28"/>
          <w:szCs w:val="28"/>
        </w:rPr>
        <w:t>ξενοδοχείο «Φρύνη» του Παλαιού Φαλήρου, στο οποίο διέμενε.</w:t>
      </w:r>
    </w:p>
    <w:p w:rsidR="002F73A2" w:rsidRPr="002F73A2" w:rsidRDefault="002F73A2" w:rsidP="002F73A2">
      <w:pPr>
        <w:ind w:left="-1134" w:right="-1050"/>
        <w:rPr>
          <w:sz w:val="28"/>
          <w:szCs w:val="28"/>
        </w:rPr>
      </w:pPr>
      <w:proofErr w:type="spellStart"/>
      <w:r w:rsidRPr="002F73A2">
        <w:rPr>
          <w:sz w:val="28"/>
          <w:szCs w:val="28"/>
        </w:rPr>
        <w:t>Παπαρρηγόπουλος</w:t>
      </w:r>
      <w:proofErr w:type="spellEnd"/>
      <w:r w:rsidRPr="002F73A2">
        <w:rPr>
          <w:sz w:val="28"/>
          <w:szCs w:val="28"/>
        </w:rPr>
        <w:t>, Ιστορία του Ελληνικού Έθνους, τ.5: 1882-197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Geographic</w:t>
      </w:r>
      <w:proofErr w:type="spellEnd"/>
      <w:r>
        <w:rPr>
          <w:sz w:val="28"/>
          <w:szCs w:val="28"/>
        </w:rPr>
        <w:t xml:space="preserve">, </w:t>
      </w:r>
      <w:r w:rsidRPr="002F73A2">
        <w:rPr>
          <w:b/>
          <w:sz w:val="28"/>
          <w:szCs w:val="28"/>
        </w:rPr>
        <w:t>σ</w:t>
      </w:r>
      <w:r w:rsidRPr="002F73A2">
        <w:rPr>
          <w:sz w:val="28"/>
          <w:szCs w:val="28"/>
        </w:rPr>
        <w:t>. 42.</w:t>
      </w:r>
    </w:p>
    <w:p w:rsidR="002F73A2" w:rsidRPr="00C62EFE" w:rsidRDefault="002F73A2" w:rsidP="002F73A2">
      <w:pPr>
        <w:ind w:left="-1134" w:right="-1050"/>
        <w:rPr>
          <w:sz w:val="28"/>
          <w:szCs w:val="28"/>
        </w:rPr>
      </w:pPr>
    </w:p>
    <w:sectPr w:rsidR="002F73A2" w:rsidRPr="00C62EFE" w:rsidSect="0066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56" w:rsidRDefault="007C3F56" w:rsidP="00346E92">
      <w:pPr>
        <w:spacing w:after="0" w:line="240" w:lineRule="auto"/>
      </w:pPr>
      <w:r>
        <w:separator/>
      </w:r>
    </w:p>
  </w:endnote>
  <w:endnote w:type="continuationSeparator" w:id="0">
    <w:p w:rsidR="007C3F56" w:rsidRDefault="007C3F56" w:rsidP="0034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gOldTimesUCPolNormal">
    <w:altName w:val="Times New Roman"/>
    <w:panose1 w:val="00000000000000000000"/>
    <w:charset w:val="A1"/>
    <w:family w:val="auto"/>
    <w:notTrueType/>
    <w:pitch w:val="default"/>
    <w:sig w:usb0="00000083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92" w:rsidRDefault="00346E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92" w:rsidRDefault="00346E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92" w:rsidRDefault="00346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56" w:rsidRDefault="007C3F56" w:rsidP="00346E92">
      <w:pPr>
        <w:spacing w:after="0" w:line="240" w:lineRule="auto"/>
      </w:pPr>
      <w:r>
        <w:separator/>
      </w:r>
    </w:p>
  </w:footnote>
  <w:footnote w:type="continuationSeparator" w:id="0">
    <w:p w:rsidR="007C3F56" w:rsidRDefault="007C3F56" w:rsidP="0034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92" w:rsidRDefault="00346E9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64891" o:spid="_x0000_s2050" type="#_x0000_t136" style="position:absolute;margin-left:0;margin-top:0;width:576.75pt;height:54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44pt" string="ΣΟΦΙΑ Γ. ΜΕΣΙΚΟΥ  ΦΙΛΟΛΟΓΟ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92" w:rsidRDefault="00346E9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64892" o:spid="_x0000_s2051" type="#_x0000_t136" style="position:absolute;margin-left:0;margin-top:0;width:576.75pt;height:54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44pt" string="ΣΟΦΙΑ Γ. ΜΕΣΙΚΟΥ  ΦΙΛΟΛΟΓΟ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92" w:rsidRDefault="00346E9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64890" o:spid="_x0000_s2049" type="#_x0000_t136" style="position:absolute;margin-left:0;margin-top:0;width:576.75pt;height:54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44pt" string="ΣΟΦΙΑ Γ. ΜΕΣΙΚΟΥ  ΦΙΛΟΛΟΓΟ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4DD"/>
    <w:multiLevelType w:val="hybridMultilevel"/>
    <w:tmpl w:val="BA70FD6A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519A3E13"/>
    <w:multiLevelType w:val="hybridMultilevel"/>
    <w:tmpl w:val="4E240DF0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E"/>
    <w:rsid w:val="000C29A9"/>
    <w:rsid w:val="002F73A2"/>
    <w:rsid w:val="00311BB0"/>
    <w:rsid w:val="00346E92"/>
    <w:rsid w:val="003815D2"/>
    <w:rsid w:val="003A7CF6"/>
    <w:rsid w:val="00440EA5"/>
    <w:rsid w:val="004F2275"/>
    <w:rsid w:val="00660906"/>
    <w:rsid w:val="00663351"/>
    <w:rsid w:val="006F1748"/>
    <w:rsid w:val="00700B83"/>
    <w:rsid w:val="007A17C3"/>
    <w:rsid w:val="007C3F56"/>
    <w:rsid w:val="009C2EA4"/>
    <w:rsid w:val="00BF45C3"/>
    <w:rsid w:val="00C00B1C"/>
    <w:rsid w:val="00C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E9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46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46E92"/>
  </w:style>
  <w:style w:type="paragraph" w:styleId="a6">
    <w:name w:val="footer"/>
    <w:basedOn w:val="a"/>
    <w:link w:val="Char0"/>
    <w:uiPriority w:val="99"/>
    <w:unhideWhenUsed/>
    <w:rsid w:val="00346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4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F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E9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46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46E92"/>
  </w:style>
  <w:style w:type="paragraph" w:styleId="a6">
    <w:name w:val="footer"/>
    <w:basedOn w:val="a"/>
    <w:link w:val="Char0"/>
    <w:uiPriority w:val="99"/>
    <w:unhideWhenUsed/>
    <w:rsid w:val="00346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4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3514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ΣΟΦΟΥΛΑ</dc:creator>
  <cp:lastModifiedBy>ΣΟΦΟΥΛΑ</cp:lastModifiedBy>
  <cp:revision>8</cp:revision>
  <dcterms:created xsi:type="dcterms:W3CDTF">2016-01-05T08:43:00Z</dcterms:created>
  <dcterms:modified xsi:type="dcterms:W3CDTF">2016-01-05T10:19:00Z</dcterms:modified>
</cp:coreProperties>
</file>