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0B" w:rsidRDefault="00752B0B">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EA58A9">
        <w:rPr>
          <w:rFonts w:ascii="Bookman Old Style" w:hAnsi="Bookman Old Style"/>
          <w:b/>
          <w:sz w:val="26"/>
          <w:szCs w:val="26"/>
        </w:rPr>
        <w:t>18/01/2021 έως 22</w:t>
      </w:r>
      <w:r w:rsidRPr="00752B0B">
        <w:rPr>
          <w:rFonts w:ascii="Bookman Old Style" w:hAnsi="Bookman Old Style"/>
          <w:b/>
          <w:sz w:val="26"/>
          <w:szCs w:val="26"/>
        </w:rPr>
        <w:t>/01/2021</w:t>
      </w:r>
    </w:p>
    <w:p w:rsidR="00752B0B" w:rsidRDefault="00752B0B" w:rsidP="00752B0B">
      <w:pPr>
        <w:jc w:val="center"/>
        <w:rPr>
          <w:rFonts w:ascii="Bookman Old Style" w:hAnsi="Bookman Old Style"/>
          <w:b/>
          <w:sz w:val="26"/>
          <w:szCs w:val="26"/>
        </w:rPr>
      </w:pPr>
    </w:p>
    <w:p w:rsidR="00752B0B" w:rsidRPr="00752B0B" w:rsidRDefault="00EC5E39" w:rsidP="00752B0B">
      <w:pPr>
        <w:jc w:val="center"/>
        <w:rPr>
          <w:rFonts w:ascii="Bookman Old Style" w:hAnsi="Bookman Old Style"/>
          <w:b/>
          <w:sz w:val="26"/>
          <w:szCs w:val="26"/>
          <w:u w:val="single"/>
        </w:rPr>
      </w:pPr>
      <w:r>
        <w:rPr>
          <w:rFonts w:ascii="Bookman Old Style" w:hAnsi="Bookman Old Style"/>
          <w:b/>
          <w:sz w:val="26"/>
          <w:szCs w:val="26"/>
          <w:u w:val="single"/>
        </w:rPr>
        <w:t xml:space="preserve">ΚΥΚΛΟΣ </w:t>
      </w:r>
      <w:r w:rsidR="00EA58A9">
        <w:rPr>
          <w:rFonts w:ascii="Bookman Old Style" w:hAnsi="Bookman Old Style"/>
          <w:b/>
          <w:sz w:val="26"/>
          <w:szCs w:val="26"/>
          <w:u w:val="single"/>
        </w:rPr>
        <w:t>Α</w:t>
      </w:r>
      <w:r w:rsidR="00752B0B" w:rsidRPr="00752B0B">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EC5E39" w:rsidRPr="00EC5E39">
        <w:rPr>
          <w:rFonts w:ascii="Bookman Old Style" w:hAnsi="Bookman Old Style"/>
          <w:b/>
          <w:sz w:val="26"/>
          <w:szCs w:val="26"/>
        </w:rPr>
        <w:t>ΠΕΡΙΒΑΛΛΟΝΤΙΚΟΣ</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C4403D">
        <w:rPr>
          <w:rFonts w:ascii="Bookman Old Style" w:hAnsi="Bookman Old Style"/>
          <w:b/>
          <w:sz w:val="26"/>
          <w:szCs w:val="26"/>
        </w:rPr>
        <w:t>ΚΩΝΣΤΑΝΤΙΝ</w:t>
      </w:r>
      <w:r w:rsidR="00EC5E39" w:rsidRPr="00EC5E39">
        <w:rPr>
          <w:rFonts w:ascii="Bookman Old Style" w:hAnsi="Bookman Old Style"/>
          <w:b/>
          <w:sz w:val="26"/>
          <w:szCs w:val="26"/>
        </w:rPr>
        <w:t>ΟΣ ΓΟΥΣΙΑΝΟΠΟΥΛΟΣ</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EC5E39"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w:t>
      </w:r>
      <w:bookmarkStart w:id="0" w:name="_GoBack"/>
      <w:bookmarkEnd w:id="0"/>
      <w:r>
        <w:rPr>
          <w:rFonts w:ascii="Bookman Old Style" w:hAnsi="Bookman Old Style"/>
          <w:sz w:val="26"/>
          <w:szCs w:val="26"/>
        </w:rPr>
        <w:t>______________________________________________</w:t>
      </w:r>
    </w:p>
    <w:p w:rsidR="00EC5E39" w:rsidRDefault="00EC5E39">
      <w:pPr>
        <w:rPr>
          <w:rFonts w:ascii="Bookman Old Style" w:hAnsi="Bookman Old Style"/>
          <w:sz w:val="26"/>
          <w:szCs w:val="26"/>
        </w:rPr>
      </w:pPr>
      <w:r>
        <w:rPr>
          <w:rFonts w:ascii="Bookman Old Style" w:hAnsi="Bookman Old Style"/>
          <w:sz w:val="26"/>
          <w:szCs w:val="26"/>
        </w:rPr>
        <w:br w:type="page"/>
      </w:r>
    </w:p>
    <w:p w:rsidR="00EC5E39" w:rsidRDefault="00EA58A9" w:rsidP="00EC5E39">
      <w:pPr>
        <w:rPr>
          <w:rFonts w:ascii="Arial" w:hAnsi="Arial" w:cs="Arial"/>
          <w:color w:val="000000"/>
        </w:rPr>
      </w:pPr>
      <w:r>
        <w:rPr>
          <w:rFonts w:ascii="Arial" w:hAnsi="Arial" w:cs="Arial"/>
          <w:color w:val="000000"/>
        </w:rPr>
        <w:lastRenderedPageBreak/>
        <w:t>Δραστηριότητα 2</w:t>
      </w:r>
    </w:p>
    <w:p w:rsidR="00EC5E39" w:rsidRDefault="00EC5E39" w:rsidP="00EC5E39">
      <w:pPr>
        <w:rPr>
          <w:rFonts w:ascii="Arial" w:hAnsi="Arial" w:cs="Arial"/>
          <w:color w:val="000000"/>
        </w:rPr>
      </w:pPr>
    </w:p>
    <w:p w:rsidR="00EC5E39" w:rsidRPr="00A94844" w:rsidRDefault="00EC5E39" w:rsidP="00EC5E39">
      <w:pPr>
        <w:rPr>
          <w:rFonts w:ascii="Calibri" w:hAnsi="Calibri" w:cs="Calibri"/>
          <w:b/>
          <w:color w:val="0070C0"/>
          <w:sz w:val="36"/>
          <w:u w:val="single"/>
        </w:rPr>
      </w:pPr>
      <w:r w:rsidRPr="00A94844">
        <w:rPr>
          <w:rFonts w:ascii="Calibri" w:hAnsi="Calibri" w:cs="Calibri"/>
          <w:b/>
          <w:color w:val="0070C0"/>
          <w:sz w:val="36"/>
          <w:u w:val="single"/>
        </w:rPr>
        <w:sym w:font="Wingdings" w:char="F0BA"/>
      </w:r>
      <w:r w:rsidRPr="00A94844">
        <w:rPr>
          <w:rFonts w:ascii="Calibri" w:hAnsi="Calibri" w:cs="Calibri"/>
          <w:b/>
          <w:color w:val="0070C0"/>
          <w:sz w:val="36"/>
          <w:u w:val="single"/>
        </w:rPr>
        <w:t xml:space="preserve"> </w:t>
      </w:r>
      <w:r w:rsidRPr="00A94844">
        <w:rPr>
          <w:rFonts w:ascii="Calibri" w:hAnsi="Calibri" w:cs="Calibri"/>
          <w:color w:val="0070C0"/>
          <w:sz w:val="28"/>
          <w:u w:val="single"/>
        </w:rPr>
        <w:t>1</w:t>
      </w:r>
      <w:r>
        <w:rPr>
          <w:rFonts w:ascii="Calibri" w:hAnsi="Calibri" w:cs="Calibri"/>
          <w:color w:val="0070C0"/>
          <w:sz w:val="28"/>
          <w:u w:val="single"/>
        </w:rPr>
        <w:t>-2</w:t>
      </w:r>
      <w:r w:rsidRPr="00A94844">
        <w:rPr>
          <w:rFonts w:ascii="Calibri" w:hAnsi="Calibri" w:cs="Calibri"/>
          <w:color w:val="0070C0"/>
          <w:sz w:val="28"/>
          <w:u w:val="single"/>
        </w:rPr>
        <w:t xml:space="preserve"> </w:t>
      </w:r>
      <w:r>
        <w:rPr>
          <w:rFonts w:ascii="Calibri" w:hAnsi="Calibri" w:cs="Calibri"/>
          <w:color w:val="0070C0"/>
          <w:sz w:val="28"/>
          <w:u w:val="single"/>
        </w:rPr>
        <w:t>ώρες</w:t>
      </w:r>
    </w:p>
    <w:p w:rsidR="00EC5E39" w:rsidRDefault="00EC5E39" w:rsidP="00EC5E39">
      <w:pPr>
        <w:autoSpaceDE w:val="0"/>
        <w:autoSpaceDN w:val="0"/>
        <w:adjustRightInd w:val="0"/>
        <w:rPr>
          <w:rFonts w:ascii="TimesNewRoman" w:hAnsi="TimesNewRoman" w:cs="TimesNewRoman"/>
        </w:rPr>
      </w:pPr>
    </w:p>
    <w:p w:rsidR="00EA58A9" w:rsidRPr="009B094B" w:rsidRDefault="00EA58A9" w:rsidP="00EA58A9">
      <w:pPr>
        <w:pStyle w:val="1"/>
        <w:spacing w:before="0"/>
        <w:jc w:val="both"/>
        <w:rPr>
          <w:rFonts w:asciiTheme="minorHAnsi" w:eastAsia="Times New Roman" w:hAnsiTheme="minorHAnsi" w:cstheme="minorHAnsi"/>
        </w:rPr>
      </w:pPr>
      <w:r w:rsidRPr="009B094B">
        <w:rPr>
          <w:rFonts w:asciiTheme="minorHAnsi" w:eastAsia="Times New Roman" w:hAnsiTheme="minorHAnsi" w:cstheme="minorHAnsi"/>
        </w:rPr>
        <w:t>ΑΝΘΡΩΠΟΣ ΚΑΙ ΠΕΡΙΒΑΛΛΟΝ</w:t>
      </w:r>
    </w:p>
    <w:p w:rsidR="00EA58A9" w:rsidRPr="00A64751" w:rsidRDefault="00EA58A9" w:rsidP="00F3598C">
      <w:pPr>
        <w:spacing w:after="120" w:line="240" w:lineRule="auto"/>
        <w:jc w:val="both"/>
        <w:rPr>
          <w:rFonts w:eastAsia="Times New Roman" w:cstheme="minorHAnsi"/>
          <w:sz w:val="24"/>
          <w:szCs w:val="24"/>
        </w:rPr>
      </w:pPr>
      <w:r w:rsidRPr="00A64751">
        <w:rPr>
          <w:rFonts w:eastAsia="Times New Roman" w:cstheme="minorHAnsi"/>
          <w:sz w:val="24"/>
          <w:szCs w:val="24"/>
        </w:rPr>
        <w:t>O άνθρωπος, από την εμφάνισή του στη Γη, βρίσκεται σε διαρκή αλληλεπίδραση με το περιβάλλον του. Το περιβάλλον του ανθρώπου, είτε φυσικό είτε τεχνητό, καθορίζει τις συνθήκες μέσα στις οποίες ο άνθρωπος ζει και αναπαράγεται, ταυτόχρονα όμως διαμορφώνεται από αυτόν, ώστε να ανταποκρίνεται περισσότερο στις ανάγκες του.</w:t>
      </w:r>
    </w:p>
    <w:p w:rsidR="00EA58A9" w:rsidRPr="00A64751" w:rsidRDefault="00EA58A9" w:rsidP="00EA58A9">
      <w:pPr>
        <w:spacing w:before="100" w:beforeAutospacing="1" w:after="100" w:afterAutospacing="1" w:line="240" w:lineRule="auto"/>
        <w:jc w:val="both"/>
        <w:rPr>
          <w:rFonts w:eastAsia="Times New Roman" w:cstheme="minorHAnsi"/>
          <w:sz w:val="24"/>
          <w:szCs w:val="24"/>
        </w:rPr>
      </w:pPr>
      <w:r w:rsidRPr="00A64751">
        <w:rPr>
          <w:rFonts w:eastAsia="Times New Roman" w:cstheme="minorHAnsi"/>
          <w:sz w:val="24"/>
          <w:szCs w:val="24"/>
        </w:rPr>
        <w:t>Οικολογία είναι η επιστήμη που μελετά τις σχέσεις των οργανισμών και φυσικά του ανθρώπου</w:t>
      </w:r>
      <w:r>
        <w:rPr>
          <w:rFonts w:eastAsia="Times New Roman" w:cstheme="minorHAnsi"/>
          <w:sz w:val="24"/>
          <w:szCs w:val="24"/>
        </w:rPr>
        <w:t xml:space="preserve"> </w:t>
      </w:r>
      <w:r w:rsidRPr="00A64751">
        <w:rPr>
          <w:rFonts w:eastAsia="Times New Roman" w:cstheme="minorHAnsi"/>
          <w:sz w:val="24"/>
          <w:szCs w:val="24"/>
        </w:rPr>
        <w:t xml:space="preserve"> με:</w:t>
      </w:r>
    </w:p>
    <w:p w:rsidR="00EA58A9" w:rsidRPr="00A64751" w:rsidRDefault="00EA58A9" w:rsidP="00EA58A9">
      <w:pPr>
        <w:numPr>
          <w:ilvl w:val="0"/>
          <w:numId w:val="1"/>
        </w:numPr>
        <w:spacing w:before="100" w:beforeAutospacing="1" w:after="100" w:afterAutospacing="1" w:line="240" w:lineRule="auto"/>
        <w:jc w:val="both"/>
        <w:rPr>
          <w:rFonts w:eastAsia="Times New Roman" w:cstheme="minorHAnsi"/>
          <w:sz w:val="24"/>
          <w:szCs w:val="24"/>
        </w:rPr>
      </w:pPr>
      <w:r w:rsidRPr="00A64751">
        <w:rPr>
          <w:rFonts w:eastAsia="Times New Roman" w:cstheme="minorHAnsi"/>
          <w:sz w:val="24"/>
          <w:szCs w:val="24"/>
        </w:rPr>
        <w:t xml:space="preserve">τους αβιοτικούς παράγοντες του περιβάλλοντός τους, δηλαδή το κλίμα (υγρασία, θερμοκρασία, ηλιοφάνεια), τη διαθεσιμότητα θρεπτικών στοιχείων, τη σύσταση του εδάφους, την </w:t>
      </w:r>
      <w:proofErr w:type="spellStart"/>
      <w:r w:rsidRPr="00A64751">
        <w:rPr>
          <w:rFonts w:eastAsia="Times New Roman" w:cstheme="minorHAnsi"/>
          <w:sz w:val="24"/>
          <w:szCs w:val="24"/>
        </w:rPr>
        <w:t>αλατότητα</w:t>
      </w:r>
      <w:proofErr w:type="spellEnd"/>
      <w:r w:rsidRPr="00A64751">
        <w:rPr>
          <w:rFonts w:eastAsia="Times New Roman" w:cstheme="minorHAnsi"/>
          <w:sz w:val="24"/>
          <w:szCs w:val="24"/>
        </w:rPr>
        <w:t xml:space="preserve"> του νερού κ.ά.</w:t>
      </w:r>
    </w:p>
    <w:p w:rsidR="00EA58A9" w:rsidRPr="00A64751" w:rsidRDefault="00EA58A9" w:rsidP="00EA58A9">
      <w:pPr>
        <w:numPr>
          <w:ilvl w:val="0"/>
          <w:numId w:val="1"/>
        </w:numPr>
        <w:spacing w:before="100" w:beforeAutospacing="1" w:after="100" w:afterAutospacing="1" w:line="240" w:lineRule="auto"/>
        <w:jc w:val="both"/>
        <w:rPr>
          <w:rFonts w:eastAsia="Times New Roman" w:cstheme="minorHAnsi"/>
          <w:sz w:val="24"/>
          <w:szCs w:val="24"/>
        </w:rPr>
      </w:pPr>
      <w:r w:rsidRPr="00A64751">
        <w:rPr>
          <w:rFonts w:eastAsia="Times New Roman" w:cstheme="minorHAnsi"/>
          <w:sz w:val="24"/>
          <w:szCs w:val="24"/>
        </w:rPr>
        <w:t>τους άλλους οργανισμούς που ανήκουν στο ίδιο ή σε διαφορετικό είδος από αυτούς.</w:t>
      </w:r>
    </w:p>
    <w:p w:rsidR="00EA58A9" w:rsidRPr="009B094B" w:rsidRDefault="00EA58A9" w:rsidP="00EA58A9">
      <w:pPr>
        <w:pStyle w:val="1"/>
        <w:jc w:val="both"/>
        <w:rPr>
          <w:rFonts w:asciiTheme="minorHAnsi" w:eastAsia="Times New Roman" w:hAnsiTheme="minorHAnsi" w:cstheme="minorHAnsi"/>
        </w:rPr>
      </w:pPr>
      <w:r w:rsidRPr="009B094B">
        <w:rPr>
          <w:rFonts w:asciiTheme="minorHAnsi" w:eastAsia="Times New Roman" w:hAnsiTheme="minorHAnsi" w:cstheme="minorHAnsi"/>
        </w:rPr>
        <w:t>Η EΝΝΟΙΑ ΤΟΥ ΟΙΚΟΣΥΣΤHΜΑΤΟΣ</w:t>
      </w:r>
    </w:p>
    <w:p w:rsidR="00EA58A9" w:rsidRPr="00A64751" w:rsidRDefault="00EA58A9" w:rsidP="002E6183">
      <w:pPr>
        <w:spacing w:after="120" w:line="240" w:lineRule="auto"/>
        <w:jc w:val="both"/>
        <w:outlineLvl w:val="2"/>
        <w:rPr>
          <w:rFonts w:eastAsia="Times New Roman" w:cstheme="minorHAnsi"/>
          <w:b/>
          <w:bCs/>
          <w:sz w:val="24"/>
          <w:szCs w:val="24"/>
        </w:rPr>
      </w:pPr>
      <w:r w:rsidRPr="00A64751">
        <w:rPr>
          <w:rFonts w:eastAsia="Times New Roman" w:cstheme="minorHAnsi"/>
          <w:b/>
          <w:bCs/>
          <w:sz w:val="24"/>
          <w:szCs w:val="24"/>
        </w:rPr>
        <w:t>Συστατικά του οικοσυστήματος</w:t>
      </w:r>
    </w:p>
    <w:p w:rsidR="00EA58A9" w:rsidRPr="00A64751" w:rsidRDefault="00EA58A9" w:rsidP="00EA58A9">
      <w:pPr>
        <w:spacing w:before="100" w:beforeAutospacing="1" w:after="100" w:afterAutospacing="1" w:line="240" w:lineRule="auto"/>
        <w:jc w:val="both"/>
        <w:rPr>
          <w:rFonts w:eastAsia="Times New Roman" w:cstheme="minorHAnsi"/>
          <w:sz w:val="24"/>
          <w:szCs w:val="24"/>
        </w:rPr>
      </w:pPr>
      <w:r w:rsidRPr="00A64751">
        <w:rPr>
          <w:rFonts w:eastAsia="Times New Roman" w:cstheme="minorHAnsi"/>
          <w:sz w:val="24"/>
          <w:szCs w:val="24"/>
        </w:rPr>
        <w:t xml:space="preserve">Η έννοια του οικοσυστήματος αποτελεί θεμελιώδη έννοια για την Οικολογία. Το οικοσύστημα είναι ένα σύστημα μελέτης που περιλαμβάνει τους </w:t>
      </w:r>
      <w:r w:rsidRPr="009B094B">
        <w:rPr>
          <w:rFonts w:eastAsia="Times New Roman" w:cstheme="minorHAnsi"/>
          <w:b/>
          <w:bCs/>
          <w:sz w:val="24"/>
          <w:szCs w:val="24"/>
        </w:rPr>
        <w:t>βιοτικούς παράγοντες</w:t>
      </w:r>
      <w:r w:rsidRPr="00A64751">
        <w:rPr>
          <w:rFonts w:eastAsia="Times New Roman" w:cstheme="minorHAnsi"/>
          <w:sz w:val="24"/>
          <w:szCs w:val="24"/>
        </w:rPr>
        <w:t xml:space="preserve"> μιας περιοχής, δηλαδή το σύνολο των οργανισμών που ζουν σ' αυτήν, τους </w:t>
      </w:r>
      <w:r w:rsidRPr="009B094B">
        <w:rPr>
          <w:rFonts w:eastAsia="Times New Roman" w:cstheme="minorHAnsi"/>
          <w:b/>
          <w:bCs/>
          <w:sz w:val="24"/>
          <w:szCs w:val="24"/>
        </w:rPr>
        <w:t>αβιοτικούς παράγοντες</w:t>
      </w:r>
      <w:r w:rsidRPr="00A64751">
        <w:rPr>
          <w:rFonts w:eastAsia="Times New Roman" w:cstheme="minorHAnsi"/>
          <w:sz w:val="24"/>
          <w:szCs w:val="24"/>
        </w:rPr>
        <w:t xml:space="preserve"> της περιοχής, καθώς και </w:t>
      </w:r>
      <w:proofErr w:type="spellStart"/>
      <w:r w:rsidRPr="00A64751">
        <w:rPr>
          <w:rFonts w:eastAsia="Times New Roman" w:cstheme="minorHAnsi"/>
          <w:sz w:val="24"/>
          <w:szCs w:val="24"/>
        </w:rPr>
        <w:t>τo</w:t>
      </w:r>
      <w:proofErr w:type="spellEnd"/>
      <w:r w:rsidRPr="00A64751">
        <w:rPr>
          <w:rFonts w:eastAsia="Times New Roman" w:cstheme="minorHAnsi"/>
          <w:sz w:val="24"/>
          <w:szCs w:val="24"/>
        </w:rPr>
        <w:t xml:space="preserve"> </w:t>
      </w:r>
      <w:r w:rsidRPr="009B094B">
        <w:rPr>
          <w:rFonts w:eastAsia="Times New Roman" w:cstheme="minorHAnsi"/>
          <w:b/>
          <w:bCs/>
          <w:sz w:val="24"/>
          <w:szCs w:val="24"/>
        </w:rPr>
        <w:t>σύνολο των αλληλεπιδράσεων</w:t>
      </w:r>
      <w:r w:rsidRPr="00A64751">
        <w:rPr>
          <w:rFonts w:eastAsia="Times New Roman" w:cstheme="minorHAnsi"/>
          <w:sz w:val="24"/>
          <w:szCs w:val="24"/>
        </w:rPr>
        <w:t xml:space="preserve"> που αναπτύσσονται μεταξύ τους.</w:t>
      </w:r>
    </w:p>
    <w:p w:rsidR="00EA58A9" w:rsidRPr="00A64751" w:rsidRDefault="00EA58A9" w:rsidP="00EA58A9">
      <w:pPr>
        <w:spacing w:before="100" w:beforeAutospacing="1" w:after="100" w:afterAutospacing="1" w:line="240" w:lineRule="auto"/>
        <w:jc w:val="both"/>
        <w:rPr>
          <w:rFonts w:eastAsia="Times New Roman" w:cstheme="minorHAnsi"/>
          <w:sz w:val="24"/>
          <w:szCs w:val="24"/>
        </w:rPr>
      </w:pPr>
      <w:r w:rsidRPr="00A64751">
        <w:rPr>
          <w:rFonts w:eastAsia="Times New Roman" w:cstheme="minorHAnsi"/>
          <w:sz w:val="24"/>
          <w:szCs w:val="24"/>
        </w:rPr>
        <w:t>Οι οργανισμοί που ζουν σε ένα οικοσύστημα διακρίνονται, ανάλογα με τον τρόπο που εξασφαλίζουν την τροφή τους, σε παραγωγούς, καταναλωτές και αποικοδομητές.</w:t>
      </w:r>
    </w:p>
    <w:p w:rsidR="00EA58A9" w:rsidRPr="00A64751" w:rsidRDefault="00EA58A9" w:rsidP="00EA58A9">
      <w:pPr>
        <w:spacing w:before="100" w:beforeAutospacing="1" w:after="100" w:afterAutospacing="1" w:line="240" w:lineRule="auto"/>
        <w:jc w:val="both"/>
        <w:rPr>
          <w:rFonts w:eastAsia="Times New Roman" w:cstheme="minorHAnsi"/>
          <w:sz w:val="24"/>
          <w:szCs w:val="24"/>
        </w:rPr>
      </w:pPr>
      <w:r w:rsidRPr="00A64751">
        <w:rPr>
          <w:rFonts w:eastAsia="Times New Roman" w:cstheme="minorHAnsi"/>
          <w:sz w:val="24"/>
          <w:szCs w:val="24"/>
        </w:rPr>
        <w:t xml:space="preserve">Οι </w:t>
      </w:r>
      <w:r w:rsidRPr="00A64751">
        <w:rPr>
          <w:rFonts w:eastAsia="Times New Roman" w:cstheme="minorHAnsi"/>
          <w:b/>
          <w:bCs/>
          <w:sz w:val="24"/>
          <w:szCs w:val="24"/>
        </w:rPr>
        <w:t>παραγωγοί</w:t>
      </w:r>
      <w:r w:rsidRPr="00A64751">
        <w:rPr>
          <w:rFonts w:eastAsia="Times New Roman" w:cstheme="minorHAnsi"/>
          <w:sz w:val="24"/>
          <w:szCs w:val="24"/>
        </w:rPr>
        <w:t xml:space="preserve"> είναι οι οργανισμοί που </w:t>
      </w:r>
      <w:proofErr w:type="spellStart"/>
      <w:r w:rsidRPr="00A64751">
        <w:rPr>
          <w:rFonts w:eastAsia="Times New Roman" w:cstheme="minorHAnsi"/>
          <w:sz w:val="24"/>
          <w:szCs w:val="24"/>
        </w:rPr>
        <w:t>φωτοσυνθέτουν</w:t>
      </w:r>
      <w:proofErr w:type="spellEnd"/>
      <w:r w:rsidRPr="00A64751">
        <w:rPr>
          <w:rFonts w:eastAsia="Times New Roman" w:cstheme="minorHAnsi"/>
          <w:sz w:val="24"/>
          <w:szCs w:val="24"/>
        </w:rPr>
        <w:t xml:space="preserve">, έχουν δηλαδή την ικανότητα να δεσμεύουν την ηλιακή ενέργεια και να την αξιοποιούν για την παραγωγή γλυκόζης και άλλων υδατανθράκων από απλά ανόργανα μόρια (διοξείδιο του άνθρακα και νερό). Στους παραγωγούς, που χαρακτηρίζονται και ως </w:t>
      </w:r>
      <w:proofErr w:type="spellStart"/>
      <w:r w:rsidRPr="00A64751">
        <w:rPr>
          <w:rFonts w:eastAsia="Times New Roman" w:cstheme="minorHAnsi"/>
          <w:b/>
          <w:bCs/>
          <w:sz w:val="24"/>
          <w:szCs w:val="24"/>
        </w:rPr>
        <w:t>αυτότροφοι</w:t>
      </w:r>
      <w:proofErr w:type="spellEnd"/>
      <w:r w:rsidRPr="00A64751">
        <w:rPr>
          <w:rFonts w:eastAsia="Times New Roman" w:cstheme="minorHAnsi"/>
          <w:sz w:val="24"/>
          <w:szCs w:val="24"/>
        </w:rPr>
        <w:t xml:space="preserve"> οργανισμοί, διότι παράγουν οι ίδιοι τις χημικές ουσίες από τις οποίες εξασφαλίζεται η απαραίτητη ενέργεια για την επιβίωσή τους, υπάγονται οι πολυκύτταροι φυτικοί οργανισμοί, τα </w:t>
      </w:r>
      <w:proofErr w:type="spellStart"/>
      <w:r w:rsidRPr="00A64751">
        <w:rPr>
          <w:rFonts w:eastAsia="Times New Roman" w:cstheme="minorHAnsi"/>
          <w:sz w:val="24"/>
          <w:szCs w:val="24"/>
        </w:rPr>
        <w:t>φύκη</w:t>
      </w:r>
      <w:proofErr w:type="spellEnd"/>
      <w:r w:rsidRPr="00A64751">
        <w:rPr>
          <w:rFonts w:eastAsia="Times New Roman" w:cstheme="minorHAnsi"/>
          <w:sz w:val="24"/>
          <w:szCs w:val="24"/>
        </w:rPr>
        <w:t xml:space="preserve"> και τα </w:t>
      </w:r>
      <w:proofErr w:type="spellStart"/>
      <w:r w:rsidRPr="00A64751">
        <w:rPr>
          <w:rFonts w:eastAsia="Times New Roman" w:cstheme="minorHAnsi"/>
          <w:sz w:val="24"/>
          <w:szCs w:val="24"/>
        </w:rPr>
        <w:t>κυανοβακτήρια</w:t>
      </w:r>
      <w:proofErr w:type="spellEnd"/>
      <w:r w:rsidRPr="00A64751">
        <w:rPr>
          <w:rFonts w:eastAsia="Times New Roman" w:cstheme="minorHAnsi"/>
          <w:sz w:val="24"/>
          <w:szCs w:val="24"/>
        </w:rPr>
        <w:t>.</w:t>
      </w:r>
    </w:p>
    <w:p w:rsidR="00EA58A9" w:rsidRPr="00A64751" w:rsidRDefault="00EA58A9" w:rsidP="00EA58A9">
      <w:pPr>
        <w:spacing w:before="100" w:beforeAutospacing="1" w:after="100" w:afterAutospacing="1" w:line="240" w:lineRule="auto"/>
        <w:jc w:val="both"/>
        <w:rPr>
          <w:rFonts w:eastAsia="Times New Roman" w:cstheme="minorHAnsi"/>
          <w:sz w:val="24"/>
          <w:szCs w:val="24"/>
        </w:rPr>
      </w:pPr>
      <w:r w:rsidRPr="00A64751">
        <w:rPr>
          <w:rFonts w:eastAsia="Times New Roman" w:cstheme="minorHAnsi"/>
          <w:sz w:val="24"/>
          <w:szCs w:val="24"/>
        </w:rPr>
        <w:t xml:space="preserve">Όλοι οι άλλοι οργανισμοί των οικοσυστημάτων, οι οποίοι δε </w:t>
      </w:r>
      <w:proofErr w:type="spellStart"/>
      <w:r w:rsidRPr="00A64751">
        <w:rPr>
          <w:rFonts w:eastAsia="Times New Roman" w:cstheme="minorHAnsi"/>
          <w:sz w:val="24"/>
          <w:szCs w:val="24"/>
        </w:rPr>
        <w:t>φωτοσυνθέτουν</w:t>
      </w:r>
      <w:proofErr w:type="spellEnd"/>
      <w:r w:rsidRPr="00A64751">
        <w:rPr>
          <w:rFonts w:eastAsia="Times New Roman" w:cstheme="minorHAnsi"/>
          <w:sz w:val="24"/>
          <w:szCs w:val="24"/>
        </w:rPr>
        <w:t xml:space="preserve">, χαρακτηρίζονται ως </w:t>
      </w:r>
      <w:proofErr w:type="spellStart"/>
      <w:r w:rsidRPr="00A64751">
        <w:rPr>
          <w:rFonts w:eastAsia="Times New Roman" w:cstheme="minorHAnsi"/>
          <w:b/>
          <w:bCs/>
          <w:sz w:val="24"/>
          <w:szCs w:val="24"/>
        </w:rPr>
        <w:t>ετερότροφοι</w:t>
      </w:r>
      <w:proofErr w:type="spellEnd"/>
      <w:r w:rsidRPr="00A64751">
        <w:rPr>
          <w:rFonts w:eastAsia="Times New Roman" w:cstheme="minorHAnsi"/>
          <w:sz w:val="24"/>
          <w:szCs w:val="24"/>
        </w:rPr>
        <w:t>, γιατί παραλαμβάνουν με την τροφή τους τις χημικές ουσίες που είναι απαραίτητες για την κάλυψη των ενεργειακών αναγκών τους.</w:t>
      </w:r>
    </w:p>
    <w:p w:rsidR="00EA58A9" w:rsidRPr="00A64751" w:rsidRDefault="00EA58A9" w:rsidP="00EA58A9">
      <w:pPr>
        <w:spacing w:before="100" w:beforeAutospacing="1" w:after="100" w:afterAutospacing="1" w:line="240" w:lineRule="auto"/>
        <w:jc w:val="both"/>
        <w:rPr>
          <w:rFonts w:eastAsia="Times New Roman" w:cstheme="minorHAnsi"/>
          <w:sz w:val="24"/>
          <w:szCs w:val="24"/>
        </w:rPr>
      </w:pPr>
      <w:r w:rsidRPr="00A64751">
        <w:rPr>
          <w:rFonts w:eastAsia="Times New Roman" w:cstheme="minorHAnsi"/>
          <w:sz w:val="24"/>
          <w:szCs w:val="24"/>
        </w:rPr>
        <w:lastRenderedPageBreak/>
        <w:t xml:space="preserve">Οι </w:t>
      </w:r>
      <w:proofErr w:type="spellStart"/>
      <w:r w:rsidRPr="00A64751">
        <w:rPr>
          <w:rFonts w:eastAsia="Times New Roman" w:cstheme="minorHAnsi"/>
          <w:sz w:val="24"/>
          <w:szCs w:val="24"/>
        </w:rPr>
        <w:t>ετερότροφοι</w:t>
      </w:r>
      <w:proofErr w:type="spellEnd"/>
      <w:r w:rsidRPr="00A64751">
        <w:rPr>
          <w:rFonts w:eastAsia="Times New Roman" w:cstheme="minorHAnsi"/>
          <w:sz w:val="24"/>
          <w:szCs w:val="24"/>
        </w:rPr>
        <w:t xml:space="preserve"> οργανισμοί διακρίνονται σε καταναλωτές και αποικοδομητές. Στους </w:t>
      </w:r>
      <w:r w:rsidRPr="00A64751">
        <w:rPr>
          <w:rFonts w:eastAsia="Times New Roman" w:cstheme="minorHAnsi"/>
          <w:b/>
          <w:bCs/>
          <w:sz w:val="24"/>
          <w:szCs w:val="24"/>
        </w:rPr>
        <w:t>καταναλωτές</w:t>
      </w:r>
      <w:r w:rsidRPr="00A64751">
        <w:rPr>
          <w:rFonts w:eastAsia="Times New Roman" w:cstheme="minorHAnsi"/>
          <w:sz w:val="24"/>
          <w:szCs w:val="24"/>
        </w:rPr>
        <w:t>, τους οργανισμούς δηλαδή που τρέφονται με φυτικούς ή άλλους ζωικούς οργανισμούς, ανήκουν οι μονοκύτταροι και οι πολυκύτταροι ζωικοί οργανισμοί. Οι καταναλωτές, ανάλογα με «τον αριθμό των βημάτων» που τους χωρίζουν από τους παραγωγούς, διακρίνονται σε:</w:t>
      </w:r>
    </w:p>
    <w:p w:rsidR="00EA58A9" w:rsidRPr="00A64751" w:rsidRDefault="00EA58A9" w:rsidP="00EA58A9">
      <w:pPr>
        <w:numPr>
          <w:ilvl w:val="0"/>
          <w:numId w:val="2"/>
        </w:numPr>
        <w:spacing w:before="100" w:beforeAutospacing="1" w:after="100" w:afterAutospacing="1" w:line="240" w:lineRule="auto"/>
        <w:jc w:val="both"/>
        <w:rPr>
          <w:rFonts w:eastAsia="Times New Roman" w:cstheme="minorHAnsi"/>
          <w:sz w:val="24"/>
          <w:szCs w:val="24"/>
        </w:rPr>
      </w:pPr>
      <w:r w:rsidRPr="00A64751">
        <w:rPr>
          <w:rFonts w:eastAsia="Times New Roman" w:cstheme="minorHAnsi"/>
          <w:b/>
          <w:bCs/>
          <w:sz w:val="24"/>
          <w:szCs w:val="24"/>
        </w:rPr>
        <w:t>καταναλωτές πρώτης τάξης</w:t>
      </w:r>
      <w:r w:rsidRPr="00A64751">
        <w:rPr>
          <w:rFonts w:eastAsia="Times New Roman" w:cstheme="minorHAnsi"/>
          <w:sz w:val="24"/>
          <w:szCs w:val="24"/>
        </w:rPr>
        <w:t>, που είναι τα φυτοφάγα ζώα,</w:t>
      </w:r>
    </w:p>
    <w:p w:rsidR="00EA58A9" w:rsidRPr="00A64751" w:rsidRDefault="00EA58A9" w:rsidP="00EA58A9">
      <w:pPr>
        <w:numPr>
          <w:ilvl w:val="0"/>
          <w:numId w:val="2"/>
        </w:numPr>
        <w:spacing w:before="100" w:beforeAutospacing="1" w:after="100" w:afterAutospacing="1" w:line="240" w:lineRule="auto"/>
        <w:jc w:val="both"/>
        <w:rPr>
          <w:rFonts w:eastAsia="Times New Roman" w:cstheme="minorHAnsi"/>
          <w:sz w:val="24"/>
          <w:szCs w:val="24"/>
        </w:rPr>
      </w:pPr>
      <w:r w:rsidRPr="00A64751">
        <w:rPr>
          <w:rFonts w:eastAsia="Times New Roman" w:cstheme="minorHAnsi"/>
          <w:b/>
          <w:bCs/>
          <w:sz w:val="24"/>
          <w:szCs w:val="24"/>
        </w:rPr>
        <w:t>καταναλωτές δεύτερης τάξης</w:t>
      </w:r>
      <w:r w:rsidRPr="00A64751">
        <w:rPr>
          <w:rFonts w:eastAsia="Times New Roman" w:cstheme="minorHAnsi"/>
          <w:sz w:val="24"/>
          <w:szCs w:val="24"/>
        </w:rPr>
        <w:t>, που είναι τα σαρκοφάγα ζώα τα οποία τρέφονται με φυτοφάγα,</w:t>
      </w:r>
    </w:p>
    <w:p w:rsidR="00EA58A9" w:rsidRPr="00A64751" w:rsidRDefault="00EA58A9" w:rsidP="00EA58A9">
      <w:pPr>
        <w:numPr>
          <w:ilvl w:val="0"/>
          <w:numId w:val="2"/>
        </w:numPr>
        <w:spacing w:before="100" w:beforeAutospacing="1" w:after="100" w:afterAutospacing="1" w:line="240" w:lineRule="auto"/>
        <w:jc w:val="both"/>
        <w:rPr>
          <w:rFonts w:eastAsia="Times New Roman" w:cstheme="minorHAnsi"/>
          <w:sz w:val="24"/>
          <w:szCs w:val="24"/>
        </w:rPr>
      </w:pPr>
      <w:r w:rsidRPr="00A64751">
        <w:rPr>
          <w:rFonts w:eastAsia="Times New Roman" w:cstheme="minorHAnsi"/>
          <w:b/>
          <w:bCs/>
          <w:sz w:val="24"/>
          <w:szCs w:val="24"/>
        </w:rPr>
        <w:t>καταναλωτές τρίτης τάξης</w:t>
      </w:r>
      <w:r w:rsidRPr="00A64751">
        <w:rPr>
          <w:rFonts w:eastAsia="Times New Roman" w:cstheme="minorHAnsi"/>
          <w:sz w:val="24"/>
          <w:szCs w:val="24"/>
        </w:rPr>
        <w:t>, που είναι τα σαρκοφάγα τα οποία τρέφονται με άλλα σαρκοφάγα.</w:t>
      </w:r>
    </w:p>
    <w:p w:rsidR="00EA58A9" w:rsidRPr="009B094B" w:rsidRDefault="00EA58A9" w:rsidP="00EA58A9">
      <w:pPr>
        <w:pStyle w:val="Web"/>
        <w:jc w:val="both"/>
        <w:rPr>
          <w:rFonts w:asciiTheme="minorHAnsi" w:hAnsiTheme="minorHAnsi" w:cstheme="minorHAnsi"/>
        </w:rPr>
      </w:pPr>
      <w:r w:rsidRPr="009B094B">
        <w:rPr>
          <w:rFonts w:asciiTheme="minorHAnsi" w:hAnsiTheme="minorHAnsi" w:cstheme="minorHAnsi"/>
        </w:rPr>
        <w:t xml:space="preserve">Στους </w:t>
      </w:r>
      <w:r w:rsidRPr="009B094B">
        <w:rPr>
          <w:rStyle w:val="a6"/>
          <w:rFonts w:asciiTheme="minorHAnsi" w:hAnsiTheme="minorHAnsi" w:cstheme="minorHAnsi"/>
        </w:rPr>
        <w:t>αποικοδομητές</w:t>
      </w:r>
      <w:r w:rsidRPr="009B094B">
        <w:rPr>
          <w:rFonts w:asciiTheme="minorHAnsi" w:hAnsiTheme="minorHAnsi" w:cstheme="minorHAnsi"/>
        </w:rPr>
        <w:t xml:space="preserve"> ανήκουν τα βακτήρια του εδάφους και οι μύκητες που τρέφονται με τη νεκρή οργανική ύλη (φύλλα, καρπούς, απεκκρίσεις, τρίχες, σώματα νεκρών οργανισμών). Οι αποικοδομητές παίζουν σπουδαίο ρόλο στη λειτουργία του οικοσυστήματος, καθώς μετατρέπουν την οργανική ύλη σε ανόργανη, η οποία μπορεί να χρησιμοποιηθεί εκ νέου από τους φυτικούς οργανισμούς.</w:t>
      </w:r>
    </w:p>
    <w:p w:rsidR="00EA58A9" w:rsidRPr="009B094B" w:rsidRDefault="00EA58A9" w:rsidP="00EA58A9">
      <w:pPr>
        <w:pStyle w:val="Web"/>
        <w:jc w:val="both"/>
        <w:rPr>
          <w:rFonts w:asciiTheme="minorHAnsi" w:hAnsiTheme="minorHAnsi" w:cstheme="minorHAnsi"/>
        </w:rPr>
      </w:pPr>
      <w:r w:rsidRPr="009B094B">
        <w:rPr>
          <w:rFonts w:asciiTheme="minorHAnsi" w:hAnsiTheme="minorHAnsi" w:cstheme="minorHAnsi"/>
        </w:rPr>
        <w:t xml:space="preserve">Οι οργανισμοί ενός οικοσυστήματος οι οποίοι ανήκουν στο ίδιο είδος αποτελούν έναν </w:t>
      </w:r>
      <w:r w:rsidRPr="009B094B">
        <w:rPr>
          <w:rStyle w:val="a6"/>
          <w:rFonts w:asciiTheme="minorHAnsi" w:hAnsiTheme="minorHAnsi" w:cstheme="minorHAnsi"/>
        </w:rPr>
        <w:t>πληθυσμό</w:t>
      </w:r>
      <w:r w:rsidRPr="009B094B">
        <w:rPr>
          <w:rFonts w:asciiTheme="minorHAnsi" w:hAnsiTheme="minorHAnsi" w:cstheme="minorHAnsi"/>
        </w:rPr>
        <w:t xml:space="preserve">. Το σύνολο των διαφορετικών πληθυσμών που ζουν σε ένα οικοσύστημα, αλλά και οι σχέσεις που αναπτύσσονται μεταξύ τους αποτελούν τη </w:t>
      </w:r>
      <w:r w:rsidRPr="009B094B">
        <w:rPr>
          <w:rStyle w:val="a6"/>
          <w:rFonts w:asciiTheme="minorHAnsi" w:hAnsiTheme="minorHAnsi" w:cstheme="minorHAnsi"/>
        </w:rPr>
        <w:t>βιοκοινότητα</w:t>
      </w:r>
      <w:r w:rsidRPr="009B094B">
        <w:rPr>
          <w:rFonts w:asciiTheme="minorHAnsi" w:hAnsiTheme="minorHAnsi" w:cstheme="minorHAnsi"/>
        </w:rPr>
        <w:t xml:space="preserve"> του οικοσυστήματος, ενώ </w:t>
      </w:r>
      <w:r w:rsidRPr="009B094B">
        <w:rPr>
          <w:rStyle w:val="a6"/>
          <w:rFonts w:asciiTheme="minorHAnsi" w:hAnsiTheme="minorHAnsi" w:cstheme="minorHAnsi"/>
        </w:rPr>
        <w:t>βιότοπος</w:t>
      </w:r>
      <w:r w:rsidRPr="009B094B">
        <w:rPr>
          <w:rFonts w:asciiTheme="minorHAnsi" w:hAnsiTheme="minorHAnsi" w:cstheme="minorHAnsi"/>
        </w:rPr>
        <w:t xml:space="preserve"> είναι η περιοχή στην οποία ζει ένας πληθυσμός ή μια βιοκοινότητα.</w:t>
      </w:r>
    </w:p>
    <w:p w:rsidR="00EA58A9" w:rsidRPr="009B094B" w:rsidRDefault="00EA58A9" w:rsidP="00EA58A9">
      <w:pPr>
        <w:pStyle w:val="Web"/>
        <w:jc w:val="both"/>
        <w:rPr>
          <w:rFonts w:asciiTheme="minorHAnsi" w:hAnsiTheme="minorHAnsi" w:cstheme="minorHAnsi"/>
        </w:rPr>
      </w:pPr>
      <w:r w:rsidRPr="009B094B">
        <w:rPr>
          <w:rFonts w:asciiTheme="minorHAnsi" w:hAnsiTheme="minorHAnsi" w:cstheme="minorHAnsi"/>
        </w:rPr>
        <w:t>Οι αβιοτικοί παράγοντες ενός οικοσυστήματος βρίσκονται σε συνεχή αλληλεπίδραση με τους βιοτικούς και καθορίζουν τη φύση του αλλά και τη λειτουργία του. Για παράδειγμα, το πόσο διαθέσιμο είναι το νερό σε ένα οικοσύστημα καθορίζει την ποικιλία των οργανισμών που ζουν σ' αυτό αλλά και τις μεταξύ τους σχέσεις. Αν, για παράδειγμα, η βροχόπτωση σε μια περιοχή είναι μεγάλη, ευνοείται η αύξηση του πληθυσμού των διαφορετικών φυτικών ειδών και κατ' επέκταση η αύξηση του πληθυσμού των φυτοφάγων ζώων.</w:t>
      </w:r>
    </w:p>
    <w:p w:rsidR="00EA58A9" w:rsidRPr="009B094B" w:rsidRDefault="00EA58A9" w:rsidP="00EA58A9">
      <w:pPr>
        <w:jc w:val="both"/>
        <w:rPr>
          <w:rFonts w:cstheme="minorHAnsi"/>
          <w:sz w:val="24"/>
          <w:szCs w:val="24"/>
        </w:rPr>
      </w:pPr>
      <w:r w:rsidRPr="009B094B">
        <w:rPr>
          <w:rFonts w:cstheme="minorHAnsi"/>
          <w:sz w:val="24"/>
          <w:szCs w:val="24"/>
        </w:rPr>
        <w:t xml:space="preserve">Η διατήρηση των οικοσυστημάτων, όπως και κάθε άλλης οργανωμένης δομής, απαιτεί συνεχή προσφορά ενέργειας. Τα οικοσυστήματα που υπάρχουν στον πλανήτη μας, στην πλειονότητά τους, εισάγουν την ενέργεια που είναι απαραίτητη για τη διατήρηση της δομής τους με τη μορφή της ηλιακής ακτινοβολίας. Τα οικοσυστήματα αυτά χαρακτηρίζονται ως </w:t>
      </w:r>
      <w:proofErr w:type="spellStart"/>
      <w:r w:rsidRPr="009B094B">
        <w:rPr>
          <w:rStyle w:val="a6"/>
          <w:rFonts w:cstheme="minorHAnsi"/>
          <w:sz w:val="24"/>
          <w:szCs w:val="24"/>
        </w:rPr>
        <w:t>αυτότροφα</w:t>
      </w:r>
      <w:proofErr w:type="spellEnd"/>
      <w:r w:rsidRPr="009B094B">
        <w:rPr>
          <w:rFonts w:cstheme="minorHAnsi"/>
          <w:sz w:val="24"/>
          <w:szCs w:val="24"/>
        </w:rPr>
        <w:t xml:space="preserve"> και διακρίνονται από τα </w:t>
      </w:r>
      <w:proofErr w:type="spellStart"/>
      <w:r w:rsidRPr="009B094B">
        <w:rPr>
          <w:rStyle w:val="a6"/>
          <w:rFonts w:cstheme="minorHAnsi"/>
          <w:sz w:val="24"/>
          <w:szCs w:val="24"/>
        </w:rPr>
        <w:t>ετερότροφα</w:t>
      </w:r>
      <w:proofErr w:type="spellEnd"/>
      <w:r w:rsidRPr="009B094B">
        <w:rPr>
          <w:rFonts w:cstheme="minorHAnsi"/>
          <w:sz w:val="24"/>
          <w:szCs w:val="24"/>
        </w:rPr>
        <w:t xml:space="preserve">, στα οποία η εισαγωγή ενέργειας γίνεται με τη μορφή χημικών ενώσεων. Ένα παράδειγμα </w:t>
      </w:r>
      <w:proofErr w:type="spellStart"/>
      <w:r w:rsidRPr="009B094B">
        <w:rPr>
          <w:rFonts w:cstheme="minorHAnsi"/>
          <w:sz w:val="24"/>
          <w:szCs w:val="24"/>
        </w:rPr>
        <w:t>ετερότροφου</w:t>
      </w:r>
      <w:proofErr w:type="spellEnd"/>
      <w:r w:rsidRPr="009B094B">
        <w:rPr>
          <w:rFonts w:cstheme="minorHAnsi"/>
          <w:sz w:val="24"/>
          <w:szCs w:val="24"/>
        </w:rPr>
        <w:t xml:space="preserve"> οικοσυστήματος είναι μια πόλη, η οποία εισάγει την ενέργεια που χρειάζεται για την επιβίωση των κατοίκων της με τη μορφή των τροφίμων που δεν έχουν παραχθεί σ' αυτήν αλλά σε άλλα </w:t>
      </w:r>
      <w:proofErr w:type="spellStart"/>
      <w:r w:rsidRPr="009B094B">
        <w:rPr>
          <w:rFonts w:cstheme="minorHAnsi"/>
          <w:sz w:val="24"/>
          <w:szCs w:val="24"/>
        </w:rPr>
        <w:t>αυτότροφα</w:t>
      </w:r>
      <w:proofErr w:type="spellEnd"/>
      <w:r w:rsidRPr="009B094B">
        <w:rPr>
          <w:rFonts w:cstheme="minorHAnsi"/>
          <w:sz w:val="24"/>
          <w:szCs w:val="24"/>
        </w:rPr>
        <w:t xml:space="preserve"> οικοσυστήματα.</w:t>
      </w:r>
    </w:p>
    <w:p w:rsidR="00EC5E39" w:rsidRPr="00EC5E39" w:rsidRDefault="00EC5E39" w:rsidP="00EA58A9">
      <w:pPr>
        <w:autoSpaceDE w:val="0"/>
        <w:autoSpaceDN w:val="0"/>
        <w:adjustRightInd w:val="0"/>
        <w:spacing w:after="0"/>
        <w:rPr>
          <w:rFonts w:ascii="TimesNewRoman" w:hAnsi="TimesNewRoman" w:cs="TimesNewRoman"/>
          <w:sz w:val="24"/>
          <w:szCs w:val="24"/>
        </w:rPr>
      </w:pPr>
    </w:p>
    <w:p w:rsidR="002E6183" w:rsidRDefault="002E6183">
      <w:pPr>
        <w:rPr>
          <w:rFonts w:ascii="Calibri" w:hAnsi="Calibri" w:cs="Calibri"/>
          <w:b/>
          <w:sz w:val="24"/>
          <w:szCs w:val="24"/>
          <w:u w:val="single"/>
        </w:rPr>
      </w:pPr>
      <w:r>
        <w:rPr>
          <w:rFonts w:ascii="Calibri" w:hAnsi="Calibri" w:cs="Calibri"/>
          <w:b/>
          <w:sz w:val="24"/>
          <w:szCs w:val="24"/>
          <w:u w:val="single"/>
        </w:rPr>
        <w:br w:type="page"/>
      </w:r>
    </w:p>
    <w:p w:rsidR="00EC5E39" w:rsidRPr="00EC5E39" w:rsidRDefault="00EC5E39" w:rsidP="00EA58A9">
      <w:pPr>
        <w:autoSpaceDE w:val="0"/>
        <w:autoSpaceDN w:val="0"/>
        <w:adjustRightInd w:val="0"/>
        <w:spacing w:after="120" w:line="360" w:lineRule="auto"/>
        <w:rPr>
          <w:rFonts w:ascii="Calibri" w:hAnsi="Calibri" w:cs="Calibri"/>
          <w:b/>
          <w:sz w:val="24"/>
          <w:szCs w:val="24"/>
          <w:u w:val="single"/>
        </w:rPr>
      </w:pPr>
      <w:r w:rsidRPr="00EC5E39">
        <w:rPr>
          <w:rFonts w:ascii="Calibri" w:hAnsi="Calibri" w:cs="Calibri"/>
          <w:b/>
          <w:sz w:val="24"/>
          <w:szCs w:val="24"/>
          <w:u w:val="single"/>
        </w:rPr>
        <w:lastRenderedPageBreak/>
        <w:t>Ερωτήσεις</w:t>
      </w:r>
    </w:p>
    <w:p w:rsidR="00EC5E39" w:rsidRPr="00EA58A9" w:rsidRDefault="00F3598C" w:rsidP="00EA58A9">
      <w:pPr>
        <w:pStyle w:val="a7"/>
        <w:numPr>
          <w:ilvl w:val="0"/>
          <w:numId w:val="3"/>
        </w:numPr>
        <w:autoSpaceDE w:val="0"/>
        <w:autoSpaceDN w:val="0"/>
        <w:adjustRightInd w:val="0"/>
        <w:spacing w:line="360" w:lineRule="auto"/>
        <w:jc w:val="both"/>
        <w:rPr>
          <w:rFonts w:ascii="Calibri" w:hAnsi="Calibri" w:cs="Calibri"/>
          <w:sz w:val="24"/>
          <w:szCs w:val="24"/>
        </w:rPr>
      </w:pPr>
      <w:r>
        <w:rPr>
          <w:rFonts w:ascii="Calibri" w:hAnsi="Calibri" w:cs="Calibri"/>
          <w:sz w:val="24"/>
          <w:szCs w:val="24"/>
        </w:rPr>
        <w:t xml:space="preserve"> Δώστε 2 παραδείγματα βιοτικών και 2 παραδείγματα αβιοτικών παραγόντων του οικοσυστήματος</w:t>
      </w:r>
      <w:r w:rsidR="00EC5E39" w:rsidRPr="00EA58A9">
        <w:rPr>
          <w:rFonts w:ascii="Calibri" w:hAnsi="Calibri" w:cs="Calibri"/>
          <w:sz w:val="24"/>
          <w:szCs w:val="24"/>
        </w:rPr>
        <w:t>;</w:t>
      </w:r>
    </w:p>
    <w:p w:rsidR="00EA58A9" w:rsidRPr="00EA58A9" w:rsidRDefault="00F3598C" w:rsidP="00EA58A9">
      <w:pPr>
        <w:pStyle w:val="a7"/>
        <w:numPr>
          <w:ilvl w:val="0"/>
          <w:numId w:val="3"/>
        </w:numPr>
        <w:autoSpaceDE w:val="0"/>
        <w:autoSpaceDN w:val="0"/>
        <w:adjustRightInd w:val="0"/>
        <w:spacing w:line="360" w:lineRule="auto"/>
        <w:jc w:val="both"/>
        <w:rPr>
          <w:rFonts w:ascii="Calibri" w:hAnsi="Calibri" w:cs="Calibri"/>
          <w:sz w:val="24"/>
          <w:szCs w:val="24"/>
        </w:rPr>
      </w:pPr>
      <w:r>
        <w:rPr>
          <w:rFonts w:ascii="Calibri" w:hAnsi="Calibri" w:cs="Calibri"/>
          <w:sz w:val="24"/>
          <w:szCs w:val="24"/>
        </w:rPr>
        <w:t xml:space="preserve"> Ποιοι είναι οι οργανισμοί οι οποίοι μετατρέπουν την οργανική ύλη σε ανόργανη (χωρίς ζωή) ;</w:t>
      </w:r>
    </w:p>
    <w:p w:rsidR="00C17CCD" w:rsidRPr="00752B0B" w:rsidRDefault="00C17CCD" w:rsidP="00752B0B">
      <w:pPr>
        <w:jc w:val="both"/>
        <w:rPr>
          <w:rFonts w:ascii="Bookman Old Style" w:hAnsi="Bookman Old Style"/>
          <w:sz w:val="26"/>
          <w:szCs w:val="26"/>
        </w:rPr>
      </w:pPr>
    </w:p>
    <w:sectPr w:rsidR="00C17CCD" w:rsidRPr="00752B0B" w:rsidSect="002E6183">
      <w:footerReference w:type="default" r:id="rId9"/>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37" w:rsidRDefault="00B93037" w:rsidP="00752B0B">
      <w:pPr>
        <w:spacing w:after="0" w:line="240" w:lineRule="auto"/>
      </w:pPr>
      <w:r>
        <w:separator/>
      </w:r>
    </w:p>
  </w:endnote>
  <w:endnote w:type="continuationSeparator" w:id="0">
    <w:p w:rsidR="00B93037" w:rsidRDefault="00B93037" w:rsidP="0075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imesNewRoman">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0B" w:rsidRDefault="0063471C">
    <w:pPr>
      <w:pStyle w:val="a5"/>
      <w:pBdr>
        <w:top w:val="thinThickSmallGap" w:sz="24" w:space="1" w:color="622423" w:themeColor="accent2" w:themeShade="7F"/>
      </w:pBdr>
      <w:rPr>
        <w:rFonts w:asciiTheme="majorHAnsi" w:hAnsiTheme="majorHAnsi"/>
      </w:rPr>
    </w:pPr>
    <w:r>
      <w:rPr>
        <w:rFonts w:asciiTheme="majorHAnsi" w:hAnsiTheme="majorHAnsi"/>
      </w:rPr>
      <w:t>ΣΔΕ ΔΕΛΤΑ                                                ΕΚΠΑΙΔΕΥΤΙΚΟ ΥΛΙΚΟ                                    ΣΧΟΛΙΚΟ ΕΤΟΣ 2020-21</w:t>
    </w:r>
  </w:p>
  <w:p w:rsidR="00752B0B" w:rsidRDefault="00752B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37" w:rsidRDefault="00B93037" w:rsidP="00752B0B">
      <w:pPr>
        <w:spacing w:after="0" w:line="240" w:lineRule="auto"/>
      </w:pPr>
      <w:r>
        <w:separator/>
      </w:r>
    </w:p>
  </w:footnote>
  <w:footnote w:type="continuationSeparator" w:id="0">
    <w:p w:rsidR="00B93037" w:rsidRDefault="00B93037" w:rsidP="00752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2254"/>
    <w:multiLevelType w:val="multilevel"/>
    <w:tmpl w:val="350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C3A5B"/>
    <w:multiLevelType w:val="multilevel"/>
    <w:tmpl w:val="D5AA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20CCB"/>
    <w:multiLevelType w:val="hybridMultilevel"/>
    <w:tmpl w:val="70E8E8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0B"/>
    <w:rsid w:val="00034D78"/>
    <w:rsid w:val="00076648"/>
    <w:rsid w:val="000F2036"/>
    <w:rsid w:val="00187AFB"/>
    <w:rsid w:val="00206A63"/>
    <w:rsid w:val="002E6183"/>
    <w:rsid w:val="0031797D"/>
    <w:rsid w:val="003435E3"/>
    <w:rsid w:val="004533F6"/>
    <w:rsid w:val="005A08FB"/>
    <w:rsid w:val="0063471C"/>
    <w:rsid w:val="006B364F"/>
    <w:rsid w:val="006C6726"/>
    <w:rsid w:val="00715064"/>
    <w:rsid w:val="00741243"/>
    <w:rsid w:val="0074664D"/>
    <w:rsid w:val="00752B0B"/>
    <w:rsid w:val="0084688E"/>
    <w:rsid w:val="008532EB"/>
    <w:rsid w:val="008810A3"/>
    <w:rsid w:val="009D7311"/>
    <w:rsid w:val="009D7D19"/>
    <w:rsid w:val="00A12F6D"/>
    <w:rsid w:val="00A21E20"/>
    <w:rsid w:val="00A80ED6"/>
    <w:rsid w:val="00AD38E7"/>
    <w:rsid w:val="00B13EBD"/>
    <w:rsid w:val="00B93037"/>
    <w:rsid w:val="00B95B56"/>
    <w:rsid w:val="00B95CC3"/>
    <w:rsid w:val="00BA4A04"/>
    <w:rsid w:val="00C17CCD"/>
    <w:rsid w:val="00C4403D"/>
    <w:rsid w:val="00C621D9"/>
    <w:rsid w:val="00D97AC0"/>
    <w:rsid w:val="00EA58A9"/>
    <w:rsid w:val="00EB2858"/>
    <w:rsid w:val="00EC5E39"/>
    <w:rsid w:val="00EC78BC"/>
    <w:rsid w:val="00F3160F"/>
    <w:rsid w:val="00F3598C"/>
    <w:rsid w:val="00F462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A5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character" w:customStyle="1" w:styleId="1Char">
    <w:name w:val="Επικεφαλίδα 1 Char"/>
    <w:basedOn w:val="a0"/>
    <w:link w:val="1"/>
    <w:uiPriority w:val="9"/>
    <w:rsid w:val="00EA58A9"/>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EA58A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A58A9"/>
    <w:rPr>
      <w:b/>
      <w:bCs/>
    </w:rPr>
  </w:style>
  <w:style w:type="paragraph" w:styleId="a7">
    <w:name w:val="List Paragraph"/>
    <w:basedOn w:val="a"/>
    <w:uiPriority w:val="34"/>
    <w:qFormat/>
    <w:rsid w:val="00EA5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A5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character" w:customStyle="1" w:styleId="1Char">
    <w:name w:val="Επικεφαλίδα 1 Char"/>
    <w:basedOn w:val="a0"/>
    <w:link w:val="1"/>
    <w:uiPriority w:val="9"/>
    <w:rsid w:val="00EA58A9"/>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EA58A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A58A9"/>
    <w:rPr>
      <w:b/>
      <w:bCs/>
    </w:rPr>
  </w:style>
  <w:style w:type="paragraph" w:styleId="a7">
    <w:name w:val="List Paragraph"/>
    <w:basedOn w:val="a"/>
    <w:uiPriority w:val="34"/>
    <w:qFormat/>
    <w:rsid w:val="00EA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765</Words>
  <Characters>4134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Ioulia</dc:creator>
  <cp:lastModifiedBy>KGOUS ASUS 2</cp:lastModifiedBy>
  <cp:revision>4</cp:revision>
  <cp:lastPrinted>2021-01-10T18:27:00Z</cp:lastPrinted>
  <dcterms:created xsi:type="dcterms:W3CDTF">2021-01-15T12:59:00Z</dcterms:created>
  <dcterms:modified xsi:type="dcterms:W3CDTF">2021-01-15T13:11:00Z</dcterms:modified>
</cp:coreProperties>
</file>