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455" y="0"/>
                <wp:lineTo x="-455" y="21197"/>
                <wp:lineTo x="21578" y="21197"/>
                <wp:lineTo x="21578" y="0"/>
                <wp:lineTo x="-455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bCs/>
          <w:sz w:val="26"/>
          <w:szCs w:val="26"/>
        </w:rPr>
        <w:t>25</w:t>
      </w:r>
      <w:r>
        <w:rPr>
          <w:rFonts w:ascii="Bookman Old Style" w:hAnsi="Bookman Old Style"/>
          <w:b/>
          <w:sz w:val="26"/>
          <w:szCs w:val="26"/>
        </w:rPr>
        <w:t xml:space="preserve">/01/2021 έως </w:t>
      </w:r>
      <w:r>
        <w:rPr>
          <w:rFonts w:ascii="Bookman Old Style" w:hAnsi="Bookman Old Style"/>
          <w:b/>
          <w:sz w:val="26"/>
          <w:szCs w:val="26"/>
        </w:rPr>
        <w:t>29</w:t>
      </w:r>
      <w:r>
        <w:rPr>
          <w:rFonts w:ascii="Bookman Old Style" w:hAnsi="Bookman Old Style"/>
          <w:b/>
          <w:sz w:val="26"/>
          <w:szCs w:val="26"/>
        </w:rPr>
        <w:t>/01/2021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ΚΥΚΛΟΣ Α΄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ΑΡΙΘΜΗΤΙΚΟΣ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ΒΑΣΙΛΑΚΙΔΟΥ ΕΛΙΣΣΑΒΕΤ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spacing w:before="0" w:after="20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center"/>
        <w:rPr/>
      </w:pPr>
      <w:r>
        <w:rPr>
          <w:rFonts w:ascii="Bookman Old Style" w:hAnsi="Bookman Old Style"/>
          <w:sz w:val="26"/>
          <w:szCs w:val="26"/>
        </w:rPr>
        <w:tab/>
      </w:r>
    </w:p>
    <w:p>
      <w:pPr>
        <w:pStyle w:val="Normal"/>
        <w:spacing w:before="0" w:after="200"/>
        <w:jc w:val="center"/>
        <w:rPr/>
      </w:pP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>3</w:t>
      </w:r>
      <w:r>
        <w:rPr>
          <w:rFonts w:ascii="Bookman Old Style" w:hAnsi="Bookman Old Style"/>
          <w:b/>
          <w:bCs/>
          <w:sz w:val="32"/>
          <w:szCs w:val="32"/>
          <w:vertAlign w:val="superscript"/>
        </w:rPr>
        <w:t>ο</w:t>
      </w: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 xml:space="preserve">  ΦΥΛΛΟ ΕΡΓΑΣΙΑΣ</w:t>
      </w:r>
    </w:p>
    <w:p>
      <w:pPr>
        <w:pStyle w:val="Normal"/>
        <w:spacing w:before="0" w:after="200"/>
        <w:jc w:val="center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Ο </w:t>
      </w:r>
      <w:r>
        <w:rPr>
          <w:rFonts w:ascii="Bookman Old Style" w:hAnsi="Bookman Old Style"/>
          <w:sz w:val="28"/>
          <w:szCs w:val="28"/>
        </w:rPr>
        <w:t>ΚΕΦΑΛΑΙΟ : ΟΙ ΑΡΙΘΜΟΙ</w:t>
      </w:r>
    </w:p>
    <w:p>
      <w:pPr>
        <w:pStyle w:val="Normal"/>
        <w:spacing w:before="0" w:after="200"/>
        <w:jc w:val="left"/>
        <w:rPr/>
      </w:pPr>
      <w:r>
        <w:rPr>
          <w:rFonts w:ascii="Bookman Old Style" w:hAnsi="Bookman Old Style"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ΑΡΤΙΟΙ - ΠΕΡΙΤΤΟΙ</w:t>
      </w:r>
      <w:r>
        <w:rPr>
          <w:rFonts w:ascii="Bookman Old Style" w:hAnsi="Bookman Old Style"/>
          <w:sz w:val="28"/>
          <w:szCs w:val="28"/>
        </w:rPr>
        <w:t xml:space="preserve"> ΦΥΣΙΚ</w:t>
      </w:r>
      <w:r>
        <w:rPr>
          <w:rFonts w:ascii="Bookman Old Style" w:hAnsi="Bookman Old Style"/>
          <w:sz w:val="28"/>
          <w:szCs w:val="28"/>
        </w:rPr>
        <w:t>ΟΙ</w:t>
      </w:r>
      <w:r>
        <w:rPr>
          <w:rFonts w:ascii="Bookman Old Style" w:hAnsi="Bookman Old Style"/>
          <w:sz w:val="28"/>
          <w:szCs w:val="28"/>
        </w:rPr>
        <w:t xml:space="preserve"> ΑΡΙΘΜ</w:t>
      </w:r>
      <w:r>
        <w:rPr>
          <w:rFonts w:ascii="Bookman Old Style" w:hAnsi="Bookman Old Style"/>
          <w:sz w:val="28"/>
          <w:szCs w:val="28"/>
        </w:rPr>
        <w:t>ΟΙ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  <w:lang w:val="el-GR"/>
        </w:rPr>
        <w:t>Οι φυσικοί αριθμοί, όπως και όλοι οι αριθμοί, διακρίνονται σε δύο κατηγορίες : στους άρτιους ή αλλιώς ζυγούς και περιττούς ή αλλιώς μονούς .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lang w:val="el-GR"/>
        </w:rPr>
        <w:t>Άρτιοι</w:t>
      </w:r>
      <w:r>
        <w:rPr>
          <w:rFonts w:ascii="Times New Roman" w:hAnsi="Times New Roman"/>
          <w:sz w:val="28"/>
          <w:szCs w:val="28"/>
          <w:lang w:val="el-GR"/>
        </w:rPr>
        <w:t xml:space="preserve"> αριθμοί είναι οι εξής :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0 , 2 , 4 , 6 , 8 , 10 , 12 , 14 , 16 , 18 , 20 , ...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el-GR"/>
        </w:rPr>
        <w:t>Περιττοί</w:t>
      </w:r>
      <w:r>
        <w:rPr>
          <w:rFonts w:ascii="Times New Roman" w:hAnsi="Times New Roman"/>
          <w:sz w:val="28"/>
          <w:szCs w:val="28"/>
          <w:lang w:val="el-GR"/>
        </w:rPr>
        <w:t xml:space="preserve"> αριθμοί είναι οι εξής :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1 , 3 , 5 , 7 , 9 , 11 , 13 , 15 , 17 , 19 , 21 , ...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Όπως είδαμε στην προηγούμενη ενότητα οι φυσικοί αριθμοί αποτελούνται από κάποια ψηφία.  Για παράδειγμα ο αριθμός </w:t>
      </w:r>
      <w:r>
        <w:rPr>
          <w:rFonts w:ascii="Times New Roman" w:hAnsi="Times New Roman"/>
          <w:b w:val="false"/>
          <w:bCs w:val="false"/>
          <w:sz w:val="32"/>
          <w:szCs w:val="32"/>
          <w:lang w:val="el-GR"/>
        </w:rPr>
        <w:t>123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l-GR"/>
        </w:rPr>
        <w:t>εκατόν είκοσι τρία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) αποτελείται από τα ψηφία </w:t>
      </w:r>
      <w:r>
        <w:rPr>
          <w:rFonts w:ascii="Times New Roman" w:hAnsi="Times New Roman"/>
          <w:b w:val="false"/>
          <w:bCs w:val="false"/>
          <w:sz w:val="32"/>
          <w:szCs w:val="32"/>
          <w:lang w:val="el-GR"/>
        </w:rPr>
        <w:t>1, 2, και 3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, και είναι τριψήφιος αριθμός γιατί αποτελείται από τρία ψηφία. Το τελευταίο του ψηφίο είναι το 3. 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Παρατηρώντας σχολαστικά τους 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άρτιους (ζυγούς)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αριθμούς που γράψαμε παραπάνω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δηλαδή τους 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0 , 2 , 4 , 6 , 8 , 10 , 12 , 14 , 16 , 18 , 20 , 22 , 24 , ...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βλέπουμε ότι όλοι αυτοί οι αριθμοί έχουν το εξής χαρακτηριστικό. Το </w:t>
      </w:r>
      <w:r>
        <w:rPr>
          <w:rFonts w:ascii="Times New Roman" w:hAnsi="Times New Roman"/>
          <w:b/>
          <w:bCs/>
          <w:sz w:val="30"/>
          <w:szCs w:val="30"/>
          <w:u w:val="single"/>
          <w:lang w:val="el-GR"/>
        </w:rPr>
        <w:t>τελευταίο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τους ψηφίο είναι ένας από τους αριθμούς :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0 , 2 , 4 , 6 , 8 .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Για παράδειγμα ο αριθμός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 xml:space="preserve">128 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είναι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άρτιος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γιατί τελειώνει σε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 xml:space="preserve">8. 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Επίσης ο αριθμός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 xml:space="preserve">34 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είναι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άρτιος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γιατί τελειώνει σε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4.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Όπως θα δούμε σε επόμενη ενότητα οι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άρτιοι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αριθμοί έχουν όλοι το εξής χαρακτηριστικό: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ΔΙΑΙΡΟΥΝΤΑΙ ΟΛΟΙ ΜΕ ΤΟ 2.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Ομοίως παρατηρώντας  τους 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περιττούς (μονούς)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αριθμούς που γράψαμε παραπάνω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δηλαδή τους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1 , 3 , 5 , 7 , 9 , 11 , 13 , 15 , 17 , 19 , 21 , 23 , 25 , ...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βλέπουμε ότι όλοι αυτοί οι αριθμοί έχουν το εξής χαρακτηριστικό. Το </w:t>
      </w:r>
      <w:r>
        <w:rPr>
          <w:rFonts w:ascii="Times New Roman" w:hAnsi="Times New Roman"/>
          <w:b/>
          <w:bCs/>
          <w:sz w:val="30"/>
          <w:szCs w:val="30"/>
          <w:u w:val="single"/>
          <w:lang w:val="el-GR"/>
        </w:rPr>
        <w:t>τελευταίο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τους ψηφίο είναι ένας από τους αριθμούς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: 1 , 3 , 5 , 7 , 9 .</w:t>
      </w:r>
    </w:p>
    <w:p>
      <w:pPr>
        <w:pStyle w:val="Normal"/>
        <w:spacing w:before="0" w:after="200"/>
        <w:jc w:val="both"/>
        <w:rPr>
          <w:rFonts w:ascii="Times New Roman" w:hAnsi="Times New Roman"/>
          <w:lang w:val="el-GR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Για παράδειγμα ο αριθμός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135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είναι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περιττός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γιατί τελειώνει σε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5.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Επίσης ο αριθμός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27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είναι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περιττός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γιατί τελειώνει σε 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>7.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Όπως θα δούμε σε επόμενη ενότητα οι </w:t>
      </w:r>
      <w:r>
        <w:rPr>
          <w:rFonts w:ascii="Times New Roman" w:hAnsi="Times New Roman"/>
          <w:b/>
          <w:bCs/>
          <w:sz w:val="30"/>
          <w:szCs w:val="30"/>
          <w:lang w:val="el-GR"/>
        </w:rPr>
        <w:t>περιττοί</w:t>
      </w:r>
      <w:r>
        <w:rPr>
          <w:rFonts w:ascii="Times New Roman" w:hAnsi="Times New Roman"/>
          <w:b w:val="false"/>
          <w:bCs w:val="false"/>
          <w:sz w:val="28"/>
          <w:szCs w:val="28"/>
          <w:lang w:val="el-GR"/>
        </w:rPr>
        <w:t xml:space="preserve"> αριθμοί έχουν όλοι το εξής χαρακτηριστικό:</w:t>
      </w:r>
      <w:r>
        <w:rPr>
          <w:rFonts w:ascii="Times New Roman" w:hAnsi="Times New Roman"/>
          <w:b/>
          <w:bCs/>
          <w:sz w:val="32"/>
          <w:szCs w:val="32"/>
          <w:lang w:val="el-GR"/>
        </w:rPr>
        <w:t xml:space="preserve"> ΔΕΝ ΔΙΑΙΡΟΥΝΤΑΙ  ΜΕ ΤΟ 2.</w:t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ΑΣΚΗΣΗ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 xml:space="preserve">Δίνονται οι αριθμοί :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18 , 39 , 213 , 67 , 24 , 45 , 31 , 42 , 726.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Ποιοι από αυτούς είναι άρτιοι (ζυγοί) και ποιοι είναι περιττοί (μονοί) 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Επιπλέον ποιοι είναι διψήφιοι και ποιοι τριψήφιοι ;</w:t>
      </w:r>
    </w:p>
    <w:p>
      <w:pPr>
        <w:pStyle w:val="Normal"/>
        <w:jc w:val="both"/>
        <w:rPr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single"/>
          <w:lang w:val="el-GR"/>
        </w:rPr>
        <w:t>ΣΗΜΕΙΩΣΗ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: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Η λύση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 τ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ης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παραπάνω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>ά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>σκ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>ησης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 θα δοθ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>εί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 στο επόμενο φύλλο εργασίας.  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ΛΥΣΕΙΣ Τ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ΗΣ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ΑΣΚΗΣ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ΗΣ 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ΤΟΥ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ΦΥΛΛΟΥ ΕΡΓΑΣΙΑΣ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single"/>
        </w:rPr>
        <w:t>ΑΣΚΗΣΗ 1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</w:t>
      </w:r>
    </w:p>
    <w:p>
      <w:pPr>
        <w:pStyle w:val="Normal"/>
        <w:jc w:val="both"/>
        <w:rPr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 xml:space="preserve">6.783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=  6⋅1000 + 7⋅100 + 8⋅10 + 3⋅1 [ 6 χιλιάδες και 7 εκατοντάδες και 8 δεκάδες και 3 μονάδες]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  <w:lang w:val="el-GR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Με εκτίμηση η καθηγήτριά σας Βασιλακίδου Ελισσάβετ</w:t>
      </w:r>
    </w:p>
    <w:sectPr>
      <w:footerReference w:type="default" r:id="rId3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man Old Style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pBdr>
        <w:top w:val="thinThickSmallGap" w:sz="24" w:space="1" w:color="622423"/>
      </w:pBdr>
      <w:rPr/>
    </w:pPr>
    <w:r>
      <w:rPr>
        <w:rFonts w:ascii="Cambria" w:hAnsi="Cambria" w:asciiTheme="majorHAnsi" w:hAnsiTheme="majorHAnsi"/>
      </w:rPr>
      <w:t>ΣΔΕ ΔΕΛΤΑ                                                ΕΚΠΑΙΔΕΥΤΙΚΟ ΥΛΙΚΟ: ΒΑΣΙΛΑΚΙΔΟΥ ΕΛΙΣΣΑΒΕΤ                                    ΣΧΟΛΙΚΟ ΕΤΟΣ 2020-21</w:t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1"/>
    <w:uiPriority w:val="99"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Application>LibreOffice/5.4.0.3$Windows_x86 LibreOffice_project/7556cbc6811c9d992f4064ab9287069087d7f62c</Application>
  <Pages>3</Pages>
  <Words>477</Words>
  <Characters>2009</Characters>
  <CharactersWithSpaces>2552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dcterms:modified xsi:type="dcterms:W3CDTF">2021-01-20T20:29:47Z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