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D12CAE">
        <w:rPr>
          <w:rFonts w:ascii="Bookman Old Style" w:hAnsi="Bookman Old Style"/>
          <w:b/>
          <w:sz w:val="26"/>
          <w:szCs w:val="26"/>
        </w:rPr>
        <w:t>1</w:t>
      </w:r>
      <w:r w:rsidR="00D12CAE">
        <w:rPr>
          <w:rFonts w:ascii="Bookman Old Style" w:hAnsi="Bookman Old Style"/>
          <w:b/>
          <w:sz w:val="26"/>
          <w:szCs w:val="26"/>
          <w:lang w:val="en-US"/>
        </w:rPr>
        <w:t>8</w:t>
      </w:r>
      <w:r w:rsidR="00D12CAE">
        <w:rPr>
          <w:rFonts w:ascii="Bookman Old Style" w:hAnsi="Bookman Old Style"/>
          <w:b/>
          <w:sz w:val="26"/>
          <w:szCs w:val="26"/>
        </w:rPr>
        <w:t xml:space="preserve">/01/2021 έως </w:t>
      </w:r>
      <w:r w:rsidR="00D12CAE">
        <w:rPr>
          <w:rFonts w:ascii="Bookman Old Style" w:hAnsi="Bookman Old Style"/>
          <w:b/>
          <w:sz w:val="26"/>
          <w:szCs w:val="26"/>
          <w:lang w:val="en-US"/>
        </w:rPr>
        <w:t>22</w:t>
      </w:r>
      <w:r w:rsidRPr="00752B0B">
        <w:rPr>
          <w:rFonts w:ascii="Bookman Old Style" w:hAnsi="Bookman Old Style"/>
          <w:b/>
          <w:sz w:val="26"/>
          <w:szCs w:val="26"/>
        </w:rPr>
        <w:t>/01/2021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39547F">
        <w:rPr>
          <w:rFonts w:ascii="Bookman Old Style" w:hAnsi="Bookman Old Style"/>
          <w:b/>
          <w:sz w:val="26"/>
          <w:szCs w:val="26"/>
          <w:u w:val="single"/>
          <w:lang w:val="en-US"/>
        </w:rPr>
        <w:t>B</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68063D" w:rsidRPr="0068063D" w:rsidRDefault="006A6995" w:rsidP="00CE7A44">
      <w:pPr>
        <w:rPr>
          <w:rFonts w:ascii="Bookman Old Style" w:hAnsi="Bookman Old Style"/>
          <w:sz w:val="26"/>
          <w:szCs w:val="26"/>
        </w:rPr>
      </w:pPr>
      <w:r>
        <w:rPr>
          <w:rFonts w:ascii="Bookman Old Style" w:hAnsi="Bookman Old Style"/>
          <w:sz w:val="26"/>
          <w:szCs w:val="26"/>
        </w:rPr>
        <w:br w:type="page"/>
      </w:r>
    </w:p>
    <w:p w:rsidR="00AC20D2" w:rsidRDefault="00E01928" w:rsidP="00E01928">
      <w:pPr>
        <w:spacing w:line="360" w:lineRule="auto"/>
        <w:rPr>
          <w:rFonts w:ascii="Bookman Old Style" w:hAnsi="Bookman Old Style"/>
          <w:b/>
          <w:sz w:val="26"/>
          <w:szCs w:val="26"/>
          <w:u w:val="single"/>
        </w:rPr>
      </w:pPr>
      <w:r>
        <w:rPr>
          <w:rFonts w:ascii="Bookman Old Style" w:hAnsi="Bookman Old Style"/>
          <w:b/>
          <w:sz w:val="26"/>
          <w:szCs w:val="26"/>
          <w:u w:val="single"/>
        </w:rPr>
        <w:lastRenderedPageBreak/>
        <w:t>Εισαγωγή στη θεατρική παράσταση</w:t>
      </w:r>
    </w:p>
    <w:p w:rsidR="00C17CCD" w:rsidRDefault="00E01928" w:rsidP="00E01928">
      <w:pPr>
        <w:spacing w:line="360" w:lineRule="auto"/>
        <w:jc w:val="both"/>
        <w:rPr>
          <w:rFonts w:ascii="Bookman Old Style" w:hAnsi="Bookman Old Style"/>
          <w:b/>
          <w:sz w:val="26"/>
          <w:szCs w:val="26"/>
          <w:u w:val="single"/>
        </w:rPr>
      </w:pPr>
      <w:r>
        <w:rPr>
          <w:rFonts w:ascii="Bookman Old Style" w:hAnsi="Bookman Old Style"/>
          <w:b/>
          <w:sz w:val="26"/>
          <w:szCs w:val="26"/>
          <w:u w:val="single"/>
        </w:rPr>
        <w:t>Τα κύρια συστατικά μιας θεατρικής παράστασης</w:t>
      </w:r>
    </w:p>
    <w:p w:rsidR="00E01928" w:rsidRDefault="00E01928" w:rsidP="00E01928">
      <w:pPr>
        <w:spacing w:line="360" w:lineRule="auto"/>
        <w:jc w:val="both"/>
        <w:rPr>
          <w:rFonts w:ascii="Bookman Old Style" w:hAnsi="Bookman Old Style"/>
          <w:sz w:val="26"/>
          <w:szCs w:val="26"/>
        </w:rPr>
      </w:pPr>
      <w:r>
        <w:rPr>
          <w:rFonts w:ascii="Bookman Old Style" w:hAnsi="Bookman Old Style"/>
          <w:sz w:val="26"/>
          <w:szCs w:val="26"/>
        </w:rPr>
        <w:t>Για να κάνουμε μια θεατρική παράσταση είναι απαραίτητο να έχουμε τρία βασικά στοιχεία:</w:t>
      </w:r>
    </w:p>
    <w:p w:rsidR="00E01928" w:rsidRPr="00E01928" w:rsidRDefault="00E01928" w:rsidP="00E01928">
      <w:pPr>
        <w:pStyle w:val="a6"/>
        <w:numPr>
          <w:ilvl w:val="0"/>
          <w:numId w:val="6"/>
        </w:numPr>
        <w:spacing w:line="360" w:lineRule="auto"/>
        <w:jc w:val="both"/>
        <w:rPr>
          <w:rFonts w:ascii="Bookman Old Style" w:hAnsi="Bookman Old Style"/>
          <w:sz w:val="26"/>
          <w:szCs w:val="26"/>
        </w:rPr>
      </w:pPr>
      <w:r w:rsidRPr="00E01928">
        <w:rPr>
          <w:rFonts w:ascii="Bookman Old Style" w:hAnsi="Bookman Old Style"/>
          <w:sz w:val="26"/>
          <w:szCs w:val="26"/>
        </w:rPr>
        <w:t>Ένα θεατρικό έργο</w:t>
      </w:r>
    </w:p>
    <w:p w:rsidR="00E01928" w:rsidRPr="00E01928" w:rsidRDefault="00E01928" w:rsidP="00E01928">
      <w:pPr>
        <w:pStyle w:val="a6"/>
        <w:numPr>
          <w:ilvl w:val="0"/>
          <w:numId w:val="6"/>
        </w:numPr>
        <w:spacing w:line="360" w:lineRule="auto"/>
        <w:jc w:val="both"/>
        <w:rPr>
          <w:rFonts w:ascii="Bookman Old Style" w:hAnsi="Bookman Old Style"/>
          <w:sz w:val="26"/>
          <w:szCs w:val="26"/>
        </w:rPr>
      </w:pPr>
      <w:r w:rsidRPr="00E01928">
        <w:rPr>
          <w:rFonts w:ascii="Bookman Old Style" w:hAnsi="Bookman Old Style"/>
          <w:sz w:val="26"/>
          <w:szCs w:val="26"/>
        </w:rPr>
        <w:t xml:space="preserve">μια θεατρική σκηνή </w:t>
      </w:r>
    </w:p>
    <w:p w:rsidR="00E01928" w:rsidRDefault="00E01928" w:rsidP="00E01928">
      <w:pPr>
        <w:pStyle w:val="a6"/>
        <w:numPr>
          <w:ilvl w:val="0"/>
          <w:numId w:val="6"/>
        </w:numPr>
        <w:spacing w:line="360" w:lineRule="auto"/>
        <w:jc w:val="both"/>
        <w:rPr>
          <w:rFonts w:ascii="Bookman Old Style" w:hAnsi="Bookman Old Style"/>
          <w:sz w:val="26"/>
          <w:szCs w:val="26"/>
        </w:rPr>
      </w:pPr>
      <w:r w:rsidRPr="00E01928">
        <w:rPr>
          <w:rFonts w:ascii="Bookman Old Style" w:hAnsi="Bookman Old Style"/>
          <w:sz w:val="26"/>
          <w:szCs w:val="26"/>
        </w:rPr>
        <w:t xml:space="preserve">και ηθοποιούς. </w:t>
      </w:r>
    </w:p>
    <w:p w:rsidR="00E01928" w:rsidRPr="00E01928" w:rsidRDefault="00E01928" w:rsidP="00E01928">
      <w:pPr>
        <w:pStyle w:val="a6"/>
        <w:spacing w:line="360" w:lineRule="auto"/>
        <w:ind w:left="795"/>
        <w:jc w:val="both"/>
        <w:rPr>
          <w:rFonts w:ascii="Bookman Old Style" w:hAnsi="Bookman Old Style"/>
          <w:b/>
          <w:sz w:val="26"/>
          <w:szCs w:val="26"/>
          <w:u w:val="single"/>
        </w:rPr>
      </w:pPr>
    </w:p>
    <w:p w:rsidR="00E01928" w:rsidRDefault="00E01928" w:rsidP="00E01928">
      <w:pPr>
        <w:pStyle w:val="a6"/>
        <w:numPr>
          <w:ilvl w:val="0"/>
          <w:numId w:val="7"/>
        </w:numPr>
        <w:spacing w:line="360" w:lineRule="auto"/>
        <w:ind w:left="284" w:hanging="284"/>
        <w:jc w:val="both"/>
        <w:rPr>
          <w:rFonts w:ascii="Bookman Old Style" w:hAnsi="Bookman Old Style"/>
          <w:b/>
          <w:sz w:val="26"/>
          <w:szCs w:val="26"/>
          <w:u w:val="single"/>
        </w:rPr>
      </w:pPr>
      <w:r w:rsidRPr="00E01928">
        <w:rPr>
          <w:rFonts w:ascii="Bookman Old Style" w:hAnsi="Bookman Old Style"/>
          <w:b/>
          <w:sz w:val="26"/>
          <w:szCs w:val="26"/>
          <w:u w:val="single"/>
        </w:rPr>
        <w:t>Το θεατρικό έργο</w:t>
      </w:r>
    </w:p>
    <w:p w:rsidR="00E01928" w:rsidRDefault="00E01928" w:rsidP="004F613D">
      <w:pPr>
        <w:pStyle w:val="a6"/>
        <w:spacing w:line="360" w:lineRule="auto"/>
        <w:ind w:left="284" w:firstLine="283"/>
        <w:jc w:val="both"/>
        <w:rPr>
          <w:rFonts w:ascii="Bookman Old Style" w:hAnsi="Bookman Old Style"/>
          <w:sz w:val="26"/>
          <w:szCs w:val="26"/>
        </w:rPr>
      </w:pPr>
      <w:r>
        <w:rPr>
          <w:rFonts w:ascii="Bookman Old Style" w:hAnsi="Bookman Old Style"/>
          <w:sz w:val="26"/>
          <w:szCs w:val="26"/>
        </w:rPr>
        <w:t xml:space="preserve">Το θεατρικό έργο ή το κείμενο θα λέγαμε ότι είναι η σπονδυλική στήλη μιας θεατρικής παράστασης. Συνήθως όταν αναφερόμαστε σε θεατρικό έργο μιλάμε για ένα γραπτό κείμενο/ για μια γραπτή ιστορία η οποία έχει μια πλοκή ή αλλιώς μια υπόθεση. Υπάρχουν ωστόσο και κάποιες περιπτώσεις όπου μια παράσταση μπορεί να στηριχθεί σε έναν μύθο ακόμα και άγραφη. Στις περιπτώσεις αυτές των άγραφων ιστοριών οι ηθοποιοί αυτοσχεδίαζαν καθώς δεν υπήρχε κείμενο συνεπώς ούτε και σκηνικές οδηγίες που θα μπορούσαν να τους καθοδηγήσουν. Επιπλέον στις περιπτώσεις άγραφων μύθων, </w:t>
      </w:r>
      <w:r w:rsidR="004F613D">
        <w:rPr>
          <w:rFonts w:ascii="Bookman Old Style" w:hAnsi="Bookman Old Style"/>
          <w:sz w:val="26"/>
          <w:szCs w:val="26"/>
        </w:rPr>
        <w:t xml:space="preserve">πολλές φορές η παράσταση προηγούνταν του κειμένου. Δηλαδή πρώτα έπαιζαν έναν μύθο και έπειτα (ανάλογα με την επιτυχία της παράστασης) το έκαναν κείμενο. </w:t>
      </w:r>
    </w:p>
    <w:p w:rsidR="004F613D" w:rsidRDefault="004F613D" w:rsidP="004F613D">
      <w:pPr>
        <w:pStyle w:val="a6"/>
        <w:spacing w:line="360" w:lineRule="auto"/>
        <w:ind w:left="284" w:firstLine="283"/>
        <w:jc w:val="both"/>
        <w:rPr>
          <w:rFonts w:ascii="Bookman Old Style" w:hAnsi="Bookman Old Style"/>
          <w:color w:val="FF0000"/>
          <w:sz w:val="26"/>
          <w:szCs w:val="26"/>
        </w:rPr>
      </w:pPr>
      <w:r>
        <w:rPr>
          <w:rFonts w:ascii="Bookman Old Style" w:hAnsi="Bookman Old Style"/>
          <w:sz w:val="26"/>
          <w:szCs w:val="26"/>
        </w:rPr>
        <w:t>Ο κλάδος που ασχολείται με την μελέτη και την ανάλυση των θεατρικών έργων, με τις υποθέσεις αλλά και τους χαρακτήρες των ηρώων, ονομάζεται δραματολογία</w:t>
      </w:r>
      <w:r w:rsidR="00C57FA4">
        <w:rPr>
          <w:rFonts w:ascii="Bookman Old Style" w:hAnsi="Bookman Old Style"/>
          <w:sz w:val="26"/>
          <w:szCs w:val="26"/>
        </w:rPr>
        <w:t xml:space="preserve"> (σύνθετη λέξη από το δράμα+ λόγος, δηλαδή λόγος για τα θεατρικά κείμενα/δράματα)</w:t>
      </w:r>
    </w:p>
    <w:p w:rsidR="004F613D" w:rsidRDefault="004F613D" w:rsidP="004F613D">
      <w:pPr>
        <w:pStyle w:val="a6"/>
        <w:spacing w:line="360" w:lineRule="auto"/>
        <w:ind w:left="284" w:firstLine="283"/>
        <w:jc w:val="both"/>
        <w:rPr>
          <w:rFonts w:ascii="Bookman Old Style" w:hAnsi="Bookman Old Style"/>
          <w:sz w:val="26"/>
          <w:szCs w:val="26"/>
        </w:rPr>
      </w:pPr>
      <w:r>
        <w:rPr>
          <w:rFonts w:ascii="Bookman Old Style" w:hAnsi="Bookman Old Style"/>
          <w:sz w:val="26"/>
          <w:szCs w:val="26"/>
        </w:rPr>
        <w:t>Τα θεατρικά έργα χωρίζονται σε τρεις μεγάλες κατηγορίες: την τραγωδία, την κωμωδία και το δράμα. Από την αρχαιότητα ως την Αναγέννηση κυριάρχησαν τα δυο πρώτα είδη (τραγωδία, κωμωδία), ενώ από την περίοδο της Αναγέννησης έως τον 18</w:t>
      </w:r>
      <w:r w:rsidRPr="004F613D">
        <w:rPr>
          <w:rFonts w:ascii="Bookman Old Style" w:hAnsi="Bookman Old Style"/>
          <w:sz w:val="26"/>
          <w:szCs w:val="26"/>
          <w:vertAlign w:val="superscript"/>
        </w:rPr>
        <w:t>ο</w:t>
      </w:r>
      <w:r>
        <w:rPr>
          <w:rFonts w:ascii="Bookman Old Style" w:hAnsi="Bookman Old Style"/>
          <w:sz w:val="26"/>
          <w:szCs w:val="26"/>
        </w:rPr>
        <w:t xml:space="preserve"> αιώνα κυριαρχούσε το δράμα. Το δράμα είναι ένα είδος που δεν είναι ούτε τραγωδία, ούτε κωμωδία. Είναι ανάμεσα στα </w:t>
      </w:r>
      <w:r>
        <w:rPr>
          <w:rFonts w:ascii="Bookman Old Style" w:hAnsi="Bookman Old Style"/>
          <w:sz w:val="26"/>
          <w:szCs w:val="26"/>
        </w:rPr>
        <w:lastRenderedPageBreak/>
        <w:t>δυο. Επίσης πέρα από θεατρικό είδος, δράμα ονομάζουμε και το θεατρικό έργο. Λέμε πχ. Ο Σαίξπηρ έγραψε πολλά δράματα (εννοώντας πολλά θεατρικά έργα).</w:t>
      </w:r>
    </w:p>
    <w:p w:rsidR="004F613D" w:rsidRPr="004F613D" w:rsidRDefault="004F613D" w:rsidP="004F613D">
      <w:pPr>
        <w:pStyle w:val="a6"/>
        <w:spacing w:line="360" w:lineRule="auto"/>
        <w:ind w:left="284" w:firstLine="283"/>
        <w:jc w:val="both"/>
        <w:rPr>
          <w:rFonts w:ascii="Bookman Old Style" w:hAnsi="Bookman Old Style"/>
          <w:sz w:val="26"/>
          <w:szCs w:val="26"/>
        </w:rPr>
      </w:pPr>
      <w:r>
        <w:rPr>
          <w:rFonts w:ascii="Bookman Old Style" w:hAnsi="Bookman Old Style"/>
          <w:sz w:val="26"/>
          <w:szCs w:val="26"/>
        </w:rPr>
        <w:t>Τα δυο πιο σημαντικά στοιχεία που εξετάζουμε σε ένα θεατρικό κείμενο είναι ο μύθος και τα πρόσωπα. Τα πρόσωπα μπλέκονται μέσα στο μύθο, οπότε πολλές φορές τα εξετάζουμε μαζί. Αν θέλουμε να δώσουμε έναν ορισμό για την λέξη μύθος, θα λέγαμε ότι είναι η ιστορία μας, η πλοκή, η υπόθεση</w:t>
      </w:r>
      <w:r w:rsidR="009950EC">
        <w:rPr>
          <w:rFonts w:ascii="Bookman Old Style" w:hAnsi="Bookman Old Style"/>
          <w:sz w:val="26"/>
          <w:szCs w:val="26"/>
        </w:rPr>
        <w:t xml:space="preserve">. Η ιστορία μας ξεδιπλώνεται μέσα από τα πρόσωπα/ήρωες. Έτσι λοιπόν εξετάζοντας τον μύθο ενός έργου δεν εξετάζουμε τι πιστεύουν οι ήρωες αλλά το τι κάνουν, τι πράττουν μέσα στο έργο. Τα πρόσωπα, δεν τα αναλύουμε έναν- έναν (μεμονωμένα) αλλά τους αναλύουμε μέσα από τις σχέσεις που αναπτύσσουν μεταξύ τους μέσα στο έργο. </w:t>
      </w:r>
    </w:p>
    <w:p w:rsidR="00E01928" w:rsidRPr="00E01928" w:rsidRDefault="00E01928" w:rsidP="004F613D">
      <w:pPr>
        <w:pStyle w:val="a6"/>
        <w:spacing w:line="360" w:lineRule="auto"/>
        <w:ind w:left="284"/>
        <w:jc w:val="both"/>
        <w:rPr>
          <w:rFonts w:ascii="Bookman Old Style" w:hAnsi="Bookman Old Style"/>
          <w:sz w:val="26"/>
          <w:szCs w:val="26"/>
        </w:rPr>
      </w:pPr>
    </w:p>
    <w:p w:rsidR="00E01928" w:rsidRDefault="00E01928" w:rsidP="004F613D">
      <w:pPr>
        <w:pStyle w:val="a6"/>
        <w:numPr>
          <w:ilvl w:val="0"/>
          <w:numId w:val="7"/>
        </w:numPr>
        <w:spacing w:line="360" w:lineRule="auto"/>
        <w:ind w:left="284" w:hanging="284"/>
        <w:jc w:val="both"/>
        <w:rPr>
          <w:rFonts w:ascii="Bookman Old Style" w:hAnsi="Bookman Old Style"/>
          <w:b/>
          <w:sz w:val="26"/>
          <w:szCs w:val="26"/>
          <w:u w:val="single"/>
        </w:rPr>
      </w:pPr>
      <w:r w:rsidRPr="00E01928">
        <w:rPr>
          <w:rFonts w:ascii="Bookman Old Style" w:hAnsi="Bookman Old Style"/>
          <w:b/>
          <w:sz w:val="26"/>
          <w:szCs w:val="26"/>
          <w:u w:val="single"/>
        </w:rPr>
        <w:t>Ο χώρος</w:t>
      </w:r>
    </w:p>
    <w:p w:rsidR="009950EC" w:rsidRDefault="009950EC" w:rsidP="009950EC">
      <w:pPr>
        <w:pStyle w:val="a6"/>
        <w:spacing w:line="360" w:lineRule="auto"/>
        <w:ind w:left="284" w:firstLine="283"/>
        <w:jc w:val="both"/>
        <w:rPr>
          <w:rFonts w:ascii="Bookman Old Style" w:hAnsi="Bookman Old Style"/>
          <w:sz w:val="26"/>
          <w:szCs w:val="26"/>
        </w:rPr>
      </w:pPr>
      <w:r>
        <w:rPr>
          <w:rFonts w:ascii="Bookman Old Style" w:hAnsi="Bookman Old Style"/>
          <w:sz w:val="26"/>
          <w:szCs w:val="26"/>
        </w:rPr>
        <w:t xml:space="preserve">Η θεατρική παράσταση γίνεται πάντα σε έναν συγκεκριμένο χώρο. Συνήθως ο χώρος αυτός είναι η σκηνή, αλλά ακόμα και στις περιπτώσεις όπου δεν υπάρχει κτίριο και γίνεται πχ. στη μέση του δρόμου, οι θεατές που θα συγκεντρωθούν γύρω-γύρω </w:t>
      </w:r>
      <w:r w:rsidR="00CB1DF4">
        <w:rPr>
          <w:rFonts w:ascii="Bookman Old Style" w:hAnsi="Bookman Old Style"/>
          <w:sz w:val="26"/>
          <w:szCs w:val="26"/>
        </w:rPr>
        <w:t xml:space="preserve">θα φτιάξουν με το σώμα τους τον χώρο. </w:t>
      </w:r>
    </w:p>
    <w:p w:rsidR="00CB1DF4" w:rsidRDefault="00CB1DF4" w:rsidP="00775E39">
      <w:pPr>
        <w:pStyle w:val="a6"/>
        <w:spacing w:line="360" w:lineRule="auto"/>
        <w:ind w:left="284"/>
        <w:jc w:val="both"/>
        <w:rPr>
          <w:rFonts w:ascii="Bookman Old Style" w:hAnsi="Bookman Old Style"/>
          <w:sz w:val="26"/>
          <w:szCs w:val="26"/>
        </w:rPr>
      </w:pPr>
      <w:r>
        <w:rPr>
          <w:rFonts w:ascii="Bookman Old Style" w:hAnsi="Bookman Old Style"/>
          <w:sz w:val="26"/>
          <w:szCs w:val="26"/>
        </w:rPr>
        <w:t xml:space="preserve">Στην περίπτωση όπου έχουμε </w:t>
      </w:r>
      <w:r w:rsidR="00775E39">
        <w:rPr>
          <w:rFonts w:ascii="Bookman Old Style" w:hAnsi="Bookman Old Style"/>
          <w:sz w:val="26"/>
          <w:szCs w:val="26"/>
        </w:rPr>
        <w:t>παράσταση σε κτίριο, ο θεατρικός χώρος χωρίζεται σε δυο μέρη: την σκηνή (χώρος θεάματος) και την πλατεία που είναι ο χώρος των θεατών. Ο θεατρικός χώρος πολλές φορές αποτέλεσε τον καθρέφτη της κοινωνίας της κάθε εποχής. Για παράδειγμα στον εξώστη και στα θεωρεία (ψηλά επάνω από την πλατεία) κάθονταν πάντα οι πλούσιοι και οι ανώτερες κοινωνικές τάξης της εποχής.</w:t>
      </w:r>
    </w:p>
    <w:p w:rsidR="00775E39" w:rsidRDefault="00775E39" w:rsidP="00775E39">
      <w:pPr>
        <w:pStyle w:val="a6"/>
        <w:spacing w:line="360" w:lineRule="auto"/>
        <w:ind w:left="284"/>
        <w:jc w:val="both"/>
        <w:rPr>
          <w:rFonts w:ascii="Bookman Old Style" w:hAnsi="Bookman Old Style"/>
          <w:sz w:val="26"/>
          <w:szCs w:val="26"/>
        </w:rPr>
      </w:pPr>
      <w:r>
        <w:rPr>
          <w:rFonts w:ascii="Bookman Old Style" w:hAnsi="Bookman Old Style"/>
          <w:sz w:val="26"/>
          <w:szCs w:val="26"/>
        </w:rPr>
        <w:tab/>
        <w:t>Τόσο ο θεατρικός χώρος όσο και ο χώρος της σκηνής διαφέρει από εποχή σε εποχή και έχει αλλάξει με το πέρασμα των αιώνων. Ενδεικτικά μόνο θα σας αναφέρω κάποιες περιόδους με σχέδια θεάτρων για να έχετε μια γεύση.</w:t>
      </w:r>
    </w:p>
    <w:p w:rsidR="00775E39" w:rsidRDefault="00775E39" w:rsidP="00775E39">
      <w:pPr>
        <w:pStyle w:val="a6"/>
        <w:spacing w:line="360" w:lineRule="auto"/>
        <w:ind w:left="284"/>
        <w:jc w:val="both"/>
        <w:rPr>
          <w:rFonts w:ascii="Bookman Old Style" w:hAnsi="Bookman Old Style"/>
          <w:sz w:val="26"/>
          <w:szCs w:val="26"/>
        </w:rPr>
      </w:pPr>
      <w:r>
        <w:rPr>
          <w:rFonts w:ascii="Bookman Old Style" w:hAnsi="Bookman Old Style"/>
          <w:sz w:val="26"/>
          <w:szCs w:val="26"/>
        </w:rPr>
        <w:tab/>
      </w:r>
      <w:proofErr w:type="spellStart"/>
      <w:r>
        <w:rPr>
          <w:rFonts w:ascii="Bookman Old Style" w:hAnsi="Bookman Old Style"/>
          <w:sz w:val="26"/>
          <w:szCs w:val="26"/>
        </w:rPr>
        <w:t>Προιστορικά</w:t>
      </w:r>
      <w:proofErr w:type="spellEnd"/>
      <w:r>
        <w:rPr>
          <w:rFonts w:ascii="Bookman Old Style" w:hAnsi="Bookman Old Style"/>
          <w:sz w:val="26"/>
          <w:szCs w:val="26"/>
        </w:rPr>
        <w:t xml:space="preserve"> θεατρικά δρώμενα διεξάγονταν σε ανοιχτούς υπαίθριους χώρους όπως τα «αλώνια». Οι θεατές κάθονταν σε κύκλο.</w:t>
      </w:r>
    </w:p>
    <w:p w:rsidR="0099712A" w:rsidRDefault="0099712A" w:rsidP="00775E39">
      <w:pPr>
        <w:pStyle w:val="a6"/>
        <w:spacing w:line="360" w:lineRule="auto"/>
        <w:ind w:left="284"/>
        <w:jc w:val="both"/>
        <w:rPr>
          <w:rFonts w:ascii="Bookman Old Style" w:hAnsi="Bookman Old Style"/>
          <w:sz w:val="26"/>
          <w:szCs w:val="26"/>
        </w:rPr>
      </w:pPr>
    </w:p>
    <w:p w:rsidR="0099712A" w:rsidRDefault="0099712A" w:rsidP="00775E39">
      <w:pPr>
        <w:pStyle w:val="a6"/>
        <w:spacing w:line="360" w:lineRule="auto"/>
        <w:ind w:left="284"/>
        <w:jc w:val="both"/>
        <w:rPr>
          <w:rFonts w:ascii="Bookman Old Style" w:hAnsi="Bookman Old Style"/>
          <w:sz w:val="26"/>
          <w:szCs w:val="26"/>
        </w:rPr>
      </w:pPr>
      <w:r>
        <w:rPr>
          <w:rFonts w:ascii="Bookman Old Style" w:hAnsi="Bookman Old Style"/>
          <w:noProof/>
          <w:sz w:val="26"/>
          <w:szCs w:val="26"/>
          <w:lang w:eastAsia="el-GR"/>
        </w:rPr>
        <w:drawing>
          <wp:inline distT="0" distB="0" distL="0" distR="0">
            <wp:extent cx="2257425" cy="2247900"/>
            <wp:effectExtent l="19050" t="0" r="9525" b="0"/>
            <wp:docPr id="4" name="3 - Εικόνα" descr="κυκλικη σκη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υκλικη σκηνη.jpg"/>
                    <pic:cNvPicPr/>
                  </pic:nvPicPr>
                  <pic:blipFill>
                    <a:blip r:embed="rId9" cstate="print"/>
                    <a:stretch>
                      <a:fillRect/>
                    </a:stretch>
                  </pic:blipFill>
                  <pic:spPr>
                    <a:xfrm>
                      <a:off x="0" y="0"/>
                      <a:ext cx="2257425" cy="2247900"/>
                    </a:xfrm>
                    <a:prstGeom prst="rect">
                      <a:avLst/>
                    </a:prstGeom>
                  </pic:spPr>
                </pic:pic>
              </a:graphicData>
            </a:graphic>
          </wp:inline>
        </w:drawing>
      </w:r>
    </w:p>
    <w:p w:rsidR="0099712A" w:rsidRDefault="0099712A" w:rsidP="00775E39">
      <w:pPr>
        <w:pStyle w:val="a6"/>
        <w:spacing w:line="360" w:lineRule="auto"/>
        <w:ind w:left="284"/>
        <w:jc w:val="both"/>
        <w:rPr>
          <w:rFonts w:ascii="Bookman Old Style" w:hAnsi="Bookman Old Style"/>
          <w:sz w:val="26"/>
          <w:szCs w:val="26"/>
        </w:rPr>
      </w:pPr>
      <w:r>
        <w:rPr>
          <w:rFonts w:ascii="Bookman Old Style" w:hAnsi="Bookman Old Style"/>
          <w:sz w:val="26"/>
          <w:szCs w:val="26"/>
        </w:rPr>
        <w:t>Δείγμα κυκλικής σκηνής</w:t>
      </w:r>
    </w:p>
    <w:p w:rsidR="0099712A" w:rsidRDefault="0099712A" w:rsidP="00775E39">
      <w:pPr>
        <w:pStyle w:val="a6"/>
        <w:spacing w:line="360" w:lineRule="auto"/>
        <w:ind w:left="284"/>
        <w:jc w:val="both"/>
        <w:rPr>
          <w:rFonts w:ascii="Bookman Old Style" w:hAnsi="Bookman Old Style"/>
          <w:sz w:val="26"/>
          <w:szCs w:val="26"/>
        </w:rPr>
      </w:pPr>
    </w:p>
    <w:p w:rsidR="0099712A" w:rsidRDefault="0099712A" w:rsidP="00775E39">
      <w:pPr>
        <w:pStyle w:val="a6"/>
        <w:spacing w:line="360" w:lineRule="auto"/>
        <w:ind w:left="284"/>
        <w:jc w:val="both"/>
        <w:rPr>
          <w:rFonts w:ascii="Bookman Old Style" w:hAnsi="Bookman Old Style"/>
          <w:sz w:val="26"/>
          <w:szCs w:val="26"/>
        </w:rPr>
      </w:pPr>
    </w:p>
    <w:p w:rsidR="00775E39" w:rsidRDefault="00775E39" w:rsidP="00775E39">
      <w:pPr>
        <w:pStyle w:val="a6"/>
        <w:spacing w:line="360" w:lineRule="auto"/>
        <w:ind w:left="284"/>
        <w:jc w:val="both"/>
        <w:rPr>
          <w:rFonts w:ascii="Bookman Old Style" w:hAnsi="Bookman Old Style"/>
          <w:sz w:val="26"/>
          <w:szCs w:val="26"/>
        </w:rPr>
      </w:pPr>
      <w:r>
        <w:rPr>
          <w:rFonts w:ascii="Bookman Old Style" w:hAnsi="Bookman Old Style"/>
          <w:noProof/>
          <w:sz w:val="26"/>
          <w:szCs w:val="26"/>
          <w:lang w:eastAsia="el-GR"/>
        </w:rPr>
        <w:drawing>
          <wp:inline distT="0" distB="0" distL="0" distR="0">
            <wp:extent cx="6120765" cy="4055110"/>
            <wp:effectExtent l="19050" t="0" r="0" b="0"/>
            <wp:docPr id="2" name="1 - Εικόνα" descr="αλων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λωνι2.jpg"/>
                    <pic:cNvPicPr/>
                  </pic:nvPicPr>
                  <pic:blipFill>
                    <a:blip r:embed="rId10" cstate="print"/>
                    <a:stretch>
                      <a:fillRect/>
                    </a:stretch>
                  </pic:blipFill>
                  <pic:spPr>
                    <a:xfrm>
                      <a:off x="0" y="0"/>
                      <a:ext cx="6120765" cy="4055110"/>
                    </a:xfrm>
                    <a:prstGeom prst="rect">
                      <a:avLst/>
                    </a:prstGeom>
                  </pic:spPr>
                </pic:pic>
              </a:graphicData>
            </a:graphic>
          </wp:inline>
        </w:drawing>
      </w:r>
    </w:p>
    <w:p w:rsidR="00775E39" w:rsidRDefault="00775E39" w:rsidP="00775E39">
      <w:pPr>
        <w:pStyle w:val="a6"/>
        <w:spacing w:line="360" w:lineRule="auto"/>
        <w:ind w:left="284"/>
        <w:jc w:val="both"/>
        <w:rPr>
          <w:rFonts w:ascii="Bookman Old Style" w:hAnsi="Bookman Old Style"/>
          <w:sz w:val="26"/>
          <w:szCs w:val="26"/>
        </w:rPr>
      </w:pPr>
    </w:p>
    <w:p w:rsidR="00775E39" w:rsidRDefault="00775E39" w:rsidP="00775E39">
      <w:pPr>
        <w:pStyle w:val="a6"/>
        <w:spacing w:line="360" w:lineRule="auto"/>
        <w:ind w:left="284"/>
        <w:jc w:val="both"/>
        <w:rPr>
          <w:rFonts w:ascii="Bookman Old Style" w:hAnsi="Bookman Old Style"/>
          <w:sz w:val="26"/>
          <w:szCs w:val="26"/>
        </w:rPr>
      </w:pPr>
      <w:r>
        <w:rPr>
          <w:rFonts w:ascii="Bookman Old Style" w:hAnsi="Bookman Old Style"/>
          <w:noProof/>
          <w:sz w:val="26"/>
          <w:szCs w:val="26"/>
          <w:lang w:eastAsia="el-GR"/>
        </w:rPr>
        <w:lastRenderedPageBreak/>
        <w:drawing>
          <wp:inline distT="0" distB="0" distL="0" distR="0">
            <wp:extent cx="6120765" cy="3016250"/>
            <wp:effectExtent l="19050" t="0" r="0" b="0"/>
            <wp:docPr id="3" name="2 - Εικόνα" descr="αλων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λωνι.jpg"/>
                    <pic:cNvPicPr/>
                  </pic:nvPicPr>
                  <pic:blipFill>
                    <a:blip r:embed="rId11" cstate="print"/>
                    <a:stretch>
                      <a:fillRect/>
                    </a:stretch>
                  </pic:blipFill>
                  <pic:spPr>
                    <a:xfrm>
                      <a:off x="0" y="0"/>
                      <a:ext cx="6120765" cy="3016250"/>
                    </a:xfrm>
                    <a:prstGeom prst="rect">
                      <a:avLst/>
                    </a:prstGeom>
                  </pic:spPr>
                </pic:pic>
              </a:graphicData>
            </a:graphic>
          </wp:inline>
        </w:drawing>
      </w:r>
    </w:p>
    <w:p w:rsidR="0099712A" w:rsidRDefault="0099712A" w:rsidP="00775E39">
      <w:pPr>
        <w:pStyle w:val="a6"/>
        <w:spacing w:line="360" w:lineRule="auto"/>
        <w:ind w:left="284"/>
        <w:jc w:val="both"/>
        <w:rPr>
          <w:rFonts w:ascii="Bookman Old Style" w:hAnsi="Bookman Old Style"/>
          <w:sz w:val="26"/>
          <w:szCs w:val="26"/>
        </w:rPr>
      </w:pPr>
    </w:p>
    <w:p w:rsidR="0099712A" w:rsidRDefault="0099712A" w:rsidP="00775E39">
      <w:pPr>
        <w:pStyle w:val="a6"/>
        <w:spacing w:line="360" w:lineRule="auto"/>
        <w:ind w:left="284"/>
        <w:jc w:val="both"/>
        <w:rPr>
          <w:rFonts w:ascii="Bookman Old Style" w:hAnsi="Bookman Old Style"/>
          <w:sz w:val="26"/>
          <w:szCs w:val="26"/>
        </w:rPr>
      </w:pPr>
      <w:r>
        <w:rPr>
          <w:rFonts w:ascii="Bookman Old Style" w:hAnsi="Bookman Old Style"/>
          <w:sz w:val="26"/>
          <w:szCs w:val="26"/>
        </w:rPr>
        <w:t>Οι θεατρικοί χώροι χωρίζονται σε τρεις μεγάλες κατηγορίες:</w:t>
      </w:r>
    </w:p>
    <w:p w:rsidR="0099712A" w:rsidRDefault="0099712A" w:rsidP="0099712A">
      <w:pPr>
        <w:pStyle w:val="a6"/>
        <w:numPr>
          <w:ilvl w:val="0"/>
          <w:numId w:val="8"/>
        </w:numPr>
        <w:spacing w:line="360" w:lineRule="auto"/>
        <w:jc w:val="both"/>
        <w:rPr>
          <w:rFonts w:ascii="Bookman Old Style" w:hAnsi="Bookman Old Style"/>
          <w:sz w:val="26"/>
          <w:szCs w:val="26"/>
        </w:rPr>
      </w:pPr>
      <w:r>
        <w:rPr>
          <w:rFonts w:ascii="Bookman Old Style" w:hAnsi="Bookman Old Style"/>
          <w:sz w:val="26"/>
          <w:szCs w:val="26"/>
        </w:rPr>
        <w:t>Ως προς το αν έχουν στέγη</w:t>
      </w:r>
    </w:p>
    <w:p w:rsidR="0099712A" w:rsidRDefault="0099712A" w:rsidP="0099712A">
      <w:pPr>
        <w:pStyle w:val="a6"/>
        <w:numPr>
          <w:ilvl w:val="0"/>
          <w:numId w:val="8"/>
        </w:numPr>
        <w:spacing w:line="360" w:lineRule="auto"/>
        <w:jc w:val="both"/>
        <w:rPr>
          <w:rFonts w:ascii="Bookman Old Style" w:hAnsi="Bookman Old Style"/>
          <w:sz w:val="26"/>
          <w:szCs w:val="26"/>
        </w:rPr>
      </w:pPr>
      <w:r>
        <w:rPr>
          <w:rFonts w:ascii="Bookman Old Style" w:hAnsi="Bookman Old Style"/>
          <w:sz w:val="26"/>
          <w:szCs w:val="26"/>
        </w:rPr>
        <w:t>Ως προς την θέση των ηθοποιών σε σχέση με τους θεατές (για παράδειγμα κάθονται κυκλικά, κάθονται σε σχήμα πι (Π), κάθονται μετωπικά απέναντι)</w:t>
      </w:r>
    </w:p>
    <w:p w:rsidR="0099712A" w:rsidRDefault="0099712A" w:rsidP="0099712A">
      <w:pPr>
        <w:pStyle w:val="a6"/>
        <w:numPr>
          <w:ilvl w:val="0"/>
          <w:numId w:val="8"/>
        </w:numPr>
        <w:spacing w:line="360" w:lineRule="auto"/>
        <w:jc w:val="both"/>
        <w:rPr>
          <w:rFonts w:ascii="Bookman Old Style" w:hAnsi="Bookman Old Style"/>
          <w:sz w:val="26"/>
          <w:szCs w:val="26"/>
        </w:rPr>
      </w:pPr>
      <w:r>
        <w:rPr>
          <w:rFonts w:ascii="Bookman Old Style" w:hAnsi="Bookman Old Style"/>
          <w:sz w:val="26"/>
          <w:szCs w:val="26"/>
        </w:rPr>
        <w:t>Ως προς την χωρητικότητα των θεατών (</w:t>
      </w:r>
      <w:proofErr w:type="spellStart"/>
      <w:r>
        <w:rPr>
          <w:rFonts w:ascii="Bookman Old Style" w:hAnsi="Bookman Old Style"/>
          <w:sz w:val="26"/>
          <w:szCs w:val="26"/>
        </w:rPr>
        <w:t>π.χ</w:t>
      </w:r>
      <w:proofErr w:type="spellEnd"/>
      <w:r>
        <w:rPr>
          <w:rFonts w:ascii="Bookman Old Style" w:hAnsi="Bookman Old Style"/>
          <w:sz w:val="26"/>
          <w:szCs w:val="26"/>
        </w:rPr>
        <w:t xml:space="preserve"> στα υπαίθρια θέατρα χωράει πολύ μεγαλύτερος αριθμός θεατών, από ότι στα κλειστά κτλ)</w:t>
      </w:r>
    </w:p>
    <w:p w:rsidR="0099712A" w:rsidRDefault="0099712A" w:rsidP="0099712A">
      <w:pPr>
        <w:spacing w:line="360" w:lineRule="auto"/>
        <w:ind w:left="284"/>
        <w:jc w:val="both"/>
        <w:rPr>
          <w:rFonts w:ascii="Bookman Old Style" w:hAnsi="Bookman Old Style"/>
          <w:sz w:val="26"/>
          <w:szCs w:val="26"/>
        </w:rPr>
      </w:pPr>
      <w:r>
        <w:rPr>
          <w:rFonts w:ascii="Bookman Old Style" w:hAnsi="Bookman Old Style"/>
          <w:sz w:val="26"/>
          <w:szCs w:val="26"/>
        </w:rPr>
        <w:t xml:space="preserve">Ο τύπος της θεατρικής σκηνής που επικράτησε ανά τους αιώνες και έφτασε να καθιερωθεί ακόμα και στις μέρες μας είναι ο τύπος της ιταλικής σκηνής. Η σκηνή βρίσκεται ακριβώς απέναντι από τους θεατές. </w:t>
      </w:r>
    </w:p>
    <w:p w:rsidR="0099712A" w:rsidRDefault="0099712A" w:rsidP="0099712A">
      <w:pPr>
        <w:spacing w:line="360" w:lineRule="auto"/>
        <w:ind w:left="284"/>
        <w:jc w:val="both"/>
        <w:rPr>
          <w:rFonts w:ascii="Bookman Old Style" w:hAnsi="Bookman Old Style"/>
          <w:sz w:val="26"/>
          <w:szCs w:val="26"/>
        </w:rPr>
      </w:pPr>
      <w:r>
        <w:rPr>
          <w:rFonts w:ascii="Bookman Old Style" w:hAnsi="Bookman Old Style"/>
          <w:noProof/>
          <w:sz w:val="26"/>
          <w:szCs w:val="26"/>
          <w:lang w:eastAsia="el-GR"/>
        </w:rPr>
        <w:drawing>
          <wp:inline distT="0" distB="0" distL="0" distR="0">
            <wp:extent cx="2333625" cy="1771650"/>
            <wp:effectExtent l="19050" t="0" r="9525" b="0"/>
            <wp:docPr id="5" name="4 - Εικόνα" descr="ιταλικη σκην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ταλικη σκηνη.png"/>
                    <pic:cNvPicPr/>
                  </pic:nvPicPr>
                  <pic:blipFill>
                    <a:blip r:embed="rId12" cstate="print"/>
                    <a:stretch>
                      <a:fillRect/>
                    </a:stretch>
                  </pic:blipFill>
                  <pic:spPr>
                    <a:xfrm>
                      <a:off x="0" y="0"/>
                      <a:ext cx="2333625" cy="1771650"/>
                    </a:xfrm>
                    <a:prstGeom prst="rect">
                      <a:avLst/>
                    </a:prstGeom>
                  </pic:spPr>
                </pic:pic>
              </a:graphicData>
            </a:graphic>
          </wp:inline>
        </w:drawing>
      </w:r>
    </w:p>
    <w:p w:rsidR="0099712A" w:rsidRDefault="0099712A" w:rsidP="0099712A">
      <w:pPr>
        <w:spacing w:line="360" w:lineRule="auto"/>
        <w:ind w:left="284"/>
        <w:jc w:val="both"/>
        <w:rPr>
          <w:rFonts w:ascii="Bookman Old Style" w:hAnsi="Bookman Old Style"/>
          <w:sz w:val="26"/>
          <w:szCs w:val="26"/>
        </w:rPr>
      </w:pPr>
      <w:r>
        <w:rPr>
          <w:rFonts w:ascii="Bookman Old Style" w:hAnsi="Bookman Old Style"/>
          <w:sz w:val="26"/>
          <w:szCs w:val="26"/>
        </w:rPr>
        <w:t>Δείγμα ιταλικής σκηνής</w:t>
      </w:r>
    </w:p>
    <w:p w:rsidR="0099712A" w:rsidRDefault="00337495" w:rsidP="0099712A">
      <w:pPr>
        <w:spacing w:line="360" w:lineRule="auto"/>
        <w:ind w:left="284"/>
        <w:jc w:val="both"/>
        <w:rPr>
          <w:rFonts w:ascii="Bookman Old Style" w:hAnsi="Bookman Old Style"/>
          <w:sz w:val="26"/>
          <w:szCs w:val="26"/>
        </w:rPr>
      </w:pPr>
      <w:r>
        <w:rPr>
          <w:rFonts w:ascii="Bookman Old Style" w:hAnsi="Bookman Old Style"/>
          <w:noProof/>
          <w:sz w:val="26"/>
          <w:szCs w:val="26"/>
          <w:lang w:eastAsia="el-GR"/>
        </w:rPr>
        <w:lastRenderedPageBreak/>
        <w:drawing>
          <wp:inline distT="0" distB="0" distL="0" distR="0">
            <wp:extent cx="4962525" cy="4962525"/>
            <wp:effectExtent l="19050" t="0" r="9525" b="0"/>
            <wp:docPr id="7" name="5 - Εικόνα" descr="ιταλικη σκην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ταλικη σκηνη 2.jpg"/>
                    <pic:cNvPicPr/>
                  </pic:nvPicPr>
                  <pic:blipFill>
                    <a:blip r:embed="rId13" cstate="print"/>
                    <a:stretch>
                      <a:fillRect/>
                    </a:stretch>
                  </pic:blipFill>
                  <pic:spPr>
                    <a:xfrm>
                      <a:off x="0" y="0"/>
                      <a:ext cx="4962525" cy="4962525"/>
                    </a:xfrm>
                    <a:prstGeom prst="rect">
                      <a:avLst/>
                    </a:prstGeom>
                  </pic:spPr>
                </pic:pic>
              </a:graphicData>
            </a:graphic>
          </wp:inline>
        </w:drawing>
      </w:r>
    </w:p>
    <w:p w:rsidR="0099712A" w:rsidRDefault="0099712A" w:rsidP="0099712A">
      <w:pPr>
        <w:spacing w:line="360" w:lineRule="auto"/>
        <w:ind w:left="284"/>
        <w:jc w:val="both"/>
        <w:rPr>
          <w:rFonts w:ascii="Bookman Old Style" w:hAnsi="Bookman Old Style"/>
          <w:sz w:val="26"/>
          <w:szCs w:val="26"/>
        </w:rPr>
      </w:pPr>
    </w:p>
    <w:p w:rsidR="00337495" w:rsidRDefault="0099712A" w:rsidP="00337495">
      <w:pPr>
        <w:spacing w:line="360" w:lineRule="auto"/>
        <w:ind w:left="284"/>
        <w:jc w:val="both"/>
        <w:rPr>
          <w:rFonts w:ascii="Bookman Old Style" w:hAnsi="Bookman Old Style"/>
          <w:sz w:val="26"/>
          <w:szCs w:val="26"/>
        </w:rPr>
      </w:pPr>
      <w:r>
        <w:rPr>
          <w:rFonts w:ascii="Bookman Old Style" w:hAnsi="Bookman Old Style"/>
          <w:sz w:val="26"/>
          <w:szCs w:val="26"/>
        </w:rPr>
        <w:t>Ιταλική σκηνή όπως είναι σήμερα.</w:t>
      </w:r>
    </w:p>
    <w:p w:rsidR="00337495" w:rsidRPr="0099712A" w:rsidRDefault="00337495" w:rsidP="00337495">
      <w:pPr>
        <w:spacing w:line="360" w:lineRule="auto"/>
        <w:ind w:left="284"/>
        <w:jc w:val="both"/>
        <w:rPr>
          <w:rFonts w:ascii="Bookman Old Style" w:hAnsi="Bookman Old Style"/>
          <w:sz w:val="26"/>
          <w:szCs w:val="26"/>
        </w:rPr>
      </w:pPr>
    </w:p>
    <w:p w:rsidR="00E01928" w:rsidRPr="00E01928" w:rsidRDefault="00E01928" w:rsidP="004F613D">
      <w:pPr>
        <w:pStyle w:val="a6"/>
        <w:numPr>
          <w:ilvl w:val="0"/>
          <w:numId w:val="7"/>
        </w:numPr>
        <w:spacing w:line="360" w:lineRule="auto"/>
        <w:ind w:left="284" w:hanging="284"/>
        <w:jc w:val="both"/>
        <w:rPr>
          <w:rFonts w:ascii="Bookman Old Style" w:hAnsi="Bookman Old Style"/>
          <w:b/>
          <w:sz w:val="26"/>
          <w:szCs w:val="26"/>
          <w:u w:val="single"/>
        </w:rPr>
      </w:pPr>
      <w:r>
        <w:rPr>
          <w:rFonts w:ascii="Bookman Old Style" w:hAnsi="Bookman Old Style"/>
          <w:b/>
          <w:sz w:val="26"/>
          <w:szCs w:val="26"/>
          <w:u w:val="single"/>
        </w:rPr>
        <w:t>Οι ηθοποιοί</w:t>
      </w:r>
    </w:p>
    <w:p w:rsidR="00DA49CF" w:rsidRDefault="00337495" w:rsidP="00337495">
      <w:pPr>
        <w:autoSpaceDE w:val="0"/>
        <w:autoSpaceDN w:val="0"/>
        <w:adjustRightInd w:val="0"/>
        <w:spacing w:after="0" w:line="360" w:lineRule="auto"/>
        <w:ind w:left="284"/>
        <w:rPr>
          <w:rFonts w:ascii="Bookman Old Style" w:hAnsi="Bookman Old Style" w:cs="TimesNewRoman"/>
          <w:color w:val="190E13"/>
          <w:sz w:val="26"/>
          <w:szCs w:val="26"/>
        </w:rPr>
      </w:pPr>
      <w:r>
        <w:rPr>
          <w:rFonts w:ascii="Bookman Old Style" w:hAnsi="Bookman Old Style" w:cs="TimesNewRoman"/>
          <w:color w:val="190E13"/>
          <w:sz w:val="26"/>
          <w:szCs w:val="26"/>
        </w:rPr>
        <w:t xml:space="preserve">Οι ηθοποιοί είναι η ψυχή του θεάτρου και ο πυρήνας μιας θεατρικής παράστασης. Αυτοί δηλαδή που δίνουν στα λόγια του κειμένου σάρκα και οστά και κάνουν το κείμενο πράξη. Χωρίς ηθοποιούς δεν μπορεί να γίνει παράσταση. Οι ηθοποιοί εμφανίζονται πολύ πριν τους θεατρικούς συγγραφείς με την μορφή διασκεδαστών σε αυλές, έπειτα στα μπουλούκια, ως μίμοι, ως θεατρίνοι αργότερα και ως υποκριτές ως σήμερα. </w:t>
      </w:r>
    </w:p>
    <w:p w:rsidR="00337495" w:rsidRDefault="00337495" w:rsidP="00337495">
      <w:pPr>
        <w:autoSpaceDE w:val="0"/>
        <w:autoSpaceDN w:val="0"/>
        <w:adjustRightInd w:val="0"/>
        <w:spacing w:after="0" w:line="360" w:lineRule="auto"/>
        <w:ind w:left="284"/>
        <w:rPr>
          <w:rFonts w:ascii="Bookman Old Style" w:hAnsi="Bookman Old Style" w:cs="TimesNewRoman"/>
          <w:color w:val="190E13"/>
          <w:sz w:val="26"/>
          <w:szCs w:val="26"/>
        </w:rPr>
      </w:pPr>
      <w:r>
        <w:rPr>
          <w:rFonts w:ascii="Bookman Old Style" w:hAnsi="Bookman Old Style" w:cs="TimesNewRoman"/>
          <w:color w:val="190E13"/>
          <w:sz w:val="26"/>
          <w:szCs w:val="26"/>
        </w:rPr>
        <w:lastRenderedPageBreak/>
        <w:t>Τα εργαλεία του ηθοποιού είναι οι τεχνικές που αναπτύσσει και χρησιμοποιεί για να ερμηνεύσει έναν ρόλο, η φαντασία, το σώμα και η φωνή.</w:t>
      </w:r>
    </w:p>
    <w:p w:rsidR="00337495" w:rsidRDefault="00337495" w:rsidP="00337495">
      <w:pPr>
        <w:autoSpaceDE w:val="0"/>
        <w:autoSpaceDN w:val="0"/>
        <w:adjustRightInd w:val="0"/>
        <w:spacing w:after="0" w:line="360" w:lineRule="auto"/>
        <w:ind w:left="284"/>
        <w:rPr>
          <w:rFonts w:ascii="Bookman Old Style" w:hAnsi="Bookman Old Style" w:cs="TimesNewRoman"/>
          <w:color w:val="190E13"/>
          <w:sz w:val="26"/>
          <w:szCs w:val="26"/>
        </w:rPr>
      </w:pPr>
    </w:p>
    <w:p w:rsidR="00337495" w:rsidRDefault="00337495" w:rsidP="00337495">
      <w:pPr>
        <w:autoSpaceDE w:val="0"/>
        <w:autoSpaceDN w:val="0"/>
        <w:adjustRightInd w:val="0"/>
        <w:spacing w:after="0" w:line="360" w:lineRule="auto"/>
        <w:rPr>
          <w:rFonts w:ascii="Bookman Old Style" w:hAnsi="Bookman Old Style" w:cs="TimesNewRoman"/>
          <w:b/>
          <w:color w:val="190E13"/>
          <w:sz w:val="26"/>
          <w:szCs w:val="26"/>
          <w:u w:val="single"/>
        </w:rPr>
      </w:pPr>
      <w:r w:rsidRPr="00337495">
        <w:rPr>
          <w:rFonts w:ascii="Bookman Old Style" w:hAnsi="Bookman Old Style" w:cs="TimesNewRoman"/>
          <w:b/>
          <w:color w:val="190E13"/>
          <w:sz w:val="26"/>
          <w:szCs w:val="26"/>
          <w:u w:val="single"/>
        </w:rPr>
        <w:t>Δραστηριότητα εβδομάδας</w:t>
      </w:r>
    </w:p>
    <w:p w:rsidR="00337495" w:rsidRDefault="00337495" w:rsidP="00337495">
      <w:pPr>
        <w:autoSpaceDE w:val="0"/>
        <w:autoSpaceDN w:val="0"/>
        <w:adjustRightInd w:val="0"/>
        <w:spacing w:after="0" w:line="360" w:lineRule="auto"/>
        <w:rPr>
          <w:rFonts w:ascii="Bookman Old Style" w:hAnsi="Bookman Old Style" w:cs="TimesNewRoman"/>
          <w:b/>
          <w:color w:val="190E13"/>
          <w:sz w:val="26"/>
          <w:szCs w:val="26"/>
          <w:u w:val="single"/>
        </w:rPr>
      </w:pPr>
    </w:p>
    <w:p w:rsidR="00337495" w:rsidRDefault="00337495" w:rsidP="00337495">
      <w:p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color w:val="190E13"/>
          <w:sz w:val="26"/>
          <w:szCs w:val="26"/>
        </w:rPr>
        <w:t>Αφού διαβάσετε τις παραπάνω σημειώσεις παρακαλώ να βάλετε τις παρακάτω λέξεις στην κατηγορία που πιστεύετε ότι ταιριάζουν:</w:t>
      </w:r>
    </w:p>
    <w:p w:rsidR="00337495" w:rsidRDefault="00337495" w:rsidP="00337495">
      <w:pPr>
        <w:autoSpaceDE w:val="0"/>
        <w:autoSpaceDN w:val="0"/>
        <w:adjustRightInd w:val="0"/>
        <w:spacing w:after="0" w:line="360" w:lineRule="auto"/>
        <w:rPr>
          <w:rFonts w:ascii="Bookman Old Style" w:hAnsi="Bookman Old Style" w:cs="TimesNewRoman"/>
          <w:color w:val="190E13"/>
          <w:sz w:val="26"/>
          <w:szCs w:val="26"/>
        </w:rPr>
      </w:pPr>
    </w:p>
    <w:p w:rsidR="00337495" w:rsidRDefault="00337495" w:rsidP="00337495">
      <w:pPr>
        <w:autoSpaceDE w:val="0"/>
        <w:autoSpaceDN w:val="0"/>
        <w:adjustRightInd w:val="0"/>
        <w:spacing w:after="0" w:line="360" w:lineRule="auto"/>
        <w:ind w:right="283"/>
        <w:rPr>
          <w:rFonts w:ascii="Bookman Old Style" w:hAnsi="Bookman Old Style" w:cs="TimesNewRoman"/>
          <w:color w:val="190E13"/>
          <w:sz w:val="26"/>
          <w:szCs w:val="26"/>
        </w:rPr>
      </w:pPr>
      <w:r>
        <w:rPr>
          <w:rFonts w:ascii="Bookman Old Style" w:hAnsi="Bookman Old Style" w:cs="TimesNewRoman"/>
          <w:color w:val="190E13"/>
          <w:sz w:val="26"/>
          <w:szCs w:val="26"/>
        </w:rPr>
        <w:tab/>
        <w:t xml:space="preserve">Ρόλος, θεατές, υποκριτής, κείμενο, μύθος, πρόσωπα, κυκλική σκηνή, </w:t>
      </w:r>
    </w:p>
    <w:p w:rsidR="00337495" w:rsidRDefault="00A5115D" w:rsidP="00337495">
      <w:pPr>
        <w:autoSpaceDE w:val="0"/>
        <w:autoSpaceDN w:val="0"/>
        <w:adjustRightInd w:val="0"/>
        <w:spacing w:after="0" w:line="360" w:lineRule="auto"/>
        <w:ind w:left="720" w:right="283"/>
        <w:rPr>
          <w:rFonts w:ascii="Bookman Old Style" w:hAnsi="Bookman Old Style" w:cs="TimesNewRoman"/>
          <w:color w:val="190E13"/>
          <w:sz w:val="26"/>
          <w:szCs w:val="26"/>
        </w:rPr>
      </w:pPr>
      <w:r>
        <w:rPr>
          <w:rFonts w:ascii="Bookman Old Style" w:hAnsi="Bookman Old Style" w:cs="TimesNewRoman"/>
          <w:color w:val="190E13"/>
          <w:sz w:val="26"/>
          <w:szCs w:val="26"/>
        </w:rPr>
        <w:t>κ</w:t>
      </w:r>
      <w:r w:rsidR="00337495">
        <w:rPr>
          <w:rFonts w:ascii="Bookman Old Style" w:hAnsi="Bookman Old Style" w:cs="TimesNewRoman"/>
          <w:color w:val="190E13"/>
          <w:sz w:val="26"/>
          <w:szCs w:val="26"/>
        </w:rPr>
        <w:t>ωμωδία, φαντασία, αλώνι, φωνή, κτίριο, δραματολογία, ιταλική σκηνή, θεατρίνοι, πλατεία, σκηνικές οδηγίες, τραγωδία, σώμα, μίμοι.</w:t>
      </w: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Pr="00A5115D" w:rsidRDefault="00A5115D" w:rsidP="00A5115D">
      <w:pPr>
        <w:autoSpaceDE w:val="0"/>
        <w:autoSpaceDN w:val="0"/>
        <w:adjustRightInd w:val="0"/>
        <w:spacing w:after="0" w:line="360" w:lineRule="auto"/>
        <w:ind w:right="283"/>
        <w:rPr>
          <w:rFonts w:ascii="Bookman Old Style" w:hAnsi="Bookman Old Style" w:cs="TimesNewRoman"/>
          <w:b/>
          <w:color w:val="190E13"/>
          <w:sz w:val="26"/>
          <w:szCs w:val="26"/>
          <w:u w:val="single"/>
        </w:rPr>
      </w:pPr>
      <w:r w:rsidRPr="00A5115D">
        <w:rPr>
          <w:rFonts w:ascii="Bookman Old Style" w:hAnsi="Bookman Old Style" w:cs="TimesNewRoman"/>
          <w:b/>
          <w:color w:val="190E13"/>
          <w:sz w:val="26"/>
          <w:szCs w:val="26"/>
          <w:u w:val="single"/>
        </w:rPr>
        <w:t>Έργο:</w:t>
      </w: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Pr="00A5115D" w:rsidRDefault="00A5115D" w:rsidP="00A5115D">
      <w:pPr>
        <w:autoSpaceDE w:val="0"/>
        <w:autoSpaceDN w:val="0"/>
        <w:adjustRightInd w:val="0"/>
        <w:spacing w:after="0" w:line="360" w:lineRule="auto"/>
        <w:ind w:right="283"/>
        <w:rPr>
          <w:rFonts w:ascii="Bookman Old Style" w:hAnsi="Bookman Old Style" w:cs="TimesNewRoman"/>
          <w:b/>
          <w:color w:val="190E13"/>
          <w:sz w:val="26"/>
          <w:szCs w:val="26"/>
          <w:u w:val="single"/>
        </w:rPr>
      </w:pPr>
      <w:r w:rsidRPr="00A5115D">
        <w:rPr>
          <w:rFonts w:ascii="Bookman Old Style" w:hAnsi="Bookman Old Style" w:cs="TimesNewRoman"/>
          <w:b/>
          <w:color w:val="190E13"/>
          <w:sz w:val="26"/>
          <w:szCs w:val="26"/>
          <w:u w:val="single"/>
        </w:rPr>
        <w:t>Χώρος:</w:t>
      </w: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Default="00A5115D" w:rsidP="00A5115D">
      <w:pPr>
        <w:autoSpaceDE w:val="0"/>
        <w:autoSpaceDN w:val="0"/>
        <w:adjustRightInd w:val="0"/>
        <w:spacing w:after="0" w:line="360" w:lineRule="auto"/>
        <w:ind w:right="283"/>
        <w:rPr>
          <w:rFonts w:ascii="Bookman Old Style" w:hAnsi="Bookman Old Style" w:cs="TimesNewRoman"/>
          <w:color w:val="190E13"/>
          <w:sz w:val="26"/>
          <w:szCs w:val="26"/>
        </w:rPr>
      </w:pPr>
    </w:p>
    <w:p w:rsidR="00A5115D" w:rsidRPr="00A5115D" w:rsidRDefault="00A5115D" w:rsidP="00A5115D">
      <w:pPr>
        <w:autoSpaceDE w:val="0"/>
        <w:autoSpaceDN w:val="0"/>
        <w:adjustRightInd w:val="0"/>
        <w:spacing w:after="0" w:line="360" w:lineRule="auto"/>
        <w:ind w:right="283"/>
        <w:rPr>
          <w:rFonts w:ascii="Bookman Old Style" w:hAnsi="Bookman Old Style" w:cs="TimesNewRoman"/>
          <w:b/>
          <w:color w:val="190E13"/>
          <w:sz w:val="26"/>
          <w:szCs w:val="26"/>
          <w:u w:val="single"/>
        </w:rPr>
      </w:pPr>
      <w:r w:rsidRPr="00A5115D">
        <w:rPr>
          <w:rFonts w:ascii="Bookman Old Style" w:hAnsi="Bookman Old Style" w:cs="TimesNewRoman"/>
          <w:b/>
          <w:color w:val="190E13"/>
          <w:sz w:val="26"/>
          <w:szCs w:val="26"/>
          <w:u w:val="single"/>
        </w:rPr>
        <w:t>Ηθοποιοί:</w:t>
      </w:r>
    </w:p>
    <w:sectPr w:rsidR="00A5115D" w:rsidRPr="00A5115D" w:rsidSect="00752B0B">
      <w:footerReference w:type="default" r:id="rId14"/>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5C7" w:rsidRDefault="008905C7" w:rsidP="00752B0B">
      <w:pPr>
        <w:spacing w:after="0" w:line="240" w:lineRule="auto"/>
      </w:pPr>
      <w:r>
        <w:separator/>
      </w:r>
    </w:p>
  </w:endnote>
  <w:endnote w:type="continuationSeparator" w:id="0">
    <w:p w:rsidR="008905C7" w:rsidRDefault="008905C7"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Default="0063471C">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752B0B" w:rsidRDefault="00752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5C7" w:rsidRDefault="008905C7" w:rsidP="00752B0B">
      <w:pPr>
        <w:spacing w:after="0" w:line="240" w:lineRule="auto"/>
      </w:pPr>
      <w:r>
        <w:separator/>
      </w:r>
    </w:p>
  </w:footnote>
  <w:footnote w:type="continuationSeparator" w:id="0">
    <w:p w:rsidR="008905C7" w:rsidRDefault="008905C7"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05D"/>
      </v:shape>
    </w:pict>
  </w:numPicBullet>
  <w:abstractNum w:abstractNumId="0">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B0B"/>
    <w:rsid w:val="00031863"/>
    <w:rsid w:val="00034D78"/>
    <w:rsid w:val="00076648"/>
    <w:rsid w:val="000A2B1D"/>
    <w:rsid w:val="00115D65"/>
    <w:rsid w:val="001252B4"/>
    <w:rsid w:val="00187AFB"/>
    <w:rsid w:val="001946DA"/>
    <w:rsid w:val="00206A63"/>
    <w:rsid w:val="002419CE"/>
    <w:rsid w:val="0031797D"/>
    <w:rsid w:val="00337495"/>
    <w:rsid w:val="003435E3"/>
    <w:rsid w:val="0039547F"/>
    <w:rsid w:val="003D5CB4"/>
    <w:rsid w:val="00433C04"/>
    <w:rsid w:val="004474B9"/>
    <w:rsid w:val="004533F6"/>
    <w:rsid w:val="004B1AAF"/>
    <w:rsid w:val="004F40C6"/>
    <w:rsid w:val="004F613D"/>
    <w:rsid w:val="00517C7D"/>
    <w:rsid w:val="005A08FB"/>
    <w:rsid w:val="005D2D1E"/>
    <w:rsid w:val="006053E6"/>
    <w:rsid w:val="0063471C"/>
    <w:rsid w:val="00662870"/>
    <w:rsid w:val="0068063D"/>
    <w:rsid w:val="006A6995"/>
    <w:rsid w:val="006F2520"/>
    <w:rsid w:val="007030E6"/>
    <w:rsid w:val="00715064"/>
    <w:rsid w:val="0073621D"/>
    <w:rsid w:val="00741243"/>
    <w:rsid w:val="0074664D"/>
    <w:rsid w:val="00752B0B"/>
    <w:rsid w:val="00775E39"/>
    <w:rsid w:val="00810EB6"/>
    <w:rsid w:val="0084688E"/>
    <w:rsid w:val="008532EB"/>
    <w:rsid w:val="00857F18"/>
    <w:rsid w:val="008810A3"/>
    <w:rsid w:val="008905C7"/>
    <w:rsid w:val="00971DE4"/>
    <w:rsid w:val="009950EC"/>
    <w:rsid w:val="0099712A"/>
    <w:rsid w:val="009D7311"/>
    <w:rsid w:val="009D7D19"/>
    <w:rsid w:val="00A12F6D"/>
    <w:rsid w:val="00A21E20"/>
    <w:rsid w:val="00A5115D"/>
    <w:rsid w:val="00A80ED6"/>
    <w:rsid w:val="00AC20D2"/>
    <w:rsid w:val="00AD38E7"/>
    <w:rsid w:val="00B071E1"/>
    <w:rsid w:val="00B13EBD"/>
    <w:rsid w:val="00B95B56"/>
    <w:rsid w:val="00B95CC3"/>
    <w:rsid w:val="00BA4A04"/>
    <w:rsid w:val="00BF1F2B"/>
    <w:rsid w:val="00C17CCD"/>
    <w:rsid w:val="00C57FA4"/>
    <w:rsid w:val="00C621D9"/>
    <w:rsid w:val="00C707DA"/>
    <w:rsid w:val="00CB1DF4"/>
    <w:rsid w:val="00CE7A44"/>
    <w:rsid w:val="00D12CAE"/>
    <w:rsid w:val="00D727EF"/>
    <w:rsid w:val="00D97AC0"/>
    <w:rsid w:val="00DA49CF"/>
    <w:rsid w:val="00DB0343"/>
    <w:rsid w:val="00E01928"/>
    <w:rsid w:val="00E33A74"/>
    <w:rsid w:val="00E57EEF"/>
    <w:rsid w:val="00EB2858"/>
    <w:rsid w:val="00F3160F"/>
    <w:rsid w:val="00F462CC"/>
    <w:rsid w:val="00FB64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9D197-AC2C-4F06-9F7A-BE115962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798</Words>
  <Characters>4311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3</cp:revision>
  <dcterms:created xsi:type="dcterms:W3CDTF">2021-01-16T09:44:00Z</dcterms:created>
  <dcterms:modified xsi:type="dcterms:W3CDTF">2021-01-16T09:46:00Z</dcterms:modified>
</cp:coreProperties>
</file>