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88" w:rsidRDefault="00EC0E88" w:rsidP="00EC0E88">
      <w:pPr>
        <w:pStyle w:val="1"/>
      </w:pPr>
      <w:r>
        <w:t>ΦΟΡΕΙΣ ΚΟΙΝΩΝΙΚΟΠΟΙΗΣΗΣ</w:t>
      </w:r>
    </w:p>
    <w:p w:rsidR="00EC0E88" w:rsidRDefault="00EC0E88" w:rsidP="00EC0E88">
      <w:pPr>
        <w:tabs>
          <w:tab w:val="left" w:pos="180"/>
        </w:tabs>
        <w:jc w:val="both"/>
      </w:pPr>
    </w:p>
    <w:p w:rsidR="00EC0E88" w:rsidRDefault="00EC0E88" w:rsidP="00EC0E88">
      <w:pPr>
        <w:tabs>
          <w:tab w:val="left" w:pos="180"/>
        </w:tabs>
        <w:jc w:val="both"/>
      </w:pPr>
      <w:r>
        <w:t xml:space="preserve">Όλοι μας όταν συμμετέχουμε σε κάποιες δραστηριότητες, ομαδικές ή συλλογικές, αναλαμβάνουμε κάποιους ρόλους. Οι ρόλοι αυτοί αντιστοιχούν σε κάθε κοινωνική θέση που καταλαμβάνει καθένας κατά τη διάρκεια της ζωής του. Π.χ. όταν κάποιος καταλαμβάνει την κοινωνική θέση του μαθητή, καλείται να αναλάβει και τον αντίστοιχο ρόλο, να πηγαίνει σχολείο, να μελετά, να μην δημιουργεί προβλήματα στο σχολείο κτλ.  Το ίδιο ισχύει για κάποιον ο οποίος γίνεται καθηγητής αλλά και για όλες τις άλλες κοινωνικές θέσεις που καταλαμβάνονται από τους ανθρώπους. Βέβαια, δύο διαφορετικοί άνθρωποι που κατέχουν την ίδια κοινωνική θέση (π.χ. αυτή του μαθητή), δεν αναλαμβάνουν τον κοινωνικό τους ρόλο με τον ίδιο τρόπο. Κάποιος/α μπορεί να αναλάβει αυτό τον ρόλο με μεγαλύτερο ζήλο απ’ ό,τι ο άλλος/η. Επομένως </w:t>
      </w:r>
      <w:r>
        <w:rPr>
          <w:b/>
        </w:rPr>
        <w:t>δεν ταυτίζονται όλα τα άτομα με τους ρόλους και τις συμπεριφορές που τους αποδίδει το κοινωνικό σύνολο, με τον ίδιο τρόπο</w:t>
      </w:r>
      <w:r>
        <w:t xml:space="preserve">. Μάλιστα κάποιοι/ες δεν ταυτίζονται καθόλου.    </w:t>
      </w:r>
    </w:p>
    <w:p w:rsidR="00EC0E88" w:rsidRDefault="00EC0E88" w:rsidP="00EC0E88">
      <w:pPr>
        <w:tabs>
          <w:tab w:val="left" w:pos="180"/>
        </w:tabs>
        <w:jc w:val="both"/>
      </w:pPr>
    </w:p>
    <w:p w:rsidR="00EC0E88" w:rsidRDefault="00EC0E88" w:rsidP="00EC0E88">
      <w:pPr>
        <w:tabs>
          <w:tab w:val="left" w:pos="180"/>
        </w:tabs>
        <w:jc w:val="both"/>
      </w:pPr>
      <w:r>
        <w:tab/>
        <w:t>Όταν τα άτομα καταλαμβάνουν κάποιες κοινωνικές θέσεις και κάποιοι άλλοι κάποιες άλλες κοινωνικές θέσεις, τότε δημιουργείται μια ιεραρχία σχετικά με αυτές τις κοινωνικές θέσεις. Π.χ. η κοινωνική θέση του καθηγητή έχει οριστεί από το κοινωνικό σύνολο ως ιεραρχικά υψηλότερη από την κοινωνική θέση του μαθητή. Έτσι και οι κοινωνικοί ρόλοι που καλείται, από το κοινωνικό σύνολο, να αναλάβει ο καθηγητής θεωρούνται διαφορετικοί και ιεραρχικά υψηλότεροι από εκείνους που καλείται να αναλάβει ο μαθητής.  Αυτή</w:t>
      </w:r>
      <w:r>
        <w:rPr>
          <w:b/>
        </w:rPr>
        <w:t xml:space="preserve"> η ιεραρχία κοινωνικών θέσεων που δημιουργεί ρόλους και συμπεριφορές </w:t>
      </w:r>
      <w:r>
        <w:t>ονομάζεται</w:t>
      </w:r>
      <w:r>
        <w:rPr>
          <w:b/>
        </w:rPr>
        <w:t xml:space="preserve"> </w:t>
      </w:r>
      <w:r>
        <w:rPr>
          <w:b/>
          <w:u w:val="single"/>
        </w:rPr>
        <w:t>κοινωνικός θεσμός</w:t>
      </w:r>
      <w:r>
        <w:t>.</w:t>
      </w:r>
    </w:p>
    <w:p w:rsidR="00EC0E88" w:rsidRDefault="00EC0E88" w:rsidP="00EC0E88">
      <w:pPr>
        <w:tabs>
          <w:tab w:val="left" w:pos="180"/>
        </w:tabs>
        <w:jc w:val="both"/>
      </w:pPr>
      <w:r>
        <w:rPr>
          <w:b/>
        </w:rPr>
        <w:tab/>
        <w:t>Κάθε κοινωνικός θεσμός έχει στόχο την εκπλήρωση μιας λειτουργίας της κοινωνίας.</w:t>
      </w:r>
      <w:r>
        <w:t xml:space="preserve"> Π.χ. ο κοινωνικός θεσμός του σχολείου με τις κοινωνικές θέσεις και ρόλους που εμπεριέχει, αποσκοπεί στην εκπλήρωση της εκπαιδευτικής λειτουργίας.</w:t>
      </w:r>
    </w:p>
    <w:p w:rsidR="00EC0E88" w:rsidRDefault="00EC0E88" w:rsidP="00EC0E88">
      <w:pPr>
        <w:tabs>
          <w:tab w:val="left" w:pos="180"/>
        </w:tabs>
        <w:jc w:val="both"/>
      </w:pPr>
    </w:p>
    <w:p w:rsidR="00EC0E88" w:rsidRDefault="00EC0E88" w:rsidP="00EC0E88">
      <w:pPr>
        <w:tabs>
          <w:tab w:val="left" w:pos="180"/>
        </w:tabs>
        <w:jc w:val="both"/>
      </w:pPr>
      <w:r>
        <w:tab/>
        <w:t xml:space="preserve">Ο </w:t>
      </w:r>
      <w:r>
        <w:rPr>
          <w:b/>
          <w:bCs/>
        </w:rPr>
        <w:t>φορέας κοινωνικοποίησης</w:t>
      </w:r>
      <w:r>
        <w:t xml:space="preserve"> είναι ένας </w:t>
      </w:r>
      <w:r>
        <w:rPr>
          <w:b/>
          <w:bCs/>
        </w:rPr>
        <w:t>κοινωνικός θεσμός</w:t>
      </w:r>
      <w:r>
        <w:t xml:space="preserve"> ο οποίος </w:t>
      </w:r>
      <w:r>
        <w:rPr>
          <w:b/>
          <w:bCs/>
        </w:rPr>
        <w:t>συμβάλλει</w:t>
      </w:r>
      <w:r>
        <w:t xml:space="preserve"> και </w:t>
      </w:r>
      <w:r>
        <w:rPr>
          <w:b/>
          <w:bCs/>
        </w:rPr>
        <w:t>διαμορφώνει</w:t>
      </w:r>
      <w:r>
        <w:t xml:space="preserve"> τη </w:t>
      </w:r>
      <w:r>
        <w:rPr>
          <w:b/>
          <w:bCs/>
        </w:rPr>
        <w:t>διαδικασία κοινωνικοποίησης</w:t>
      </w:r>
      <w:r>
        <w:t xml:space="preserve"> του ατόμου στο κοινωνικό σύνολο. Τέτοιοι είναι η οικογένεια, το σχολείο, οι παρέες, η εκκλησία, τα ΜΜΕ, ο στρατός (για εκείνους που πηγαίνουν) κτλ.</w:t>
      </w:r>
    </w:p>
    <w:p w:rsidR="00EC0E88" w:rsidRDefault="00EC0E88" w:rsidP="00EC0E88">
      <w:pPr>
        <w:tabs>
          <w:tab w:val="left" w:pos="180"/>
        </w:tabs>
        <w:jc w:val="both"/>
      </w:pPr>
      <w:r>
        <w:t>Οι φορείς κοινωνικοποίησης χωρίζονται σε δυο βαθμίδες:</w:t>
      </w:r>
    </w:p>
    <w:p w:rsidR="00EC0E88" w:rsidRDefault="00EC0E88" w:rsidP="00EC0E88">
      <w:pPr>
        <w:tabs>
          <w:tab w:val="left" w:pos="180"/>
        </w:tabs>
        <w:jc w:val="both"/>
      </w:pPr>
      <w:r>
        <w:rPr>
          <w:b/>
        </w:rPr>
        <w:t>Πρωτογενείς</w:t>
      </w:r>
      <w:r>
        <w:t xml:space="preserve">: είναι εκείνοι που επηρεάζουν </w:t>
      </w:r>
      <w:r>
        <w:rPr>
          <w:b/>
          <w:bCs/>
        </w:rPr>
        <w:t>άμεσα</w:t>
      </w:r>
      <w:r>
        <w:t xml:space="preserve"> το άτομο και χαρακτηρίζονται από </w:t>
      </w:r>
      <w:r>
        <w:rPr>
          <w:b/>
          <w:bCs/>
        </w:rPr>
        <w:t>στενές συναισθηματικές</w:t>
      </w:r>
      <w:r>
        <w:t xml:space="preserve"> και </w:t>
      </w:r>
      <w:r>
        <w:rPr>
          <w:b/>
          <w:bCs/>
        </w:rPr>
        <w:t>διαπροσωπικές</w:t>
      </w:r>
      <w:r>
        <w:t xml:space="preserve"> </w:t>
      </w:r>
      <w:r>
        <w:rPr>
          <w:b/>
          <w:bCs/>
        </w:rPr>
        <w:t>σχέσεις</w:t>
      </w:r>
      <w:r>
        <w:t xml:space="preserve">. Π.χ. οικογένεια, παρέες. Αυτοί επιδρούν περισσότερο στην κοινωνικοποίηση των παιδιών. </w:t>
      </w:r>
    </w:p>
    <w:p w:rsidR="00EC0E88" w:rsidRDefault="00EC0E88" w:rsidP="00EC0E88">
      <w:pPr>
        <w:tabs>
          <w:tab w:val="left" w:pos="180"/>
        </w:tabs>
        <w:jc w:val="both"/>
      </w:pPr>
      <w:r>
        <w:rPr>
          <w:b/>
        </w:rPr>
        <w:t>Δευτερογενείς</w:t>
      </w:r>
      <w:r>
        <w:t xml:space="preserve">: είναι εκείνοι που επηρεάζουν </w:t>
      </w:r>
      <w:r>
        <w:rPr>
          <w:b/>
          <w:bCs/>
        </w:rPr>
        <w:t>έμμεσα</w:t>
      </w:r>
      <w:r>
        <w:t xml:space="preserve"> το άτομο, είναι </w:t>
      </w:r>
      <w:r>
        <w:rPr>
          <w:b/>
          <w:bCs/>
        </w:rPr>
        <w:t>τυπικοί</w:t>
      </w:r>
      <w:r>
        <w:t xml:space="preserve"> και οι σχέσεις των ατόμων προσδιορίζονται από </w:t>
      </w:r>
      <w:r>
        <w:rPr>
          <w:b/>
          <w:bCs/>
        </w:rPr>
        <w:t>τυπικούς κανόνες</w:t>
      </w:r>
      <w:r>
        <w:t xml:space="preserve"> (π.χ. σχέσεις μεταξύ φαντάρου και αξιωματικού, μαθητή και καθηγητή κτλ.). Τέτοιοι είναι ο στρατός, ο χώρος εργασίας, το σχολείο κτλ.. Αυτοί επιδρούν περισσότερο στα ενήλικα στάδια της ζωής των ανθρώπων.</w:t>
      </w:r>
    </w:p>
    <w:p w:rsidR="00EC0E88" w:rsidRDefault="00EC0E88" w:rsidP="00EC0E88">
      <w:pPr>
        <w:tabs>
          <w:tab w:val="left" w:pos="180"/>
        </w:tabs>
        <w:jc w:val="both"/>
      </w:pPr>
      <w:r>
        <w:rPr>
          <w:b/>
        </w:rPr>
        <w:tab/>
        <w:t>Βέβαια ένα υπαρκτό φαινόμενο είναι, ένας φορέας κοινωνικοποίησης να υποθάλπει έναν δεύτερο</w:t>
      </w:r>
      <w:r>
        <w:t>. Π.χ. Μέσα στον φορέα κοινωνικοποίησης «σχολείο» κρύβεται ο φορέας κοινωνικοποίησης «παρέα». Το ίδιο συνήθως συμβαίνει και μέσα στον φορέα κοινωνικοποίησης «χώρος εργασίας»</w:t>
      </w:r>
    </w:p>
    <w:p w:rsidR="00EC0E88" w:rsidRDefault="00EC0E88" w:rsidP="00EC0E88">
      <w:pPr>
        <w:tabs>
          <w:tab w:val="left" w:pos="180"/>
        </w:tabs>
        <w:jc w:val="both"/>
      </w:pPr>
      <w:r>
        <w:rPr>
          <w:b/>
        </w:rPr>
        <w:tab/>
        <w:t>Οι φορείς κοινωνικοποίησης δεν είναι πάντα οι ίδιοι και η δύναμη που ασκούν αυτοί πάνω στην κοινωνικοποίηση των ατόμων δεν είναι πάντα σταθερή</w:t>
      </w:r>
      <w:r>
        <w:t>. Π.χ. κατά το μεσαίωνα δεν υπήρχαν τα ΜΜΕ σαν φορέας κοινωνικοποίησης. Επίσης άλλη ήταν η επιρροή που ασκούσε κάποτε η εκκλησία ως φορέας κοινωνικοποίησης και άλλη σήμερα.</w:t>
      </w:r>
    </w:p>
    <w:p w:rsidR="00EC0E88" w:rsidRDefault="00EC0E88" w:rsidP="00EC0E88">
      <w:pPr>
        <w:tabs>
          <w:tab w:val="left" w:pos="180"/>
        </w:tabs>
        <w:jc w:val="both"/>
        <w:rPr>
          <w:b/>
          <w:i/>
          <w:u w:val="single"/>
        </w:rPr>
      </w:pPr>
      <w:r>
        <w:rPr>
          <w:b/>
          <w:i/>
          <w:u w:val="single"/>
        </w:rPr>
        <w:lastRenderedPageBreak/>
        <w:t xml:space="preserve">Πρωτογενείς φορείς κοινωνικοποίησης </w:t>
      </w:r>
    </w:p>
    <w:p w:rsidR="00EC0E88" w:rsidRDefault="00EC0E88" w:rsidP="00EC0E88">
      <w:pPr>
        <w:tabs>
          <w:tab w:val="left" w:pos="180"/>
        </w:tabs>
        <w:jc w:val="both"/>
      </w:pPr>
      <w:r>
        <w:rPr>
          <w:b/>
        </w:rPr>
        <w:tab/>
        <w:t>Οικογένεια</w:t>
      </w:r>
      <w:r>
        <w:t xml:space="preserve">. Η οικογένεια αποτελεί ίσως τον </w:t>
      </w:r>
      <w:r>
        <w:rPr>
          <w:b/>
          <w:bCs/>
        </w:rPr>
        <w:t>σημαντικότερο</w:t>
      </w:r>
      <w:r>
        <w:t xml:space="preserve"> φορέα κοινωνικοποίησης (σίγουρα τον σημαντικότερο σύμφωνα με τους μαθητές της Γ’ τάξης του ενιαίου λυκείου Πάργας). Σήμερα η οικογένεια </w:t>
      </w:r>
      <w:r>
        <w:rPr>
          <w:b/>
          <w:bCs/>
        </w:rPr>
        <w:t>αρχίζει και χάνει τη δύναμή</w:t>
      </w:r>
      <w:r>
        <w:t xml:space="preserve"> της ως φορέας κοινωνικοποίησης γιατί ο θεσμός της οικογένειας γίνεται ολοένα και πιο χαλαρός λόγω </w:t>
      </w:r>
      <w:proofErr w:type="spellStart"/>
      <w:r>
        <w:t>π.χ</w:t>
      </w:r>
      <w:proofErr w:type="spellEnd"/>
      <w:r>
        <w:t xml:space="preserve"> αδιαφορίας των γονέων προς τα παιδιά τους.</w:t>
      </w:r>
    </w:p>
    <w:p w:rsidR="00EC0E88" w:rsidRDefault="00EC0E88" w:rsidP="00EC0E88">
      <w:pPr>
        <w:tabs>
          <w:tab w:val="left" w:pos="180"/>
        </w:tabs>
        <w:jc w:val="both"/>
      </w:pPr>
      <w:r>
        <w:tab/>
        <w:t>Σύμφωνα με έρευνες, σήμερα ολοένα και περισσότερο επικρατεί η αίσθηση, ότι πληρώνοντας ειδικούς στην διαπαιδαγώγηση των παιδιών οι ίδιοι οι γονείς μπορούν να απαλλαχθούν από τα καθήκοντά τους απέναντι στα παιδιά. Κάποιοι το κάνουν επειδή δεν έχουν διάθεση να ασχοληθούν με τα παιδιά τους και άλλοι γιατί δεν γνωρίζουν πώς να βοηθήσουν στη διαπαιδαγώγηση των παιδιών τους. Όλοι αυτοί σφάλουν στο γεγονός ότι πιστεύουν πως ένα παιδί μπορεί να μεγαλώσει μόνο με την αγάπη των δασκάλων και παιδαγωγών τους. Τα παιδιά χρειάζονται και την αγάπη των γονιών τους είτε αυτοί είναι βιολογικοί είτε όχι γιατί δεν μπορούν να νιώσουν π.χ. το αίσθημα της ασφάλειας με έναν/μια δάσκαλο/α έτσι όπως το νιώθουν με τους γονείς. Επίσης ένα παιδί που δεν έχει βιολογικούς γονείς δεν σημαίνει ότι είναι καταδικασμένο να μην νιώσει ποτέ το αίσθημα της ασφάλειας αγάπης, στοργής και θαλπωρής, γιατί αυτά τα αισθήματα που χρειάζεται, μπορεί να τα νιώσει στην αγκαλιά ενός/μια κηδεμόνα ακόμη κι αν αυτός/ή δεν είναι ο βιολογικός/ή.</w:t>
      </w:r>
    </w:p>
    <w:p w:rsidR="00EC0E88" w:rsidRDefault="00EC0E88" w:rsidP="00EC0E88">
      <w:pPr>
        <w:tabs>
          <w:tab w:val="left" w:pos="180"/>
        </w:tabs>
        <w:jc w:val="both"/>
      </w:pPr>
    </w:p>
    <w:p w:rsidR="00EC0E88" w:rsidRDefault="00EC0E88" w:rsidP="00EC0E88">
      <w:pPr>
        <w:tabs>
          <w:tab w:val="left" w:pos="180"/>
        </w:tabs>
        <w:jc w:val="both"/>
      </w:pPr>
      <w:r>
        <w:rPr>
          <w:b/>
        </w:rPr>
        <w:tab/>
        <w:t>Παρέα συνομηλίκων</w:t>
      </w:r>
      <w:r>
        <w:t xml:space="preserve">. Αυτός είναι ένας </w:t>
      </w:r>
      <w:r>
        <w:rPr>
          <w:b/>
          <w:bCs/>
        </w:rPr>
        <w:t>δεύτερος</w:t>
      </w:r>
      <w:r>
        <w:t xml:space="preserve"> παράγοντας που επιδρά στην κοινωνικοποίηση των παιδιών μέσω της μόδας στο ντύσιμο, της συμπεριφοράς, των μουσικών και αθλητικών προτιμήσεων. Δεν έχετε παρά να σκεφτείτε ένα παιδί που έχει εντελώς διαφορετικά ενδιαφέροντα στο ντύσιμο, στη μουσική, και που δεν το ενδιαφέρει το ποδόσφαιρο, πόσο κοινωνικοποιημένο είναι σε σχέση με ένα άλλο παιδί που είναι «μέσα σ’ όλα».</w:t>
      </w:r>
    </w:p>
    <w:p w:rsidR="00EC0E88" w:rsidRDefault="00EC0E88" w:rsidP="00EC0E88">
      <w:pPr>
        <w:tabs>
          <w:tab w:val="left" w:pos="180"/>
        </w:tabs>
        <w:jc w:val="both"/>
      </w:pPr>
      <w:r>
        <w:tab/>
        <w:t xml:space="preserve">Η </w:t>
      </w:r>
      <w:r>
        <w:rPr>
          <w:b/>
          <w:bCs/>
        </w:rPr>
        <w:t>επίδραση της παρέας των συνομηλίκων</w:t>
      </w:r>
      <w:r>
        <w:t xml:space="preserve"> εξαρτάται από τη </w:t>
      </w:r>
      <w:r>
        <w:rPr>
          <w:b/>
          <w:bCs/>
        </w:rPr>
        <w:t>συχνότητα της επαφής</w:t>
      </w:r>
      <w:r>
        <w:t xml:space="preserve"> του ατόμου με την παρέα του. Η παρέα είναι ένας θεσμός που </w:t>
      </w:r>
      <w:r>
        <w:rPr>
          <w:b/>
          <w:bCs/>
        </w:rPr>
        <w:t>ανεξαρτητοποιεί</w:t>
      </w:r>
      <w:r>
        <w:t xml:space="preserve"> το άτομο από το θεσμό της οικογένειας, άλλοτε με </w:t>
      </w:r>
      <w:r>
        <w:rPr>
          <w:b/>
          <w:bCs/>
        </w:rPr>
        <w:t>θετικό</w:t>
      </w:r>
      <w:r>
        <w:t xml:space="preserve"> τρόπο (απογαλακτισμός του ατόμου από την οικογένεια) και άλλοτε με </w:t>
      </w:r>
      <w:r>
        <w:rPr>
          <w:b/>
          <w:bCs/>
        </w:rPr>
        <w:t>αρνητικό</w:t>
      </w:r>
      <w:r>
        <w:t xml:space="preserve"> (παρασέρνοντάς το σε επικίνδυνες συνήθειες όπως ναρκωτικά, αλκοόλ, κτλ.).   </w:t>
      </w:r>
    </w:p>
    <w:p w:rsidR="00EC0E88" w:rsidRDefault="00EC0E88" w:rsidP="00EC0E88">
      <w:pPr>
        <w:tabs>
          <w:tab w:val="left" w:pos="180"/>
        </w:tabs>
        <w:jc w:val="both"/>
      </w:pPr>
    </w:p>
    <w:p w:rsidR="00EC0E88" w:rsidRDefault="00EC0E88" w:rsidP="00EC0E88">
      <w:pPr>
        <w:tabs>
          <w:tab w:val="left" w:pos="180"/>
        </w:tabs>
        <w:jc w:val="both"/>
        <w:rPr>
          <w:b/>
          <w:i/>
          <w:u w:val="single"/>
        </w:rPr>
      </w:pPr>
      <w:r>
        <w:rPr>
          <w:b/>
          <w:i/>
          <w:u w:val="single"/>
        </w:rPr>
        <w:t xml:space="preserve">Δευτερογενείς φορείς κοινωνικοποίησης </w:t>
      </w:r>
    </w:p>
    <w:p w:rsidR="00EC0E88" w:rsidRDefault="00EC0E88" w:rsidP="00EC0E88">
      <w:pPr>
        <w:tabs>
          <w:tab w:val="left" w:pos="180"/>
        </w:tabs>
        <w:jc w:val="both"/>
      </w:pPr>
      <w:r>
        <w:rPr>
          <w:b/>
        </w:rPr>
        <w:tab/>
        <w:t>Σχολείο</w:t>
      </w:r>
      <w:r>
        <w:t>. Τα σχολεία και τα εκπαιδευτικά συστήματα άρχισαν να διακρίνονται από τον 19</w:t>
      </w:r>
      <w:r>
        <w:rPr>
          <w:vertAlign w:val="superscript"/>
        </w:rPr>
        <w:t>ο</w:t>
      </w:r>
      <w:r>
        <w:t xml:space="preserve"> αιώνα και να καθιερώνονται στο δυτικό κόσμο στον 20</w:t>
      </w:r>
      <w:r>
        <w:rPr>
          <w:vertAlign w:val="superscript"/>
        </w:rPr>
        <w:t>ο</w:t>
      </w:r>
      <w:r>
        <w:t xml:space="preserve"> αιώνα. Στις περισσότερες χώρες του τρίτου κόσμου, ακόμα υπάρχει έλλειψη στο θεσμό του σχολείου όχι μόνο ως φορέα κοινωνικοποίησης αλλά και ως μέσο καταπολέμησης του αναλφαβητισμού. Είναι γνωστό σήμερα ότι το σχολείο επιθυμεί και επιτυγχάνει να </w:t>
      </w:r>
      <w:r>
        <w:rPr>
          <w:b/>
          <w:bCs/>
        </w:rPr>
        <w:t>μεταδώσει</w:t>
      </w:r>
      <w:r>
        <w:t xml:space="preserve"> εκτός από </w:t>
      </w:r>
      <w:r>
        <w:rPr>
          <w:b/>
          <w:bCs/>
        </w:rPr>
        <w:t>δεξιότητες</w:t>
      </w:r>
      <w:r>
        <w:t xml:space="preserve"> (π.χ. ανάγνωση γραφή, αριθμητική κτλ.) και τις </w:t>
      </w:r>
      <w:r>
        <w:rPr>
          <w:b/>
          <w:bCs/>
        </w:rPr>
        <w:t>κυρίαρχες κοινωνικές αξίες</w:t>
      </w:r>
      <w:r>
        <w:t xml:space="preserve">, καθώς επίσης και να </w:t>
      </w:r>
      <w:r>
        <w:rPr>
          <w:b/>
          <w:bCs/>
        </w:rPr>
        <w:t>συμμορφώσει</w:t>
      </w:r>
      <w:r>
        <w:t xml:space="preserve"> τα παιδιά στα </w:t>
      </w:r>
      <w:r>
        <w:rPr>
          <w:b/>
          <w:bCs/>
        </w:rPr>
        <w:t>κυρίαρχα πρότυπα συμπεριφοράς</w:t>
      </w:r>
      <w:r>
        <w:t xml:space="preserve"> (οποιαδήποτε κι αν είναι αυτά, αρκεί που είναι κυρίαρχα) του κοινωνικού συνόλου στο οποίο ανήκουν. Οι ανάγκες της κοινωνίας είναι η </w:t>
      </w:r>
      <w:r>
        <w:rPr>
          <w:b/>
          <w:bCs/>
        </w:rPr>
        <w:t>μελλοντική κοινωνικοποίηση</w:t>
      </w:r>
      <w:r>
        <w:t xml:space="preserve"> (από επαγγελματικής, ψυχολογικής, κοινωνικής κλπ. άποψης) των παιδιών και αυτό το καταφέρνει μέσω του εκπαιδευτικού συστήματος. </w:t>
      </w:r>
    </w:p>
    <w:p w:rsidR="00EC0E88" w:rsidRDefault="00EC0E88" w:rsidP="00EC0E88">
      <w:pPr>
        <w:tabs>
          <w:tab w:val="left" w:pos="180"/>
        </w:tabs>
        <w:jc w:val="both"/>
        <w:rPr>
          <w:b/>
        </w:rPr>
      </w:pPr>
    </w:p>
    <w:p w:rsidR="00EC0E88" w:rsidRDefault="00EC0E88" w:rsidP="00EC0E88">
      <w:pPr>
        <w:tabs>
          <w:tab w:val="left" w:pos="180"/>
        </w:tabs>
        <w:jc w:val="both"/>
      </w:pPr>
      <w:r>
        <w:rPr>
          <w:b/>
        </w:rPr>
        <w:tab/>
        <w:t>Θρησκεία</w:t>
      </w:r>
      <w:r>
        <w:t xml:space="preserve">. Μια απόδειξη της θρησκείας ως φορέας κοινωνικοποίησης είναι η διαίρεση των ανθρώπων σε διαφορετικές θρησκείες και δόγματα. </w:t>
      </w:r>
      <w:r>
        <w:rPr>
          <w:b/>
          <w:bCs/>
        </w:rPr>
        <w:t>Κάθε άτομο αναγνωρίζει τον εαυτό μέσα από ένα τέτοιο κοινωνικό σύνολο</w:t>
      </w:r>
      <w:r>
        <w:t xml:space="preserve">. «Εγώ είμαι χριστιανός ορθόδοξος» ή καθολικός, «εγώ είμαι μουσουλμάνος </w:t>
      </w:r>
      <w:proofErr w:type="spellStart"/>
      <w:r>
        <w:t>σιίτης</w:t>
      </w:r>
      <w:proofErr w:type="spellEnd"/>
      <w:r>
        <w:t xml:space="preserve">» ή «σουνίτης». </w:t>
      </w:r>
      <w:r>
        <w:lastRenderedPageBreak/>
        <w:t xml:space="preserve">Ακόμα και εκείνοι που δηλώνουν άθεοι, </w:t>
      </w:r>
      <w:proofErr w:type="spellStart"/>
      <w:r>
        <w:t>αυτοπροσδιορίζονται</w:t>
      </w:r>
      <w:proofErr w:type="spellEnd"/>
      <w:r>
        <w:t xml:space="preserve"> και ξεχωρίζουν από το γεγονός ότι απορρίπτουν τις θρησκείες, τις οποίες θρησκείες δέχονται οι υπόλοιποι άνθρωποι. Άρα πάλι οι θρησκείες είναι το διαχωριστικό κριτήριο, ακόμα και σε εκείνες τις κοινωνικές ομάδες εκείνων που δηλώνουν άθεοι.  </w:t>
      </w:r>
    </w:p>
    <w:p w:rsidR="00EC0E88" w:rsidRDefault="00EC0E88" w:rsidP="00EC0E88">
      <w:pPr>
        <w:tabs>
          <w:tab w:val="left" w:pos="180"/>
        </w:tabs>
        <w:jc w:val="both"/>
      </w:pPr>
      <w:r>
        <w:tab/>
        <w:t xml:space="preserve">Δεύτερος παράγοντας που αποδεικνύει ότι η θρησκεία είναι ένας φορέας κοινωνικοποίησης, είναι το γεγονός ότι διάφορες </w:t>
      </w:r>
      <w:r>
        <w:rPr>
          <w:b/>
          <w:bCs/>
        </w:rPr>
        <w:t>θρησκείες</w:t>
      </w:r>
      <w:r>
        <w:t xml:space="preserve"> και </w:t>
      </w:r>
      <w:r>
        <w:rPr>
          <w:b/>
          <w:bCs/>
        </w:rPr>
        <w:t>δόγματα</w:t>
      </w:r>
      <w:r>
        <w:t xml:space="preserve"> </w:t>
      </w:r>
      <w:r>
        <w:rPr>
          <w:b/>
          <w:bCs/>
        </w:rPr>
        <w:t>εισέβαλλαν</w:t>
      </w:r>
      <w:r>
        <w:t xml:space="preserve"> στην ανθρώπινη ζωή και </w:t>
      </w:r>
      <w:r>
        <w:rPr>
          <w:b/>
          <w:bCs/>
        </w:rPr>
        <w:t>επέβαλλαν κοινωνικούς κανόνες</w:t>
      </w:r>
      <w:r>
        <w:t xml:space="preserve"> και κατεύθυναν τους ανθρώπους. Δεν είναι τυχαίο ότι η ορθόδοξη και η καθολική χριστιανική εκκλησία υπήρξε στα χρόνια του μεσαίωνα και η προτεσταντική εκκλησία συνυπήρξε με τη γέννηση του καπιταλισμού και της αστικής τάξης. Οι πρώτες δυο μετέδιδαν στους ανθρώπους κοινωνικές αξίες που είχαν να κάνουν με την ταπεινότητα, την υπακοή, τη δουλικότητα και σε δινόταν έμφαση σε τεράστιο βαθμό στις επίγειες θυσίες που θα έπρεπε να κάνουν οι χριστιανοί προκειμένου να κερδίσουν τη μετά θάνατον ζωή. Με την εμφάνιση του προτεσταντισμού έχουμε ταυτόχρονα μεταξύ των πιστών αυτών τη γέννηση κοινωνικών αξιών όπως η σκληρή εργασία, η αποταμίευση, η επένδυση. Και δεν είναι τυχαίο άλλωστε ότι οι προτεσταντικοί λαοί είναι και οι πιο εργατικοί. Κάτι παρόμοιο ισχύει και με τις θρησκείες των Γιαπωνέζων (η Σίντο και ο Βουδισμός οι οποίες μεταξύ άλλων, προβάλλουν ως κοινωνική αξία την πειθαρχία και το σεβασμό στην ιεραρχία). Ομοίως παρατηρούμε ότι ο μουσουλμανικός κόσμος έχει ένα σύστημα κοινωνικών αξιών το οποίο διακατέχεται -ακόμα και σήμερα- από θεοκρατικές αντιλήψεις και οδηγείται έντονα από τη συγκεκριμένη θρησκεία.  </w:t>
      </w:r>
    </w:p>
    <w:p w:rsidR="00EC0E88" w:rsidRDefault="00EC0E88" w:rsidP="00EC0E88">
      <w:pPr>
        <w:tabs>
          <w:tab w:val="left" w:pos="180"/>
        </w:tabs>
        <w:jc w:val="both"/>
        <w:rPr>
          <w:b/>
        </w:rPr>
      </w:pPr>
    </w:p>
    <w:p w:rsidR="00EC0E88" w:rsidRDefault="00EC0E88" w:rsidP="00EC0E88">
      <w:pPr>
        <w:tabs>
          <w:tab w:val="left" w:pos="180"/>
        </w:tabs>
        <w:jc w:val="both"/>
      </w:pPr>
      <w:r>
        <w:rPr>
          <w:b/>
        </w:rPr>
        <w:tab/>
        <w:t>ΜΜΕ</w:t>
      </w:r>
      <w:r>
        <w:t xml:space="preserve">. Τα ΜΜΕ μπορούν να </w:t>
      </w:r>
      <w:r>
        <w:rPr>
          <w:b/>
          <w:bCs/>
        </w:rPr>
        <w:t>ενημερώσουν</w:t>
      </w:r>
      <w:r>
        <w:t xml:space="preserve">, να </w:t>
      </w:r>
      <w:r>
        <w:rPr>
          <w:b/>
          <w:bCs/>
        </w:rPr>
        <w:t>ψυχαγωγήσουν</w:t>
      </w:r>
      <w:r>
        <w:t xml:space="preserve">, να </w:t>
      </w:r>
      <w:r>
        <w:rPr>
          <w:b/>
          <w:bCs/>
        </w:rPr>
        <w:t>μορφώσουν</w:t>
      </w:r>
      <w:r>
        <w:t xml:space="preserve">, αλλά και να </w:t>
      </w:r>
      <w:r>
        <w:rPr>
          <w:b/>
          <w:bCs/>
        </w:rPr>
        <w:t>επηρεάσουν την κοινή γνώμη</w:t>
      </w:r>
      <w:r>
        <w:t xml:space="preserve">, να </w:t>
      </w:r>
      <w:r>
        <w:rPr>
          <w:b/>
          <w:bCs/>
        </w:rPr>
        <w:t>προβάλλουν πρότυπα συμπεριφοράς</w:t>
      </w:r>
      <w:r>
        <w:t xml:space="preserve">, να </w:t>
      </w:r>
      <w:r>
        <w:rPr>
          <w:b/>
          <w:bCs/>
        </w:rPr>
        <w:t>προάγουν κοινωνικούς ρόλους</w:t>
      </w:r>
      <w:r>
        <w:t xml:space="preserve"> και </w:t>
      </w:r>
      <w:r>
        <w:rPr>
          <w:b/>
          <w:bCs/>
        </w:rPr>
        <w:t>κανόνες</w:t>
      </w:r>
      <w:r>
        <w:t xml:space="preserve">, να </w:t>
      </w:r>
      <w:r>
        <w:rPr>
          <w:b/>
          <w:bCs/>
        </w:rPr>
        <w:t>κατασκευάσουν είδωλα</w:t>
      </w:r>
      <w:r>
        <w:t xml:space="preserve">, </w:t>
      </w:r>
      <w:r>
        <w:rPr>
          <w:b/>
          <w:bCs/>
        </w:rPr>
        <w:t>έτσι όπως επιθυμούν εκείνοι οι άνθρωποι και ομάδες ανθρώπων που τα ελέγχουν</w:t>
      </w:r>
      <w:r>
        <w:t xml:space="preserve">. Δυστυχώς όπως παρατηρούμε, καθώς περνούν τα χρόνια, τα ΜΜΕ επιδίδονται περισσότερο στα τελευταία από τα παραπάνω, με αποτέλεσμα να </w:t>
      </w:r>
      <w:r>
        <w:rPr>
          <w:b/>
          <w:bCs/>
        </w:rPr>
        <w:t>εισβάλλουν υπερβολικά στην προσωπικότητα του ατόμου αλλοιώνοντάς την</w:t>
      </w:r>
      <w:r>
        <w:t>, και έτσι να κινδυνεύουν να μετονομαστούν (δικαίως) σε ΜΜΑ (μέσα μαζικής αποχαύνωσης ή αποβλάκωσης).</w:t>
      </w:r>
    </w:p>
    <w:p w:rsidR="00EC0E88" w:rsidRDefault="00EC0E88" w:rsidP="00EC0E88">
      <w:pPr>
        <w:pStyle w:val="a3"/>
        <w:tabs>
          <w:tab w:val="left" w:pos="180"/>
        </w:tabs>
      </w:pPr>
      <w:r>
        <w:rPr>
          <w:b/>
          <w:bCs/>
        </w:rPr>
        <w:tab/>
        <w:t>Βέβαια τα ΜΜΕ δεν λειτουργούν μόνα τους και ασφαλώς δεν θα μπορούσαν από μόνα τους να αλλοιώσουν τις ανθρώπινες προσωπικότητες, αν δεν συνέτρεχαν κι άλλοι παράγοντες</w:t>
      </w:r>
      <w:r>
        <w:t>. Ένας τέτοιος παράγοντας είναι π.χ. ο ελάχιστος χρόνος κριτικής σκέψης λόγω των πολλών ωρών εργασίας του/της τηλεθεατή/</w:t>
      </w:r>
      <w:proofErr w:type="spellStart"/>
      <w:r>
        <w:t>τριας</w:t>
      </w:r>
      <w:proofErr w:type="spellEnd"/>
      <w:r>
        <w:t xml:space="preserve"> ή ο αποπροσανατολισμός της κοινής γνώμης με την προβολή ενός αδιάφορου θέματος (π.χ. μια επιτυχία της εθνικής ομάδας στο ποδόσφαιρο ή στο μπάσκετ). Ένας άλλος τέτοιος παράγοντας είναι π.χ. η εκ φύσης ευκολία των νέων και πιο συγκεκριμένα από των εφήβων στην υιοθέτηση προτύπων συμπεριφοράς, και γενικότερα κουλτούρας.  </w:t>
      </w:r>
    </w:p>
    <w:p w:rsidR="00EC0E88" w:rsidRDefault="00EC0E88" w:rsidP="005222A9">
      <w:pPr>
        <w:pStyle w:val="a3"/>
        <w:tabs>
          <w:tab w:val="left" w:pos="180"/>
        </w:tabs>
      </w:pPr>
      <w:r>
        <w:tab/>
      </w:r>
      <w:r>
        <w:rPr>
          <w:b/>
          <w:bCs/>
        </w:rPr>
        <w:t>Κράτος</w:t>
      </w:r>
      <w:r>
        <w:t xml:space="preserve">. Το κράτος είναι εκείνος ο θεσμός που μέσω των αντιπροσώπων του έχει την εξουσία να επηρεάζει και να διαμορφώνει την κοινωνικοποίηση των πολιτών. Το κράτος </w:t>
      </w:r>
      <w:r>
        <w:rPr>
          <w:b/>
          <w:bCs/>
        </w:rPr>
        <w:t>είναι ο μοναδικός θεσμός</w:t>
      </w:r>
      <w:r>
        <w:t xml:space="preserve"> που έχει την εξουσία </w:t>
      </w:r>
      <w:r>
        <w:rPr>
          <w:b/>
          <w:bCs/>
        </w:rPr>
        <w:t>να υποδεικνύει τον τρόπο</w:t>
      </w:r>
      <w:r>
        <w:t xml:space="preserve"> με τον οποίο </w:t>
      </w:r>
      <w:r>
        <w:rPr>
          <w:b/>
          <w:bCs/>
        </w:rPr>
        <w:t>θα επιδρούν στην κοινωνικοποίηση των</w:t>
      </w:r>
      <w:r>
        <w:t xml:space="preserve"> </w:t>
      </w:r>
      <w:r>
        <w:rPr>
          <w:b/>
          <w:bCs/>
        </w:rPr>
        <w:t>παιδιών οι υπόλοιποι θεσμοί</w:t>
      </w:r>
      <w:r>
        <w:t xml:space="preserve">. Για παράδειγμα, όσον αφορά την οικογένεια, έχει θεσπίσει νόμους (οικογενειακό δίκαιο), όσον αφορά το σχολείο, το κράτος είναι εκείνο που ελέγχει και ορίζει το εκπαιδευτικό σύστημα, όσον αφορά τα ΜΜΕ, το κράτος είναι εκείνο το οποίο τα ελέγχει και περνάει τις γνώμες και τις πολιτικές του μέσα από αυτά. Κοινώς θα μπορούσαμε να πούμε ότι μας «μιλάει» μέσω των ΜΜΕ.   </w:t>
      </w:r>
    </w:p>
    <w:p w:rsidR="00EC0E88" w:rsidRDefault="00EC0E88" w:rsidP="00EC0E88">
      <w:pPr>
        <w:tabs>
          <w:tab w:val="left" w:pos="180"/>
        </w:tabs>
        <w:jc w:val="both"/>
        <w:rPr>
          <w:i/>
          <w:iCs/>
          <w:u w:val="single"/>
        </w:rPr>
      </w:pPr>
      <w:r>
        <w:rPr>
          <w:i/>
          <w:iCs/>
          <w:u w:val="single"/>
        </w:rPr>
        <w:lastRenderedPageBreak/>
        <w:t>Θέμα για συζήτηση:</w:t>
      </w:r>
    </w:p>
    <w:p w:rsidR="00EC0E88" w:rsidRDefault="00EC0E88" w:rsidP="00EC0E88">
      <w:pPr>
        <w:tabs>
          <w:tab w:val="left" w:pos="180"/>
        </w:tabs>
        <w:jc w:val="both"/>
      </w:pPr>
      <w:r>
        <w:tab/>
        <w:t>Σχετικά με τον θεσμό της βουλής των εφήβων υπάρχει μια διάσταση απόψεων όσον αφορά στο τι μορφής κοινωνικοποίηση προσφέρει στους νέους η βουλή των εφήβων.</w:t>
      </w:r>
    </w:p>
    <w:p w:rsidR="00EC0E88" w:rsidRDefault="00EC0E88" w:rsidP="00EC0E88">
      <w:pPr>
        <w:tabs>
          <w:tab w:val="left" w:pos="180"/>
        </w:tabs>
        <w:jc w:val="both"/>
      </w:pPr>
      <w:r>
        <w:rPr>
          <w:b/>
          <w:bCs/>
        </w:rPr>
        <w:tab/>
        <w:t>Η μια άποψη</w:t>
      </w:r>
      <w:r>
        <w:t xml:space="preserve"> είναι ότι η βουλή των εφήβων συμβάλλει στην πολιτική κοινωνικοποίηση των εφήβων με την έννοια ότι τους εισάγει στην πολιτική σκέψη και τους βάζει να προβληματιστούν σε κοινωνικά και πολιτικά φαινόμενα και ζυμώσουν τις σκέψεις τους με άλλους εφήβους από άλλα σημεία της Ελλάδας. Ότι τους δίνει την ευκαιρία να εκφράσουν τις ανησυχίες τους στους κυβερνώντες.</w:t>
      </w:r>
    </w:p>
    <w:p w:rsidR="00EC0E88" w:rsidRDefault="00EC0E88" w:rsidP="00EC0E88">
      <w:pPr>
        <w:tabs>
          <w:tab w:val="left" w:pos="180"/>
        </w:tabs>
        <w:jc w:val="both"/>
      </w:pPr>
      <w:r>
        <w:rPr>
          <w:b/>
          <w:bCs/>
        </w:rPr>
        <w:tab/>
        <w:t>Η άλλη άποψη</w:t>
      </w:r>
      <w:r>
        <w:t xml:space="preserve"> είναι ότι η βουλή των εφήβων συμβάλλει στην πολιτική κοινωνικοποίηση των εφήβων με διαφορετικό τρόπο. Μυεί τους εφήβους στη λογική του παραγοντισμού και της αντιπροσώπευσης και προωθεί μια λογική ότι τα προβλήματα δεν λύνονται συλλογικά αλλά μέσω των αντιπροσώπων. Δηλαδή ότι μαθαίνει στους νέους να μην ενώνουν τη φωνή τους με όλους τους άλλους ανθρώπους που έχουν το ίδιο πρόβλημα και να διεκδικούν από κοινού και συλλογικά, άρα και πιο δυναμικά, την επίλυσή του, αλλά τους μαθαίνει να σιωπούν και να μεταβιβάζουν το αίτημά τους στον νόμιμο αντιπρόσωπό τους περιμένοντας εκείνος να το επιλύσει. Έτσι αν τελικά αυτός δεν μπορέσει να λύσει το πρόβλημα τους (είτε γιατί δεν έχει τελικά την ικανότητα να το κάνει είτε γιατί λόγω προσωπικών του συμφερόντων σταμάτησε να προσπαθεί), αυτοί οι άνθρωποι να περιμένουν την επόμενη τετραετία με την ελπίδα ότι ο επόμενος αντιπρόσωπός τους θα είναι καλύτερος.    </w:t>
      </w: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r>
        <w:t>Επιλέξτε μία από τις δύο θέσεις και επιχειρηματολογήστε υπέρ της ή κατά της άλλης.</w:t>
      </w:r>
    </w:p>
    <w:p w:rsidR="00EC0E88" w:rsidRDefault="00EC0E88" w:rsidP="00EC0E88">
      <w:pPr>
        <w:tabs>
          <w:tab w:val="left" w:pos="180"/>
        </w:tabs>
        <w:jc w:val="both"/>
      </w:pPr>
      <w:r>
        <w:t>……………………………………………………………………………………………………………………………………………………………………………………………………………………………………………………………………………………………………………………………………………………………………………………………………………………………………………………………………</w:t>
      </w:r>
    </w:p>
    <w:p w:rsidR="00EC0E88" w:rsidRDefault="00EC0E88" w:rsidP="00EC0E88">
      <w:pPr>
        <w:tabs>
          <w:tab w:val="left" w:pos="180"/>
        </w:tabs>
        <w:jc w:val="both"/>
      </w:pPr>
      <w:r>
        <w:t>……………………………………………………………………………………………………………………………………………………………………………………………………………………………………………………………………………………………………………………………………………………………………………………………………………………………………………………………………</w:t>
      </w:r>
    </w:p>
    <w:p w:rsidR="00EC0E88" w:rsidRDefault="00EC0E88" w:rsidP="00EC0E88">
      <w:pPr>
        <w:tabs>
          <w:tab w:val="left" w:pos="180"/>
        </w:tabs>
        <w:jc w:val="both"/>
      </w:pPr>
      <w:r>
        <w:t>……………………………………………………………………………………………………………………………………………………………………………………………………………………………………………………………………………………………………………………………………………………………………………………………………………………………………………………………………</w:t>
      </w: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Default="00EC0E88" w:rsidP="00EC0E88">
      <w:pPr>
        <w:tabs>
          <w:tab w:val="left" w:pos="180"/>
        </w:tabs>
        <w:jc w:val="both"/>
      </w:pPr>
    </w:p>
    <w:p w:rsidR="00EC0E88" w:rsidRPr="00EC0E88" w:rsidRDefault="00EC0E88" w:rsidP="00EC0E88">
      <w:pPr>
        <w:tabs>
          <w:tab w:val="left" w:pos="180"/>
        </w:tabs>
        <w:jc w:val="both"/>
      </w:pPr>
    </w:p>
    <w:p w:rsidR="00EC0E88" w:rsidRPr="00EC0E88" w:rsidRDefault="00EC0E88" w:rsidP="00EC0E88">
      <w:pPr>
        <w:tabs>
          <w:tab w:val="left" w:pos="180"/>
        </w:tabs>
        <w:jc w:val="both"/>
      </w:pPr>
    </w:p>
    <w:p w:rsidR="00EC0E88" w:rsidRPr="00EC0E88" w:rsidRDefault="00EC0E88" w:rsidP="00EC0E88">
      <w:pPr>
        <w:tabs>
          <w:tab w:val="left" w:pos="180"/>
        </w:tabs>
        <w:jc w:val="both"/>
      </w:pPr>
    </w:p>
    <w:p w:rsidR="00EC0E88" w:rsidRPr="00EC0E88" w:rsidRDefault="00EC0E88" w:rsidP="00EC0E88">
      <w:pPr>
        <w:tabs>
          <w:tab w:val="left" w:pos="180"/>
        </w:tabs>
        <w:jc w:val="both"/>
      </w:pPr>
    </w:p>
    <w:p w:rsidR="00EC0E88" w:rsidRPr="00EC0E88" w:rsidRDefault="00EC0E88" w:rsidP="00EC0E88">
      <w:pPr>
        <w:tabs>
          <w:tab w:val="left" w:pos="180"/>
        </w:tabs>
        <w:jc w:val="both"/>
      </w:pPr>
    </w:p>
    <w:p w:rsidR="00EC0E88" w:rsidRPr="00EC0E88" w:rsidRDefault="00EC0E88" w:rsidP="00EC0E88">
      <w:pPr>
        <w:tabs>
          <w:tab w:val="left" w:pos="180"/>
        </w:tabs>
        <w:jc w:val="both"/>
      </w:pPr>
    </w:p>
    <w:p w:rsidR="00EC0E88" w:rsidRPr="00EC0E88" w:rsidRDefault="00EC0E88" w:rsidP="00EC0E88">
      <w:pPr>
        <w:tabs>
          <w:tab w:val="left" w:pos="180"/>
        </w:tabs>
        <w:jc w:val="both"/>
      </w:pPr>
    </w:p>
    <w:p w:rsidR="00EC0E88" w:rsidRPr="00EC0E88" w:rsidRDefault="00EC0E88" w:rsidP="00EC0E88">
      <w:pPr>
        <w:tabs>
          <w:tab w:val="left" w:pos="180"/>
        </w:tabs>
        <w:jc w:val="both"/>
      </w:pPr>
    </w:p>
    <w:p w:rsidR="00EC0E88" w:rsidRPr="00EC0E88" w:rsidRDefault="00EC0E88" w:rsidP="00EC0E88">
      <w:pPr>
        <w:tabs>
          <w:tab w:val="left" w:pos="180"/>
        </w:tabs>
        <w:jc w:val="both"/>
      </w:pPr>
    </w:p>
    <w:p w:rsidR="00EC0E88" w:rsidRPr="00EC0E88" w:rsidRDefault="00EC0E88" w:rsidP="00EC0E88">
      <w:pPr>
        <w:tabs>
          <w:tab w:val="left" w:pos="180"/>
        </w:tabs>
        <w:jc w:val="both"/>
      </w:pPr>
    </w:p>
    <w:p w:rsidR="00EC0E88" w:rsidRPr="00EC0E88" w:rsidRDefault="00EC0E88" w:rsidP="00EC0E88">
      <w:pPr>
        <w:tabs>
          <w:tab w:val="left" w:pos="180"/>
        </w:tabs>
        <w:jc w:val="both"/>
      </w:pPr>
    </w:p>
    <w:p w:rsidR="00EC0E88" w:rsidRPr="00EC0E88" w:rsidRDefault="00EC0E88" w:rsidP="00EC0E88">
      <w:pPr>
        <w:tabs>
          <w:tab w:val="left" w:pos="180"/>
        </w:tabs>
        <w:jc w:val="both"/>
      </w:pPr>
    </w:p>
    <w:sectPr w:rsidR="00EC0E88" w:rsidRPr="00EC0E88" w:rsidSect="00DC6FF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C0E88"/>
    <w:rsid w:val="001440FC"/>
    <w:rsid w:val="001C0C48"/>
    <w:rsid w:val="002F7183"/>
    <w:rsid w:val="005222A9"/>
    <w:rsid w:val="00550EC0"/>
    <w:rsid w:val="005534D3"/>
    <w:rsid w:val="005F7BA0"/>
    <w:rsid w:val="00672C8B"/>
    <w:rsid w:val="006A5617"/>
    <w:rsid w:val="00B85967"/>
    <w:rsid w:val="00BE1D6F"/>
    <w:rsid w:val="00DC6FFC"/>
    <w:rsid w:val="00EC0E88"/>
    <w:rsid w:val="00FA06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8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EC0E88"/>
    <w:pPr>
      <w:keepNext/>
      <w:tabs>
        <w:tab w:val="left" w:pos="180"/>
      </w:tabs>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C0E88"/>
    <w:rPr>
      <w:rFonts w:ascii="Times New Roman" w:eastAsia="Times New Roman" w:hAnsi="Times New Roman" w:cs="Times New Roman"/>
      <w:b/>
      <w:bCs/>
      <w:sz w:val="24"/>
      <w:szCs w:val="24"/>
      <w:lang w:eastAsia="el-GR"/>
    </w:rPr>
  </w:style>
  <w:style w:type="paragraph" w:styleId="a3">
    <w:name w:val="Body Text"/>
    <w:basedOn w:val="a"/>
    <w:link w:val="Char"/>
    <w:semiHidden/>
    <w:rsid w:val="00EC0E88"/>
    <w:pPr>
      <w:jc w:val="both"/>
    </w:pPr>
  </w:style>
  <w:style w:type="character" w:customStyle="1" w:styleId="Char">
    <w:name w:val="Σώμα κειμένου Char"/>
    <w:basedOn w:val="a0"/>
    <w:link w:val="a3"/>
    <w:semiHidden/>
    <w:rsid w:val="00EC0E88"/>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1914</Words>
  <Characters>10337</Characters>
  <Application>Microsoft Office Word</Application>
  <DocSecurity>0</DocSecurity>
  <Lines>86</Lines>
  <Paragraphs>24</Paragraphs>
  <ScaleCrop>false</ScaleCrop>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2020-11-25T21:00:00Z</dcterms:created>
  <dcterms:modified xsi:type="dcterms:W3CDTF">2020-11-25T21:04:00Z</dcterms:modified>
</cp:coreProperties>
</file>