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80" w:rsidRDefault="00452D80">
      <w:pPr>
        <w:rPr>
          <w:rFonts w:ascii="Segoe UI" w:eastAsia="FreeSans" w:hAnsi="Segoe UI" w:cs="Segoe UI"/>
        </w:rPr>
      </w:pPr>
    </w:p>
    <w:p w:rsidR="00452D80" w:rsidRDefault="00452D80">
      <w:pPr>
        <w:rPr>
          <w:rFonts w:ascii="Segoe UI" w:eastAsia="FreeSans" w:hAnsi="Segoe UI" w:cs="Segoe UI"/>
        </w:rPr>
      </w:pPr>
    </w:p>
    <w:p w:rsidR="00452D80" w:rsidRDefault="00452D80">
      <w:pPr>
        <w:rPr>
          <w:rFonts w:ascii="Segoe UI" w:eastAsia="FreeSans" w:hAnsi="Segoe UI" w:cs="Segoe UI"/>
        </w:rPr>
      </w:pPr>
    </w:p>
    <w:p w:rsidR="00452D80" w:rsidRDefault="009B3A7C">
      <w:pPr>
        <w:pStyle w:val="P68B1DB1-a1"/>
      </w:pPr>
      <w:r>
        <w:rPr>
          <w:noProof/>
          <w:lang w:val="en-GB"/>
        </w:rPr>
        <w:drawing>
          <wp:inline distT="0" distB="0" distL="0" distR="0">
            <wp:extent cx="5936666" cy="1910432"/>
            <wp:effectExtent l="19050" t="0" r="6934" b="0"/>
            <wp:docPr id="17" name="Ábra" descr="C:\Users\user\Desktop\STELLA 2022\KA 201 ROMA\ROMA LOGO\ROMA-01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1 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05" cy="19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80" w:rsidRDefault="00452D80">
      <w:pPr>
        <w:rPr>
          <w:rFonts w:ascii="Segoe UI" w:eastAsia="FreeSans" w:hAnsi="Segoe UI" w:cs="Segoe UI"/>
        </w:rPr>
      </w:pPr>
    </w:p>
    <w:p w:rsidR="00452D80" w:rsidRDefault="009B3A7C">
      <w:pPr>
        <w:pStyle w:val="P68B1DB1-a2"/>
      </w:pPr>
      <w:r>
        <w:t xml:space="preserve">„A roma tanulók és tanulók befogadása: a roma gyermekek és szüleik hatékony támogatása </w:t>
      </w:r>
    </w:p>
    <w:p w:rsidR="00452D80" w:rsidRDefault="00452D80">
      <w:pPr>
        <w:rPr>
          <w:rFonts w:ascii="Segoe UI" w:eastAsia="FreeSans" w:hAnsi="Segoe UI" w:cs="Segoe UI"/>
        </w:rPr>
      </w:pPr>
    </w:p>
    <w:p w:rsidR="00452D80" w:rsidRDefault="009B3A7C">
      <w:pPr>
        <w:pStyle w:val="P68B1DB1-a3"/>
        <w:rPr>
          <w:rFonts w:ascii="Segoe UI" w:eastAsia="FreeSans" w:hAnsi="Segoe UI" w:cs="Segoe UI"/>
        </w:rPr>
      </w:pPr>
      <w:r>
        <w:t>Projektkód 2020–1-EL01-KA201–078810</w:t>
      </w:r>
    </w:p>
    <w:p w:rsidR="00452D80" w:rsidRDefault="00452D80">
      <w:pPr>
        <w:rPr>
          <w:rFonts w:ascii="Segoe UI" w:eastAsia="FreeSans" w:hAnsi="Segoe UI" w:cs="Segoe UI"/>
        </w:rPr>
      </w:pPr>
    </w:p>
    <w:p w:rsidR="00452D80" w:rsidRDefault="009B3A7C">
      <w:pPr>
        <w:pStyle w:val="P68B1DB1-a4"/>
      </w:pPr>
      <w:r>
        <w:t xml:space="preserve">B. RÉSZ </w:t>
      </w:r>
    </w:p>
    <w:p w:rsidR="00452D80" w:rsidRDefault="009B3A7C">
      <w:pPr>
        <w:pStyle w:val="P68B1DB1-a5"/>
        <w:rPr>
          <w:rFonts w:ascii="Segoe UI" w:hAnsi="Segoe UI" w:cs="Segoe UI"/>
        </w:rPr>
      </w:pPr>
      <w:r>
        <w:t>Oktatási tevékenységek, stratégiák és bevált gyakorlatok</w:t>
      </w:r>
    </w:p>
    <w:p w:rsidR="00452D80" w:rsidRDefault="00452D80">
      <w:pPr>
        <w:pStyle w:val="P68B1DB1-a1"/>
      </w:pPr>
    </w:p>
    <w:p w:rsidR="00452D80" w:rsidRDefault="009B3A7C">
      <w:pPr>
        <w:pStyle w:val="P68B1DB1-a7"/>
      </w:pPr>
      <w:r>
        <w:rPr>
          <w:noProof/>
          <w:lang w:val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178435</wp:posOffset>
            </wp:positionV>
            <wp:extent cx="1142365" cy="1182370"/>
            <wp:effectExtent l="19050" t="0" r="635" b="0"/>
            <wp:wrapSquare wrapText="bothSides"/>
            <wp:docPr id="2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D80" w:rsidRDefault="009B3A7C">
      <w:pPr>
        <w:pStyle w:val="P68B1DB1-a1"/>
      </w:pPr>
      <w:r>
        <w:t xml:space="preserve"> </w:t>
      </w:r>
    </w:p>
    <w:p w:rsidR="00452D80" w:rsidRDefault="00452D80">
      <w:pPr>
        <w:pStyle w:val="P68B1DB1-a36"/>
        <w:autoSpaceDE w:val="0"/>
        <w:autoSpaceDN w:val="0"/>
        <w:adjustRightInd w:val="0"/>
        <w:spacing w:after="0" w:line="240" w:lineRule="auto"/>
        <w:ind w:left="360"/>
      </w:pPr>
      <w:r w:rsidRPr="00452D8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75.2pt;margin-top:17.75pt;width:564.45pt;height:50.1pt;z-index:251662336;mso-width-relative:margin;mso-height-relative:margin" strokecolor="white [3212]">
            <v:textbox>
              <w:txbxContent>
                <w:p w:rsidR="00452D80" w:rsidRDefault="00452D80"/>
              </w:txbxContent>
            </v:textbox>
          </v:shape>
        </w:pict>
      </w:r>
      <w:r w:rsidR="009B3A7C">
        <w:br w:type="page"/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pStyle w:val="P68B1DB1-a1"/>
        <w:autoSpaceDE w:val="0"/>
        <w:autoSpaceDN w:val="0"/>
        <w:adjustRightInd w:val="0"/>
        <w:spacing w:after="0" w:line="240" w:lineRule="auto"/>
        <w:jc w:val="both"/>
      </w:pPr>
      <w:r w:rsidRPr="00452D80">
        <w:pict>
          <v:group id="_x0000_s1042" style="position:absolute;left:0;text-align:left;margin-left:-39.75pt;margin-top:100.3pt;width:493.25pt;height:391.7pt;z-index:251701248" coordorigin="1031740,1074987" coordsize="62640,49746">
            <v:rect id="_x0000_s1043" style="position:absolute;left:1064140;top:1098706;width:10682;height:9969;mso-wrap-distance-left:2.88pt;mso-wrap-distance-top:2.88pt;mso-wrap-distance-right:2.88pt;mso-wrap-distance-bottom:2.88pt" o:preferrelative="t" filled="f" fillcolor="blue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IKY logo 1"/>
              <v:shadow color="black [0]"/>
              <o:extrusion v:ext="view" backdepth="0" viewpoint="0,0" viewpointorigin="0,0"/>
              <o:lock v:ext="edit" aspectratio="t"/>
            </v:rect>
            <v:rect id="_x0000_s1044" style="position:absolute;left:1045420;top:1098706;width:17494;height:10057;mso-wrap-distance-left:2.88pt;mso-wrap-distance-top:2.88pt;mso-wrap-distance-right:2.88pt;mso-wrap-distance-bottom:2.88pt" o:preferrelative="t" filled="f" fillcolor="blue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Erasmus logo 2"/>
              <v:shadow color="black [0]"/>
              <o:extrusion v:ext="view" backdepth="0" viewpoint="0,0" viewpointorigin="0,0"/>
              <o:lock v:ext="edit" aspectratio="t"/>
            </v:rect>
            <v:shape id="_x0000_s1045" type="#_x0000_t202" style="position:absolute;left:1031740;top:1081426;width:61920;height:1224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5;mso-column-margin:2mm" inset="2.88pt,2.88pt,2.88pt,2.88pt">
                <w:txbxContent>
                  <w:p w:rsidR="00452D80" w:rsidRDefault="009B3A7C">
                    <w:pPr>
                      <w:pStyle w:val="P68B1DB1-a7"/>
                      <w:widowControl w:val="0"/>
                      <w:jc w:val="both"/>
                    </w:pPr>
                    <w:r>
                      <w:t xml:space="preserve">Ez a mű </w:t>
                    </w:r>
                    <w:r>
                      <w:rPr>
                        <w:b/>
                      </w:rPr>
                      <w:t>a Creative Commons Public Domain dedikáció alapján engedélyezett.</w:t>
                    </w:r>
                    <w:r>
                      <w:t xml:space="preserve"> </w:t>
                    </w:r>
                  </w:p>
                  <w:p w:rsidR="00452D80" w:rsidRDefault="009B3A7C">
                    <w:pPr>
                      <w:pStyle w:val="P68B1DB1-a8"/>
                      <w:widowControl w:val="0"/>
                      <w:jc w:val="both"/>
                    </w:pPr>
                    <w:r>
                      <w:rPr>
                        <w:b/>
                      </w:rPr>
                      <w:t xml:space="preserve">A </w:t>
                    </w:r>
                    <w:r>
                      <w:t>CC0 (más néven CC Zero) egy nyilvános elhivatottsági eszköz, amely lehetővé teszi az alkotók számára, hogy feladják szerzői jogaikat, és műveiket a világ közkincsévé tegyék. A CC0 lehetővé teszi az újrafelhasználók számára, hogy az anyagot bármilyen közegb</w:t>
                    </w:r>
                    <w:r>
                      <w:t xml:space="preserve">en vagy formátumban terjesszék, remixeljék, adaptálják és építsék, feltételek nélkül. </w:t>
                    </w:r>
                  </w:p>
                  <w:p w:rsidR="00452D80" w:rsidRDefault="009B3A7C">
                    <w:pPr>
                      <w:pStyle w:val="P68B1DB1-a8"/>
                      <w:widowControl w:val="0"/>
                      <w:jc w:val="both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t>A licenc egy példányának megtekintéséhez látogasson el a https://creativecommons.org/publicdomain/zero/1.0/ oldalra.</w:t>
                    </w:r>
                  </w:p>
                </w:txbxContent>
              </v:textbox>
            </v:shape>
            <v:shape id="_x0000_s1046" type="#_x0000_t202" style="position:absolute;left:1033180;top:1107454;width:61200;height:17280" filled="f" stroked="f" insetpen="t" o:cliptowrap="t">
              <v:textbox style="mso-next-textbox:#_x0000_s1046;mso-column-margin:2mm">
                <w:txbxContent>
                  <w:p w:rsidR="00452D80" w:rsidRDefault="009B3A7C">
                    <w:pPr>
                      <w:pStyle w:val="P68B1DB1-a9"/>
                      <w:jc w:val="both"/>
                    </w:pPr>
                    <w:r>
                      <w:t> </w:t>
                    </w:r>
                  </w:p>
                  <w:p w:rsidR="00452D80" w:rsidRDefault="009B3A7C">
                    <w:pPr>
                      <w:pStyle w:val="P68B1DB1-a7"/>
                      <w:widowControl w:val="0"/>
                      <w:jc w:val="both"/>
                    </w:pPr>
                    <w:r>
                      <w:t xml:space="preserve">Felelősségkizáró nyilatkozat: </w:t>
                    </w:r>
                  </w:p>
                  <w:p w:rsidR="00452D80" w:rsidRDefault="009B3A7C">
                    <w:pPr>
                      <w:pStyle w:val="P68B1DB1-a7"/>
                      <w:spacing w:line="273" w:lineRule="auto"/>
                      <w:jc w:val="both"/>
                    </w:pPr>
                    <w:r>
                      <w:t>Az Európai Bizottság által e kiadvány elkészítéséhez nyújtott támogatás nem jelenti a tartalom jóváhagyását, amely kizárólag a szerzők véleményét tükrözi, és a Bizottság nem vonható felelősségre az abban foglalt információk esetleges felhasználásáért.</w:t>
                    </w:r>
                  </w:p>
                </w:txbxContent>
              </v:textbox>
            </v:shape>
            <v:rect id="_x0000_s1047" style="position:absolute;left:1049020;top:1074987;width:18000;height:6342;mso-wrap-distance-left:2.88pt;mso-wrap-distance-top:2.88pt;mso-wrap-distance-right:2.88pt;mso-wrap-distance-bottom:2.88pt" o:preferrelative="t" filled="f" fillcolor="blue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cc-zero"/>
              <v:shadow color="black [0]"/>
              <o:extrusion v:ext="view" backdepth="0" viewpoint="0,0" viewpointorigin="0,0"/>
              <v:path o:extrusionok="f"/>
              <o:lock v:ext="edit" aspectratio="t"/>
            </v:rect>
          </v:group>
        </w:pict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pStyle w:val="P68B1DB1-a9"/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9B3A7C">
      <w:pPr>
        <w:pStyle w:val="P68B1DB1-a1"/>
      </w:pPr>
      <w:r>
        <w:br w:type="page"/>
      </w:r>
    </w:p>
    <w:p w:rsidR="00452D80" w:rsidRDefault="009B3A7C">
      <w:pPr>
        <w:pStyle w:val="P68B1DB1-a1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-628650</wp:posOffset>
            </wp:positionV>
            <wp:extent cx="1148715" cy="1184910"/>
            <wp:effectExtent l="95250" t="76200" r="70485" b="53340"/>
            <wp:wrapSquare wrapText="bothSides"/>
            <wp:docPr id="26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52920">
                      <a:off x="0" y="0"/>
                      <a:ext cx="114871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-488315</wp:posOffset>
            </wp:positionV>
            <wp:extent cx="1148715" cy="1184910"/>
            <wp:effectExtent l="95250" t="76200" r="70485" b="53340"/>
            <wp:wrapSquare wrapText="bothSides"/>
            <wp:docPr id="29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52920">
                      <a:off x="0" y="0"/>
                      <a:ext cx="114871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Tartalom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FreeSans" w:hAnsi="Arial" w:cs="Arial"/>
          <w:b/>
          <w:sz w:val="32"/>
        </w:rPr>
      </w:pPr>
    </w:p>
    <w:p w:rsidR="00452D80" w:rsidRDefault="009B3A7C">
      <w:pPr>
        <w:pStyle w:val="P68B1DB1-a11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</w:pPr>
      <w:r>
        <w:t xml:space="preserve">Oktatási tevékenységek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FreeSans" w:hAnsi="Arial" w:cs="Arial"/>
          <w:b/>
          <w:sz w:val="32"/>
        </w:rPr>
      </w:pPr>
    </w:p>
    <w:tbl>
      <w:tblPr>
        <w:tblStyle w:val="a7"/>
        <w:tblW w:w="8472" w:type="dxa"/>
        <w:tblLook w:val="04A0"/>
      </w:tblPr>
      <w:tblGrid>
        <w:gridCol w:w="7763"/>
        <w:gridCol w:w="709"/>
      </w:tblGrid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1 </w:t>
            </w:r>
            <w:r>
              <w:rPr>
                <w:rFonts w:ascii="Arial" w:hAnsi="Arial" w:cs="Arial"/>
              </w:rPr>
              <w:t>A gyermek jogai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2 </w:t>
            </w:r>
            <w:r>
              <w:rPr>
                <w:rFonts w:ascii="Arial" w:hAnsi="Arial" w:cs="Arial"/>
              </w:rPr>
              <w:t xml:space="preserve">Az Egyesült Nemzetek Gyermekjogi Egyezménye 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3 </w:t>
            </w:r>
            <w:r>
              <w:rPr>
                <w:rFonts w:ascii="Arial" w:hAnsi="Arial" w:cs="Arial"/>
              </w:rPr>
              <w:t xml:space="preserve">romák és életmódjuk 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4 </w:t>
            </w:r>
            <w:r>
              <w:rPr>
                <w:rFonts w:ascii="Arial" w:hAnsi="Arial" w:cs="Arial"/>
              </w:rPr>
              <w:t>Roma története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5 </w:t>
            </w:r>
            <w:r>
              <w:rPr>
                <w:rFonts w:ascii="Arial" w:hAnsi="Arial" w:cs="Arial"/>
              </w:rPr>
              <w:t>Nemzetközi Roma Nap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6 </w:t>
            </w:r>
            <w:r>
              <w:rPr>
                <w:rFonts w:ascii="Arial" w:hAnsi="Arial" w:cs="Arial"/>
              </w:rPr>
              <w:t xml:space="preserve">Dilemma a Gondolat Világnapjára 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7 </w:t>
            </w:r>
            <w:r>
              <w:rPr>
                <w:rFonts w:ascii="Arial" w:hAnsi="Arial" w:cs="Arial"/>
              </w:rPr>
              <w:t xml:space="preserve">Önkormányzat 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8 </w:t>
            </w:r>
            <w:r>
              <w:rPr>
                <w:rFonts w:ascii="Arial" w:eastAsia="Calibri" w:hAnsi="Arial" w:cs="Arial"/>
              </w:rPr>
              <w:t>Roma Bulgária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14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9 </w:t>
            </w:r>
            <w:r>
              <w:rPr>
                <w:rFonts w:ascii="Arial" w:eastAsia="Calibri" w:hAnsi="Arial" w:cs="Arial"/>
              </w:rPr>
              <w:t>roma szilveszter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10 </w:t>
            </w:r>
            <w:r>
              <w:rPr>
                <w:rFonts w:ascii="Arial" w:hAnsi="Arial" w:cs="Arial"/>
              </w:rPr>
              <w:t xml:space="preserve">Erasmus +       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11 </w:t>
            </w:r>
            <w:r>
              <w:rPr>
                <w:rFonts w:ascii="Arial" w:eastAsia="Quattrocento Sans" w:hAnsi="Arial" w:cs="Arial"/>
              </w:rPr>
              <w:t>Helyezze magát a cipőmbe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pStyle w:val="P68B1DB1-a13"/>
              <w:rPr>
                <w:b/>
                <w:sz w:val="32"/>
              </w:rPr>
            </w:pPr>
            <w:r>
              <w:rPr>
                <w:b/>
              </w:rPr>
              <w:t xml:space="preserve">Oktatási tevékenység 12 </w:t>
            </w:r>
            <w:r>
              <w:t>A világ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13 </w:t>
            </w:r>
            <w:r>
              <w:rPr>
                <w:rFonts w:ascii="Arial" w:eastAsia="Quattrocento Sans" w:hAnsi="Arial" w:cs="Arial"/>
              </w:rPr>
              <w:t>Megmutatom neked a világomat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19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shd w:val="clear" w:color="auto" w:fill="FFFFFF" w:themeFill="background1"/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14 </w:t>
            </w:r>
            <w:r>
              <w:rPr>
                <w:rFonts w:ascii="Arial" w:hAnsi="Arial" w:cs="Arial"/>
              </w:rPr>
              <w:t>Mi elég?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shd w:val="clear" w:color="auto" w:fill="FFFFFF" w:themeFill="background1"/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15 </w:t>
            </w:r>
            <w:r>
              <w:rPr>
                <w:rFonts w:ascii="Arial" w:hAnsi="Arial" w:cs="Arial"/>
              </w:rPr>
              <w:t>Ugyanaz a különbség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21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shd w:val="clear" w:color="auto" w:fill="FFFFFF" w:themeFill="background1"/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Oktatási tevékenység Roma </w:t>
            </w:r>
            <w:r>
              <w:rPr>
                <w:rFonts w:ascii="Arial" w:hAnsi="Arial" w:cs="Arial"/>
              </w:rPr>
              <w:t>– célzott program – Nyílt nap roma szülők számára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22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autoSpaceDE w:val="0"/>
              <w:autoSpaceDN w:val="0"/>
              <w:adjustRightInd w:val="0"/>
              <w:jc w:val="both"/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17 </w:t>
            </w:r>
            <w:r>
              <w:rPr>
                <w:rFonts w:ascii="Arial" w:hAnsi="Arial" w:cs="Arial"/>
              </w:rPr>
              <w:t xml:space="preserve">Mit tudsz a roma történelemről? Hallgassuk meg 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23</w:t>
            </w:r>
          </w:p>
        </w:tc>
      </w:tr>
      <w:tr w:rsidR="00452D80">
        <w:tc>
          <w:tcPr>
            <w:tcW w:w="7763" w:type="dxa"/>
          </w:tcPr>
          <w:p w:rsidR="00452D80" w:rsidRDefault="009B3A7C">
            <w:pPr>
              <w:rPr>
                <w:rFonts w:ascii="Arial" w:eastAsia="FreeSans" w:hAnsi="Arial" w:cs="Arial"/>
                <w:b/>
                <w:sz w:val="32"/>
              </w:rPr>
            </w:pPr>
            <w:r>
              <w:rPr>
                <w:rFonts w:ascii="Arial" w:eastAsia="FreeSans" w:hAnsi="Arial" w:cs="Arial"/>
                <w:b/>
              </w:rPr>
              <w:t xml:space="preserve">18 </w:t>
            </w:r>
            <w:r>
              <w:rPr>
                <w:rFonts w:ascii="Arial" w:hAnsi="Arial" w:cs="Arial"/>
              </w:rPr>
              <w:t>Mit tudsz a roma történelemről? Vizsgáljuk meg!</w:t>
            </w:r>
          </w:p>
        </w:tc>
        <w:tc>
          <w:tcPr>
            <w:tcW w:w="709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24</w:t>
            </w:r>
          </w:p>
        </w:tc>
      </w:tr>
    </w:tbl>
    <w:p w:rsidR="00452D80" w:rsidRDefault="00452D80">
      <w:pPr>
        <w:autoSpaceDE w:val="0"/>
        <w:autoSpaceDN w:val="0"/>
        <w:adjustRightInd w:val="0"/>
        <w:spacing w:line="240" w:lineRule="auto"/>
        <w:jc w:val="both"/>
        <w:rPr>
          <w:rFonts w:ascii="Arial" w:eastAsia="FreeSans" w:hAnsi="Arial" w:cs="Arial"/>
        </w:rPr>
      </w:pPr>
    </w:p>
    <w:p w:rsidR="00452D80" w:rsidRDefault="00452D8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Arial" w:eastAsia="FreeSans" w:hAnsi="Arial" w:cs="Arial"/>
          <w:b/>
          <w:color w:val="FF0000"/>
          <w:sz w:val="36"/>
        </w:rPr>
      </w:pPr>
    </w:p>
    <w:p w:rsidR="00452D80" w:rsidRDefault="009B3A7C">
      <w:pPr>
        <w:pStyle w:val="P68B1DB1-a11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</w:pPr>
      <w:r>
        <w:t xml:space="preserve">Stratégiák </w:t>
      </w:r>
    </w:p>
    <w:p w:rsidR="00452D80" w:rsidRDefault="00452D80">
      <w:pPr>
        <w:spacing w:after="0" w:line="240" w:lineRule="auto"/>
        <w:rPr>
          <w:rFonts w:ascii="Arial" w:eastAsia="FreeSans" w:hAnsi="Arial" w:cs="Arial"/>
          <w:b/>
        </w:rPr>
      </w:pPr>
    </w:p>
    <w:tbl>
      <w:tblPr>
        <w:tblStyle w:val="a7"/>
        <w:tblW w:w="8472" w:type="dxa"/>
        <w:tblLook w:val="04A0"/>
      </w:tblPr>
      <w:tblGrid>
        <w:gridCol w:w="7621"/>
        <w:gridCol w:w="851"/>
      </w:tblGrid>
      <w:tr w:rsidR="00452D80">
        <w:tc>
          <w:tcPr>
            <w:tcW w:w="7621" w:type="dxa"/>
          </w:tcPr>
          <w:p w:rsidR="00452D80" w:rsidRDefault="009B3A7C">
            <w:pPr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1 </w:t>
            </w:r>
            <w:r>
              <w:rPr>
                <w:rFonts w:ascii="Arial" w:eastAsia="Times New Roman" w:hAnsi="Arial" w:cs="Arial"/>
                <w:color w:val="000000"/>
              </w:rPr>
              <w:t xml:space="preserve">Korai gyermekkori oktatás 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27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2 </w:t>
            </w:r>
            <w:r>
              <w:rPr>
                <w:rFonts w:ascii="Arial" w:eastAsia="Times New Roman" w:hAnsi="Arial" w:cs="Arial"/>
                <w:color w:val="000000"/>
              </w:rPr>
              <w:t>A roma közösség tagjainak foglalkoztatása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28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3 </w:t>
            </w:r>
            <w:r>
              <w:rPr>
                <w:rFonts w:ascii="Arial" w:eastAsia="Times New Roman" w:hAnsi="Arial" w:cs="Arial"/>
              </w:rPr>
              <w:t>Család és iskola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4 </w:t>
            </w:r>
            <w:r>
              <w:rPr>
                <w:rFonts w:ascii="Arial" w:eastAsia="Times New Roman" w:hAnsi="Arial" w:cs="Arial"/>
                <w:color w:val="000000"/>
              </w:rPr>
              <w:t xml:space="preserve">Nem formális képzés 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31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5 </w:t>
            </w:r>
            <w:r>
              <w:rPr>
                <w:rFonts w:ascii="Arial" w:hAnsi="Arial" w:cs="Arial"/>
              </w:rPr>
              <w:t>Oktatás roma felnőtteknek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32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Stratégia: </w:t>
            </w:r>
            <w:r>
              <w:rPr>
                <w:rFonts w:ascii="Arial" w:eastAsia="Times New Roman" w:hAnsi="Arial" w:cs="Arial"/>
                <w:color w:val="000000"/>
              </w:rPr>
              <w:t xml:space="preserve">A romák és a nem romák összekapcsolása 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33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7 </w:t>
            </w:r>
            <w:r>
              <w:rPr>
                <w:rFonts w:ascii="Arial" w:hAnsi="Arial" w:cs="Arial"/>
              </w:rPr>
              <w:t>A roma kultúra és történelem előmozdítása a formális és nem formális oktatás révén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34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8 </w:t>
            </w:r>
            <w:r>
              <w:rPr>
                <w:rFonts w:ascii="Arial" w:hAnsi="Arial" w:cs="Arial"/>
              </w:rPr>
              <w:t>A roma nyelvű oktatási segédanyagok fejlesztése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35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9 </w:t>
            </w:r>
            <w:r>
              <w:rPr>
                <w:rFonts w:ascii="Arial" w:hAnsi="Arial" w:cs="Arial"/>
              </w:rPr>
              <w:t>A roma nyelvek mint szakmák fordításának és tanításának előmozdítása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36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10 </w:t>
            </w:r>
            <w:r>
              <w:rPr>
                <w:rFonts w:ascii="Arial" w:eastAsia="Times New Roman" w:hAnsi="Arial" w:cs="Arial"/>
                <w:color w:val="000000"/>
              </w:rPr>
              <w:t xml:space="preserve">roma stratégia Európában 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37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11 </w:t>
            </w:r>
            <w:r>
              <w:rPr>
                <w:rFonts w:ascii="Arial" w:eastAsia="Times New Roman" w:hAnsi="Arial" w:cs="Arial"/>
                <w:color w:val="000000"/>
              </w:rPr>
              <w:t>iskola a roma gyermekek üdvözlése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38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Stratégia 12 Korai iskolaelhagyó </w:t>
            </w:r>
            <w:r>
              <w:rPr>
                <w:rFonts w:ascii="Arial" w:eastAsia="FreeSans" w:hAnsi="Arial" w:cs="Arial"/>
                <w:b/>
              </w:rPr>
              <w:t>intézkedések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39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lastRenderedPageBreak/>
              <w:t xml:space="preserve">Stratégia 13 </w:t>
            </w:r>
            <w:r>
              <w:rPr>
                <w:rFonts w:ascii="Arial" w:eastAsia="Times New Roman" w:hAnsi="Arial" w:cs="Arial"/>
                <w:color w:val="000000"/>
              </w:rPr>
              <w:t>Roma kulturális örökség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40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autoSpaceDE w:val="0"/>
              <w:autoSpaceDN w:val="0"/>
              <w:adjustRightInd w:val="0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14 </w:t>
            </w:r>
            <w:r>
              <w:rPr>
                <w:rFonts w:ascii="Arial" w:eastAsia="Times New Roman" w:hAnsi="Arial" w:cs="Arial"/>
                <w:color w:val="000000"/>
              </w:rPr>
              <w:t>Roma Irodalom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41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Stratégia 15 Korai iskolaelhagyási </w:t>
            </w:r>
            <w:r>
              <w:rPr>
                <w:rFonts w:ascii="Arial" w:eastAsia="FreeSans" w:hAnsi="Arial" w:cs="Arial"/>
                <w:b/>
              </w:rPr>
              <w:t>intézkedések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42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16 </w:t>
            </w:r>
            <w:r>
              <w:rPr>
                <w:rFonts w:ascii="Arial" w:eastAsia="Times New Roman" w:hAnsi="Arial" w:cs="Arial"/>
              </w:rPr>
              <w:t xml:space="preserve">Szakképzés 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43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17 </w:t>
            </w:r>
            <w:r>
              <w:rPr>
                <w:rFonts w:ascii="Arial" w:eastAsia="Times New Roman" w:hAnsi="Arial" w:cs="Arial"/>
                <w:color w:val="000000"/>
              </w:rPr>
              <w:t xml:space="preserve">A romák és a nem romák összekapcsolása 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44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shd w:val="clear" w:color="auto" w:fill="FFFFFF" w:themeFill="background1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A </w:t>
            </w:r>
            <w:r>
              <w:rPr>
                <w:rFonts w:ascii="Arial" w:hAnsi="Arial" w:cs="Arial"/>
              </w:rPr>
              <w:t>roma fiatalok oktatása és foglalkoztatása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shd w:val="clear" w:color="auto" w:fill="FFFFFF" w:themeFill="background1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19 </w:t>
            </w:r>
            <w:r>
              <w:rPr>
                <w:rFonts w:ascii="Arial" w:hAnsi="Arial" w:cs="Arial"/>
              </w:rPr>
              <w:t>Lépjünk kertészkedni!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46</w:t>
            </w:r>
          </w:p>
        </w:tc>
      </w:tr>
      <w:tr w:rsidR="00452D80">
        <w:tc>
          <w:tcPr>
            <w:tcW w:w="7621" w:type="dxa"/>
          </w:tcPr>
          <w:p w:rsidR="00452D80" w:rsidRDefault="009B3A7C">
            <w:pPr>
              <w:shd w:val="clear" w:color="auto" w:fill="FFFFFF" w:themeFill="background1"/>
              <w:rPr>
                <w:rFonts w:ascii="Arial" w:eastAsia="FreeSans" w:hAnsi="Arial" w:cs="Arial"/>
                <w:b/>
              </w:rPr>
            </w:pPr>
            <w:r>
              <w:rPr>
                <w:rFonts w:ascii="Arial" w:eastAsia="FreeSans" w:hAnsi="Arial" w:cs="Arial"/>
                <w:b/>
              </w:rPr>
              <w:t xml:space="preserve">Stratégia 20 </w:t>
            </w:r>
            <w:r>
              <w:rPr>
                <w:rFonts w:ascii="Arial" w:hAnsi="Arial" w:cs="Arial"/>
              </w:rPr>
              <w:t>Híd az üzlethez</w:t>
            </w:r>
          </w:p>
        </w:tc>
        <w:tc>
          <w:tcPr>
            <w:tcW w:w="851" w:type="dxa"/>
          </w:tcPr>
          <w:p w:rsidR="00452D80" w:rsidRDefault="009B3A7C">
            <w:pPr>
              <w:pStyle w:val="P68B1DB1-a12"/>
              <w:autoSpaceDE w:val="0"/>
              <w:autoSpaceDN w:val="0"/>
              <w:adjustRightInd w:val="0"/>
              <w:jc w:val="both"/>
            </w:pPr>
            <w:r>
              <w:t>47</w:t>
            </w:r>
          </w:p>
        </w:tc>
      </w:tr>
    </w:tbl>
    <w:p w:rsidR="00452D80" w:rsidRDefault="00452D8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Arial" w:eastAsia="FreeSans" w:hAnsi="Arial" w:cs="Arial"/>
          <w:b/>
          <w:color w:val="FF0000"/>
          <w:sz w:val="36"/>
        </w:rPr>
      </w:pPr>
    </w:p>
    <w:p w:rsidR="00452D80" w:rsidRDefault="009B3A7C">
      <w:pPr>
        <w:pStyle w:val="P68B1DB1-a11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</w:pPr>
      <w:r>
        <w:t xml:space="preserve">Bevált gyakorlatok </w:t>
      </w:r>
    </w:p>
    <w:tbl>
      <w:tblPr>
        <w:tblStyle w:val="a7"/>
        <w:tblW w:w="0" w:type="auto"/>
        <w:tblLook w:val="04A0"/>
      </w:tblPr>
      <w:tblGrid>
        <w:gridCol w:w="7621"/>
        <w:gridCol w:w="901"/>
      </w:tblGrid>
      <w:tr w:rsidR="00452D80">
        <w:tc>
          <w:tcPr>
            <w:tcW w:w="7621" w:type="dxa"/>
          </w:tcPr>
          <w:p w:rsidR="00452D80" w:rsidRDefault="009B3A7C">
            <w:pPr>
              <w:pStyle w:val="P68B1DB1-a13"/>
              <w:shd w:val="clear" w:color="auto" w:fill="FFFFFF" w:themeFill="background1"/>
            </w:pPr>
            <w:r>
              <w:t>Ötletek a partnerektől</w:t>
            </w:r>
          </w:p>
        </w:tc>
        <w:tc>
          <w:tcPr>
            <w:tcW w:w="901" w:type="dxa"/>
          </w:tcPr>
          <w:p w:rsidR="00452D80" w:rsidRDefault="009B3A7C">
            <w:pPr>
              <w:pStyle w:val="P68B1DB1-a13"/>
              <w:spacing w:line="360" w:lineRule="auto"/>
            </w:pPr>
            <w:r>
              <w:t>48</w:t>
            </w:r>
          </w:p>
        </w:tc>
      </w:tr>
    </w:tbl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FreeSans" w:hAnsi="Arial" w:cs="Arial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FreeSans" w:hAnsi="Arial" w:cs="Arial"/>
        </w:rPr>
      </w:pPr>
    </w:p>
    <w:p w:rsidR="00452D80" w:rsidRDefault="009B3A7C">
      <w:pPr>
        <w:pStyle w:val="P68B1DB1-a1"/>
      </w:pPr>
      <w:r>
        <w:br w:type="page"/>
      </w:r>
    </w:p>
    <w:p w:rsidR="00452D80" w:rsidRDefault="009B3A7C">
      <w:pPr>
        <w:pStyle w:val="P68B1DB1-a5"/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-158750</wp:posOffset>
            </wp:positionV>
            <wp:extent cx="1143635" cy="1179830"/>
            <wp:effectExtent l="95250" t="76200" r="75565" b="58420"/>
            <wp:wrapSquare wrapText="bothSides"/>
            <wp:docPr id="28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52920">
                      <a:off x="0" y="0"/>
                      <a:ext cx="114363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-351790</wp:posOffset>
            </wp:positionV>
            <wp:extent cx="1146175" cy="1185545"/>
            <wp:effectExtent l="114300" t="114300" r="130175" b="109855"/>
            <wp:wrapSquare wrapText="bothSides"/>
            <wp:docPr id="23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20535">
                      <a:off x="0" y="0"/>
                      <a:ext cx="11461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Oktatási tevékenységek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t>OKTATÁSI TEVÉKENYSÉG 1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>A gyermekek jogai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UNICEF, gyermekek, jogok, gyermekek jogai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t xml:space="preserve">A diákok megnéznek egy videót a gyermekvédelemről, és válaszolnak egy Google űrlapra a gyermekek jogairól az UNICEF Gyermekjogi Egyezménye alapján.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>Tudjon meg többet a gyermek védelméről és a gyermek jogairól szóló UNICEF-egyezményről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</w:t>
      </w:r>
      <w:r>
        <w:t>ZÉSEK</w:t>
      </w:r>
    </w:p>
    <w:p w:rsidR="00452D80" w:rsidRDefault="009B3A7C">
      <w:pPr>
        <w:pStyle w:val="P68B1DB1-a8"/>
        <w:spacing w:after="0" w:line="240" w:lineRule="auto"/>
      </w:pPr>
      <w:r>
        <w:t>Igazságtalanságot és helytelen viselkedést mutatni a gyerekeknek</w:t>
      </w:r>
    </w:p>
    <w:p w:rsidR="00452D80" w:rsidRDefault="009B3A7C">
      <w:pPr>
        <w:pStyle w:val="P68B1DB1-a8"/>
        <w:spacing w:after="0" w:line="240" w:lineRule="auto"/>
      </w:pPr>
      <w:r>
        <w:t>Az UNICEF gyermekvédelmi intézkedéseinek bemutatása</w:t>
      </w:r>
    </w:p>
    <w:p w:rsidR="00452D80" w:rsidRDefault="009B3A7C">
      <w:pPr>
        <w:pStyle w:val="P68B1DB1-a8"/>
        <w:spacing w:after="0" w:line="240" w:lineRule="auto"/>
      </w:pPr>
      <w:r>
        <w:t>Regisztrálja a tanulók gyermekekkel kapcsolatos véleményét; JOGOK</w:t>
      </w:r>
    </w:p>
    <w:p w:rsidR="00452D80" w:rsidRDefault="009B3A7C">
      <w:pPr>
        <w:pStyle w:val="P68B1DB1-a8"/>
        <w:spacing w:after="0" w:line="240" w:lineRule="auto"/>
      </w:pPr>
      <w:r>
        <w:t>Hangsúlyozza a gyermekek védelmének fontosságát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 UNICEF videójára mutató link </w:t>
      </w:r>
      <w:hyperlink r:id="rId12" w:history="1">
        <w:r>
          <w:rPr>
            <w:rStyle w:val="-"/>
            <w:rFonts w:ascii="Arial" w:hAnsi="Arial" w:cs="Arial"/>
          </w:rPr>
          <w:t>https://www.youtube.com/watch?v=3xGkNBerxe0</w:t>
        </w:r>
      </w:hyperlink>
      <w:r>
        <w:rPr>
          <w:rFonts w:ascii="Arial" w:hAnsi="Arial" w:cs="Arial"/>
        </w:rPr>
        <w:t xml:space="preserve"> </w:t>
      </w:r>
    </w:p>
    <w:p w:rsidR="00452D80" w:rsidRDefault="009B3A7C">
      <w:pPr>
        <w:pStyle w:val="P68B1DB1-a8"/>
        <w:spacing w:after="0" w:line="240" w:lineRule="auto"/>
        <w:jc w:val="both"/>
      </w:pPr>
      <w:r>
        <w:t xml:space="preserve">A kérdőívre mutató link </w:t>
      </w:r>
      <w:hyperlink r:id="rId13" w:history="1">
        <w:r>
          <w:t>https://forms.gle/xTztyYoT1Kvt1Etu6</w:t>
        </w:r>
      </w:hyperlink>
      <w:r>
        <w:t xml:space="preserve">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</w:pPr>
      <w:r>
        <w:t>1</w:t>
      </w:r>
      <w:r>
        <w:t>. lépés</w:t>
      </w:r>
    </w:p>
    <w:p w:rsidR="00452D80" w:rsidRDefault="009B3A7C">
      <w:pPr>
        <w:pStyle w:val="P68B1DB1-a8"/>
        <w:spacing w:after="0" w:line="240" w:lineRule="auto"/>
      </w:pPr>
      <w:r>
        <w:t xml:space="preserve">A diákokat felkérik, hogy nézzenek meg az UNICEF videóit, és leírják az igazságtalanságokat és/vagy a gyermekek helytelen viselkedését. </w:t>
      </w:r>
    </w:p>
    <w:p w:rsidR="00452D80" w:rsidRDefault="009B3A7C">
      <w:pPr>
        <w:pStyle w:val="P68B1DB1-a8"/>
        <w:spacing w:after="0" w:line="240" w:lineRule="auto"/>
      </w:pPr>
      <w:r>
        <w:t xml:space="preserve">2. lépés </w:t>
      </w:r>
    </w:p>
    <w:p w:rsidR="00452D80" w:rsidRDefault="009B3A7C">
      <w:pPr>
        <w:pStyle w:val="P68B1DB1-a8"/>
        <w:spacing w:after="0" w:line="240" w:lineRule="auto"/>
      </w:pPr>
      <w:r>
        <w:t xml:space="preserve">A diákoknak válaszolniuk kell a Google-ra. A kérdőív elején található egy link az UNICEF Gyermekjogi </w:t>
      </w:r>
      <w:r>
        <w:t>Egyezményéhez.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spacing w:after="0" w:line="240" w:lineRule="auto"/>
      </w:pPr>
      <w:r>
        <w:t>A diákok tanulnak a gyerekekről. JOGOK</w:t>
      </w:r>
    </w:p>
    <w:p w:rsidR="00452D80" w:rsidRDefault="009B3A7C">
      <w:pPr>
        <w:pStyle w:val="P68B1DB1-a8"/>
        <w:spacing w:after="0" w:line="240" w:lineRule="auto"/>
      </w:pPr>
      <w:r>
        <w:t>A diákok társadalmi ismereteket szereznek</w:t>
      </w:r>
    </w:p>
    <w:p w:rsidR="00452D80" w:rsidRDefault="009B3A7C">
      <w:pPr>
        <w:pStyle w:val="P68B1DB1-a8"/>
        <w:spacing w:after="0" w:line="240" w:lineRule="auto"/>
      </w:pPr>
      <w:r>
        <w:t xml:space="preserve">A diákok szimpatizálnak a kevésbé kiváltságos gyerekekkel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4"/>
        <w:spacing w:after="0" w:line="240" w:lineRule="auto"/>
      </w:pPr>
      <w:r>
        <w:br w:type="page"/>
      </w:r>
    </w:p>
    <w:p w:rsidR="00452D80" w:rsidRDefault="00452D80">
      <w:pPr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t>OKTATÁSI TEVÉKENYSÉG 2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 xml:space="preserve">Az Egyesült Nemzetek Gyermekjogi Egyezménye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Gyermekek, UNICEF, jogok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>A diákok egy UNICEF-videót néznek, amely kiemeli a gazdag és szegény országok közötti különbségeket a gyermekek életében. A diákok ezután interaktív gyakorlatot végeznek a gyermekek jogairól a H5P platformon.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</w:t>
      </w:r>
      <w:r>
        <w:t>ZÉS</w:t>
      </w:r>
    </w:p>
    <w:p w:rsidR="00452D80" w:rsidRDefault="009B3A7C">
      <w:pPr>
        <w:pStyle w:val="P68B1DB1-a8"/>
        <w:spacing w:after="0" w:line="240" w:lineRule="auto"/>
      </w:pPr>
      <w:r>
        <w:t>Megismerni a gyermekek jogait és az életkörülményeket a különböző országokban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8"/>
        <w:spacing w:after="0" w:line="240" w:lineRule="auto"/>
      </w:pPr>
      <w:r>
        <w:t>Megismerni a gyermekek jogait</w:t>
      </w:r>
    </w:p>
    <w:p w:rsidR="00452D80" w:rsidRDefault="009B3A7C">
      <w:pPr>
        <w:pStyle w:val="P68B1DB1-a8"/>
        <w:spacing w:after="0" w:line="240" w:lineRule="auto"/>
      </w:pPr>
      <w:r>
        <w:t>Ismeretek megszerzése az egyetemes emberi jogokról</w:t>
      </w:r>
    </w:p>
    <w:p w:rsidR="00452D80" w:rsidRDefault="009B3A7C">
      <w:pPr>
        <w:pStyle w:val="P68B1DB1-a8"/>
        <w:spacing w:after="0" w:line="240" w:lineRule="auto"/>
      </w:pPr>
      <w:r>
        <w:t xml:space="preserve">Vegyük figyelembe a szegény és gazdag országok közötti igazságtalanságokat.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F</w:t>
      </w:r>
      <w:r>
        <w:t xml:space="preserve">ORRÁSOK </w:t>
      </w:r>
    </w:p>
    <w:p w:rsidR="00452D80" w:rsidRDefault="009B3A7C">
      <w:pPr>
        <w:pStyle w:val="P68B1DB1-a8"/>
        <w:spacing w:after="0" w:line="240" w:lineRule="auto"/>
      </w:pPr>
      <w:r>
        <w:t>Videó és H5P gyakorlat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  <w:jc w:val="both"/>
      </w:pPr>
      <w:r>
        <w:t>1. lépés</w:t>
      </w:r>
    </w:p>
    <w:p w:rsidR="00452D80" w:rsidRDefault="009B3A7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diákok egy UNICEF-videót néznek a gyermekek mindennapi életéről. A gazdag és szegény országok közötti különbség nyilvánvaló. </w:t>
      </w:r>
      <w:hyperlink r:id="rId14" w:history="1">
        <w:r>
          <w:rPr>
            <w:rStyle w:val="-"/>
            <w:rFonts w:ascii="Arial" w:hAnsi="Arial" w:cs="Arial"/>
          </w:rPr>
          <w:t>https://www.youtube.com/</w:t>
        </w:r>
        <w:r>
          <w:rPr>
            <w:rStyle w:val="-"/>
            <w:rFonts w:ascii="Arial" w:hAnsi="Arial" w:cs="Arial"/>
          </w:rPr>
          <w:t>watch?v=E1xkXZs0cAQ</w:t>
        </w:r>
      </w:hyperlink>
    </w:p>
    <w:p w:rsidR="00452D80" w:rsidRDefault="009B3A7C">
      <w:pPr>
        <w:pStyle w:val="P68B1DB1-a8"/>
        <w:spacing w:after="0" w:line="240" w:lineRule="auto"/>
        <w:jc w:val="both"/>
      </w:pPr>
      <w:r>
        <w:t xml:space="preserve">2. lépés </w:t>
      </w:r>
    </w:p>
    <w:p w:rsidR="00452D80" w:rsidRDefault="009B3A7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tanulók befejezik a gyermekjogok gyakorlását a https://h5p.org/node/1085673 </w:t>
      </w:r>
      <w:hyperlink r:id="rId15" w:history="1">
        <w:r>
          <w:rPr>
            <w:rStyle w:val="-"/>
            <w:rFonts w:ascii="Arial" w:hAnsi="Arial" w:cs="Arial"/>
          </w:rPr>
          <w:t>címen</w:t>
        </w:r>
      </w:hyperlink>
      <w:r>
        <w:rPr>
          <w:rFonts w:ascii="Arial" w:hAnsi="Arial" w:cs="Arial"/>
        </w:rPr>
        <w:t>.</w:t>
      </w: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spacing w:after="0" w:line="240" w:lineRule="auto"/>
      </w:pPr>
      <w:r>
        <w:t>A diákok a nehéz életet élő gyermekeknek mutatkoznak be</w:t>
      </w:r>
    </w:p>
    <w:p w:rsidR="00452D80" w:rsidRDefault="009B3A7C">
      <w:pPr>
        <w:pStyle w:val="P68B1DB1-a8"/>
        <w:spacing w:after="0" w:line="240" w:lineRule="auto"/>
      </w:pPr>
      <w:r>
        <w:t>A diákok gyakorolják a gyer</w:t>
      </w:r>
      <w:r>
        <w:t>mekek jogaival kapcsolatos ismereteiket</w:t>
      </w:r>
    </w:p>
    <w:p w:rsidR="00452D80" w:rsidRDefault="009B3A7C">
      <w:pPr>
        <w:pStyle w:val="P68B1DB1-a8"/>
        <w:spacing w:after="0" w:line="240" w:lineRule="auto"/>
      </w:pPr>
      <w:r>
        <w:t xml:space="preserve">A diákok tisztában vannak az UNICEF gyermekek védelmének fontosságával </w:t>
      </w: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lastRenderedPageBreak/>
        <w:t>OKTATÁSI TEVÉKENYSÉG 3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 xml:space="preserve">A romák és életmódjuk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Roma, életmód, zene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 xml:space="preserve">A diákok hallgatnak egy dalt, és videókat néznek </w:t>
      </w:r>
      <w:r>
        <w:t xml:space="preserve">a romákról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>Tudjon meg többet a romákról és életmódjukról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8"/>
        <w:spacing w:after="0" w:line="240" w:lineRule="auto"/>
      </w:pPr>
      <w:r>
        <w:t>Tanulni a romákról</w:t>
      </w:r>
    </w:p>
    <w:p w:rsidR="00452D80" w:rsidRDefault="009B3A7C">
      <w:pPr>
        <w:pStyle w:val="P68B1DB1-a8"/>
        <w:spacing w:after="0" w:line="240" w:lineRule="auto"/>
      </w:pPr>
      <w:r>
        <w:t>Gondoljunk a kultúrák sokféleségére</w:t>
      </w:r>
    </w:p>
    <w:p w:rsidR="00452D80" w:rsidRDefault="009B3A7C">
      <w:pPr>
        <w:pStyle w:val="P68B1DB1-a8"/>
        <w:spacing w:after="0" w:line="240" w:lineRule="auto"/>
      </w:pPr>
      <w:r>
        <w:t>A sztereotípiák leküzdése</w:t>
      </w:r>
    </w:p>
    <w:p w:rsidR="00452D80" w:rsidRDefault="009B3A7C">
      <w:pPr>
        <w:pStyle w:val="P68B1DB1-a8"/>
        <w:spacing w:after="0" w:line="240" w:lineRule="auto"/>
      </w:pPr>
      <w:r>
        <w:t>Vita a romák helyzetéről a régióban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pacing w:after="0" w:line="240" w:lineRule="auto"/>
      </w:pPr>
      <w:r>
        <w:t>Song Rom</w:t>
      </w:r>
    </w:p>
    <w:p w:rsidR="00452D80" w:rsidRDefault="009B3A7C">
      <w:pPr>
        <w:pStyle w:val="P68B1DB1-a8"/>
        <w:spacing w:after="0" w:line="240" w:lineRule="auto"/>
      </w:pPr>
      <w:r>
        <w:t>Film:</w:t>
      </w:r>
      <w:r>
        <w:rPr>
          <w:color w:val="000000"/>
        </w:rPr>
        <w:t xml:space="preserve"> Menela</w:t>
      </w:r>
      <w:r>
        <w:t>os Karamaghiolis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Default15"/>
      </w:pPr>
      <w:r>
        <w:t>1. lépés</w:t>
      </w:r>
    </w:p>
    <w:p w:rsidR="00452D80" w:rsidRDefault="009B3A7C">
      <w:pPr>
        <w:pStyle w:val="Defaul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Diákok hallgatják a roma dalt Menelaos Karamaggiolis filmjéből (Görögország, 1989). </w:t>
      </w:r>
      <w:hyperlink r:id="rId16" w:history="1">
        <w:r>
          <w:rPr>
            <w:rStyle w:val="-"/>
            <w:rFonts w:ascii="Arial" w:hAnsi="Arial" w:cs="Arial"/>
            <w:sz w:val="22"/>
          </w:rPr>
          <w:t>https://www.youtube.com/watch?v=nPemn7YjeZc</w:t>
        </w:r>
      </w:hyperlink>
    </w:p>
    <w:p w:rsidR="00452D80" w:rsidRDefault="009B3A7C">
      <w:pPr>
        <w:pStyle w:val="Defaul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diákok megnézik a videót </w:t>
      </w:r>
      <w:hyperlink r:id="rId17" w:history="1">
        <w:r>
          <w:rPr>
            <w:rStyle w:val="-"/>
            <w:rFonts w:ascii="Arial" w:hAnsi="Arial" w:cs="Arial"/>
            <w:sz w:val="22"/>
          </w:rPr>
          <w:t>https://youtu.be/JOYqQdPkUR8</w:t>
        </w:r>
      </w:hyperlink>
      <w:r>
        <w:rPr>
          <w:rFonts w:ascii="Arial" w:hAnsi="Arial" w:cs="Arial"/>
          <w:sz w:val="22"/>
        </w:rPr>
        <w:t xml:space="preserve"> </w:t>
      </w:r>
    </w:p>
    <w:p w:rsidR="00452D80" w:rsidRDefault="009B3A7C">
      <w:pPr>
        <w:pStyle w:val="P68B1DB1-Default15"/>
      </w:pPr>
      <w:r>
        <w:t>2. lépés</w:t>
      </w:r>
    </w:p>
    <w:p w:rsidR="00452D80" w:rsidRDefault="009B3A7C">
      <w:pPr>
        <w:pStyle w:val="P68B1DB1-Default15"/>
      </w:pPr>
      <w:r>
        <w:t xml:space="preserve">A diákok csoportokban beszélgetnek </w:t>
      </w:r>
    </w:p>
    <w:p w:rsidR="00452D80" w:rsidRDefault="009B3A7C">
      <w:pPr>
        <w:pStyle w:val="P68B1DB1-Default16"/>
      </w:pPr>
      <w:r>
        <w:t>Kik ezek az emberek?</w:t>
      </w:r>
    </w:p>
    <w:p w:rsidR="00452D80" w:rsidRDefault="009B3A7C">
      <w:pPr>
        <w:pStyle w:val="P68B1DB1-Default16"/>
      </w:pPr>
      <w:r>
        <w:t xml:space="preserve">Romák vannak az iskoládban. </w:t>
      </w:r>
    </w:p>
    <w:p w:rsidR="00452D80" w:rsidRDefault="009B3A7C">
      <w:pPr>
        <w:pStyle w:val="P68B1DB1-Default16"/>
      </w:pPr>
      <w:r>
        <w:t>Romák vannak a városodban.</w:t>
      </w:r>
    </w:p>
    <w:p w:rsidR="00452D80" w:rsidRDefault="009B3A7C">
      <w:pPr>
        <w:pStyle w:val="P68B1DB1-Default16"/>
      </w:pPr>
      <w:r>
        <w:t>Ha igen, hol laksz a környékeden?</w:t>
      </w:r>
    </w:p>
    <w:p w:rsidR="00452D80" w:rsidRDefault="009B3A7C">
      <w:pPr>
        <w:pStyle w:val="P68B1DB1-Default16"/>
      </w:pPr>
      <w:r>
        <w:t>Hogy hívják őket?</w:t>
      </w:r>
    </w:p>
    <w:p w:rsidR="00452D80" w:rsidRDefault="009B3A7C">
      <w:pPr>
        <w:pStyle w:val="P68B1DB1-Default16"/>
      </w:pPr>
      <w:r>
        <w:t>Hol találko</w:t>
      </w:r>
      <w:r>
        <w:t>zhatunk velük</w:t>
      </w:r>
    </w:p>
    <w:p w:rsidR="00452D80" w:rsidRDefault="009B3A7C">
      <w:pPr>
        <w:pStyle w:val="P68B1DB1-Default16"/>
      </w:pPr>
      <w:r>
        <w:t xml:space="preserve">Mi a nyelvük? </w:t>
      </w:r>
    </w:p>
    <w:p w:rsidR="00452D80" w:rsidRDefault="009B3A7C">
      <w:pPr>
        <w:pStyle w:val="P68B1DB1-Default16"/>
      </w:pPr>
      <w:r>
        <w:t xml:space="preserve">Mik a különleges jellemzőik </w:t>
      </w:r>
    </w:p>
    <w:p w:rsidR="00452D80" w:rsidRDefault="009B3A7C">
      <w:pPr>
        <w:pStyle w:val="P68B1DB1-Default16"/>
      </w:pPr>
      <w:r>
        <w:t>Mik a szakmáik?</w:t>
      </w:r>
    </w:p>
    <w:p w:rsidR="00452D80" w:rsidRDefault="00452D80">
      <w:pPr>
        <w:pStyle w:val="Default"/>
        <w:rPr>
          <w:rFonts w:ascii="Arial" w:hAnsi="Arial" w:cs="Arial"/>
          <w:sz w:val="22"/>
        </w:rPr>
      </w:pPr>
    </w:p>
    <w:p w:rsidR="00452D80" w:rsidRDefault="009B3A7C">
      <w:pPr>
        <w:pStyle w:val="P68B1DB1-Default15"/>
      </w:pPr>
      <w:r>
        <w:t>3. lépés</w:t>
      </w:r>
    </w:p>
    <w:p w:rsidR="00452D80" w:rsidRDefault="009B3A7C">
      <w:pPr>
        <w:pStyle w:val="P68B1DB1-Default15"/>
      </w:pPr>
      <w:r>
        <w:t>A diákok azt mondják az osztályban, hogy mit szeretnek a romákról. A tanár bemutatja az osztályban</w:t>
      </w: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Tanulni a „másikról”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Tanulni a romákról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Gondoljunk a kulturális sokszínűség fontosságára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A roma kultúra pozitív aspektusaira való összpontosítás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pacing w:after="0" w:line="240" w:lineRule="auto"/>
      </w:pPr>
      <w:r>
        <w:br w:type="page"/>
      </w: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lastRenderedPageBreak/>
        <w:t>OKTATÁSI TEVÉKENYSÉG 4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>A romák története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Történelem, Roma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>A diákok megnéznek egy animációs videót a romákról és a roma történelem idővonaláról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hd w:val="clear" w:color="auto" w:fill="FFFFFF"/>
        <w:spacing w:after="0" w:line="240" w:lineRule="auto"/>
        <w:ind w:right="90"/>
      </w:pPr>
      <w:r>
        <w:t>Tudjon meg többet a roma történelemről és kritikusan gondolkodjon az üldözésükről</w:t>
      </w:r>
    </w:p>
    <w:p w:rsidR="00452D80" w:rsidRDefault="009B3A7C">
      <w:pPr>
        <w:pStyle w:val="P68B1DB1-a19"/>
        <w:spacing w:after="0" w:line="240" w:lineRule="auto"/>
      </w:pPr>
      <w:r>
        <w:t xml:space="preserve"> </w:t>
      </w: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8"/>
        <w:spacing w:after="0" w:line="240" w:lineRule="auto"/>
      </w:pPr>
      <w:r>
        <w:t>Megismerni a romák történetét</w:t>
      </w:r>
    </w:p>
    <w:p w:rsidR="00452D80" w:rsidRDefault="009B3A7C">
      <w:pPr>
        <w:pStyle w:val="P68B1DB1-a8"/>
        <w:spacing w:after="0" w:line="240" w:lineRule="auto"/>
      </w:pPr>
      <w:r>
        <w:t>Hogy megértsük, miért kényszerít</w:t>
      </w:r>
      <w:r>
        <w:t>ették a romákat arra, hogy elhagyják a településüket</w:t>
      </w:r>
    </w:p>
    <w:p w:rsidR="00452D80" w:rsidRDefault="009B3A7C">
      <w:pPr>
        <w:pStyle w:val="P68B1DB1-a8"/>
        <w:spacing w:after="0" w:line="240" w:lineRule="auto"/>
      </w:pPr>
      <w:r>
        <w:t>Együttérzés a romák üldözéséért</w:t>
      </w:r>
    </w:p>
    <w:p w:rsidR="00452D80" w:rsidRDefault="009B3A7C">
      <w:pPr>
        <w:pStyle w:val="P68B1DB1-a8"/>
        <w:spacing w:after="0" w:line="240" w:lineRule="auto"/>
      </w:pPr>
      <w:r>
        <w:t xml:space="preserve">Kritikusan gondolkodik a romákért és a romákért hozott döntésekről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pacing w:after="0" w:line="240" w:lineRule="auto"/>
      </w:pPr>
      <w:r>
        <w:t>Videó és idővonal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Default15"/>
      </w:pPr>
      <w:r>
        <w:t xml:space="preserve">Diákok nézik a videót Cigányok, Roma, Utazók: Animált ​történet Adrian Marsh </w:t>
      </w:r>
    </w:p>
    <w:p w:rsidR="00452D80" w:rsidRDefault="009B3A7C">
      <w:pPr>
        <w:pStyle w:val="P68B1DB1-Default20"/>
      </w:pPr>
      <w:r>
        <w:t xml:space="preserve">https://www.opensocietyfoundations.org/voices/gypsies-roma-travellers-animated-history </w:t>
      </w:r>
    </w:p>
    <w:p w:rsidR="00452D80" w:rsidRDefault="009B3A7C">
      <w:pPr>
        <w:pStyle w:val="P68B1DB1-Default15"/>
      </w:pPr>
      <w:r>
        <w:t>A diákok tanulmányozzák az ütemtervet</w:t>
      </w:r>
    </w:p>
    <w:p w:rsidR="00452D80" w:rsidRDefault="009B3A7C">
      <w:pPr>
        <w:pStyle w:val="P68B1DB1-Default20"/>
      </w:pPr>
      <w:r>
        <w:t>https://en.wikipedia.org/wiki/Timeline_of_Romani_his</w:t>
      </w:r>
      <w:r>
        <w:t xml:space="preserve">tory </w:t>
      </w:r>
    </w:p>
    <w:p w:rsidR="00452D80" w:rsidRDefault="009B3A7C">
      <w:pPr>
        <w:pStyle w:val="P68B1DB1-a8"/>
        <w:spacing w:after="0" w:line="240" w:lineRule="auto"/>
      </w:pPr>
      <w:r>
        <w:t xml:space="preserve">A diákokat arra kérik, hogy gondolkodjanak </w:t>
      </w:r>
    </w:p>
    <w:p w:rsidR="00452D80" w:rsidRDefault="009B3A7C">
      <w:pPr>
        <w:pStyle w:val="P68B1DB1-a317"/>
        <w:numPr>
          <w:ilvl w:val="0"/>
          <w:numId w:val="4"/>
        </w:numPr>
        <w:spacing w:after="0" w:line="240" w:lineRule="auto"/>
      </w:pPr>
      <w:r>
        <w:t>Más nevek roma</w:t>
      </w:r>
    </w:p>
    <w:p w:rsidR="00452D80" w:rsidRDefault="009B3A7C">
      <w:pPr>
        <w:pStyle w:val="P68B1DB1-a317"/>
        <w:numPr>
          <w:ilvl w:val="0"/>
          <w:numId w:val="4"/>
        </w:numPr>
        <w:spacing w:after="0" w:line="240" w:lineRule="auto"/>
      </w:pPr>
      <w:r>
        <w:t>A romák orientációja</w:t>
      </w:r>
    </w:p>
    <w:p w:rsidR="00452D80" w:rsidRDefault="009B3A7C">
      <w:pPr>
        <w:pStyle w:val="P68B1DB1-a317"/>
        <w:numPr>
          <w:ilvl w:val="0"/>
          <w:numId w:val="4"/>
        </w:numPr>
        <w:spacing w:after="0" w:line="240" w:lineRule="auto"/>
      </w:pPr>
      <w:r>
        <w:t>A romák érkezése Európába</w:t>
      </w:r>
    </w:p>
    <w:p w:rsidR="00452D80" w:rsidRDefault="009B3A7C">
      <w:pPr>
        <w:pStyle w:val="P68B1DB1-a317"/>
        <w:numPr>
          <w:ilvl w:val="0"/>
          <w:numId w:val="4"/>
        </w:numPr>
        <w:spacing w:after="0" w:line="240" w:lineRule="auto"/>
      </w:pPr>
      <w:r>
        <w:t>Szakmájuk</w:t>
      </w:r>
    </w:p>
    <w:p w:rsidR="00452D80" w:rsidRDefault="009B3A7C">
      <w:pPr>
        <w:pStyle w:val="P68B1DB1-a317"/>
        <w:numPr>
          <w:ilvl w:val="0"/>
          <w:numId w:val="4"/>
        </w:numPr>
        <w:spacing w:after="0" w:line="240" w:lineRule="auto"/>
      </w:pPr>
      <w:r>
        <w:t>A romák üldözése</w:t>
      </w:r>
    </w:p>
    <w:p w:rsidR="00452D80" w:rsidRDefault="009B3A7C">
      <w:pPr>
        <w:pStyle w:val="P68B1DB1-a317"/>
        <w:numPr>
          <w:ilvl w:val="0"/>
          <w:numId w:val="4"/>
        </w:numPr>
        <w:spacing w:after="0" w:line="240" w:lineRule="auto"/>
      </w:pPr>
      <w:r>
        <w:t>Az egészségért, a foglalkoztatásért, az oktatásért és az egyenlőségért tett erőfeszítések</w:t>
      </w:r>
    </w:p>
    <w:p w:rsidR="00452D80" w:rsidRDefault="009B3A7C">
      <w:pPr>
        <w:pStyle w:val="P68B1DB1-a8"/>
        <w:spacing w:after="0" w:line="240" w:lineRule="auto"/>
      </w:pPr>
      <w:r>
        <w:t>Minden csoport bemutatja az osztálynak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317"/>
        <w:numPr>
          <w:ilvl w:val="0"/>
          <w:numId w:val="3"/>
        </w:numPr>
        <w:spacing w:after="0" w:line="240" w:lineRule="auto"/>
      </w:pPr>
      <w:r>
        <w:t>A romákkal kapcsolatos ismeretek elmélyítése</w:t>
      </w:r>
    </w:p>
    <w:p w:rsidR="00452D80" w:rsidRDefault="009B3A7C">
      <w:pPr>
        <w:pStyle w:val="P68B1DB1-a317"/>
        <w:numPr>
          <w:ilvl w:val="0"/>
          <w:numId w:val="3"/>
        </w:numPr>
        <w:spacing w:after="0" w:line="240" w:lineRule="auto"/>
      </w:pPr>
      <w:r>
        <w:t>Megérteni, hogy a romák miért nem részesültek egyenlő bánásmódban</w:t>
      </w:r>
    </w:p>
    <w:p w:rsidR="00452D80" w:rsidRDefault="009B3A7C">
      <w:pPr>
        <w:pStyle w:val="P68B1DB1-a317"/>
        <w:numPr>
          <w:ilvl w:val="0"/>
          <w:numId w:val="3"/>
        </w:numPr>
        <w:spacing w:after="0" w:line="240" w:lineRule="auto"/>
      </w:pPr>
      <w:r>
        <w:t xml:space="preserve">Együttérzés a romák üldözésével </w:t>
      </w:r>
    </w:p>
    <w:p w:rsidR="00452D80" w:rsidRDefault="009B3A7C">
      <w:pPr>
        <w:pStyle w:val="P68B1DB1-a317"/>
        <w:numPr>
          <w:ilvl w:val="0"/>
          <w:numId w:val="3"/>
        </w:numPr>
        <w:spacing w:after="0" w:line="240" w:lineRule="auto"/>
      </w:pPr>
      <w:r>
        <w:t>A romák jelenlegi helyzetének megértése</w:t>
      </w:r>
    </w:p>
    <w:p w:rsidR="00452D80" w:rsidRDefault="009B3A7C">
      <w:pPr>
        <w:pStyle w:val="P68B1DB1-a317"/>
        <w:numPr>
          <w:ilvl w:val="0"/>
          <w:numId w:val="3"/>
        </w:numPr>
        <w:spacing w:after="0" w:line="240" w:lineRule="auto"/>
      </w:pPr>
      <w:r>
        <w:t>Tudj meg többet a rom</w:t>
      </w:r>
      <w:r>
        <w:t xml:space="preserve">ákról, és ne kritizáld az életmódjukat </w:t>
      </w:r>
      <w:r>
        <w:br w:type="page"/>
      </w: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lastRenderedPageBreak/>
        <w:t>OKTATÁSI TEVÉKENYSÉG 5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>Nemzetközi roma nap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Roma kultúra, roma történelem, roma tánc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>A roma világnapon a tanár mind a tanulók, mind a szülők/gondviselők számára rendezvényt szervez a roma kultúra megünneplésére. Az eseményen videók, prezentációk, kvízek, híres romákra és táncra való utalások szerepelnek.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>A roma gyermekek és csa</w:t>
      </w:r>
      <w:r>
        <w:t>ládjaik iskolai és helyi közösségbe való beilleszkedésének előmozdítása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18"/>
        <w:spacing w:after="0" w:line="240" w:lineRule="auto"/>
      </w:pPr>
      <w:r>
        <w:t>Diákoknak</w:t>
      </w:r>
    </w:p>
    <w:p w:rsidR="00452D80" w:rsidRDefault="009B3A7C">
      <w:pPr>
        <w:pStyle w:val="P68B1DB1-a8"/>
        <w:spacing w:after="0" w:line="240" w:lineRule="auto"/>
      </w:pPr>
      <w:r>
        <w:t>A roma gyermekek önbecsülésének erősítése</w:t>
      </w:r>
    </w:p>
    <w:p w:rsidR="00452D80" w:rsidRDefault="009B3A7C">
      <w:pPr>
        <w:pStyle w:val="P68B1DB1-a8"/>
        <w:spacing w:after="0" w:line="240" w:lineRule="auto"/>
      </w:pPr>
      <w:r>
        <w:t xml:space="preserve">Az összes kultúra jelentőségének bemutatása </w:t>
      </w:r>
    </w:p>
    <w:p w:rsidR="00452D80" w:rsidRDefault="009B3A7C">
      <w:pPr>
        <w:pStyle w:val="P68B1DB1-a18"/>
        <w:spacing w:after="0" w:line="240" w:lineRule="auto"/>
      </w:pPr>
      <w:r>
        <w:t>Szülőknek/gondviselőknek</w:t>
      </w:r>
    </w:p>
    <w:p w:rsidR="00452D80" w:rsidRDefault="009B3A7C">
      <w:pPr>
        <w:pStyle w:val="P68B1DB1-a8"/>
        <w:spacing w:after="0" w:line="240" w:lineRule="auto"/>
      </w:pPr>
      <w:r>
        <w:t>A roma szülők önbecsülésének erősítése</w:t>
      </w:r>
    </w:p>
    <w:p w:rsidR="00452D80" w:rsidRDefault="009B3A7C">
      <w:pPr>
        <w:pStyle w:val="P68B1DB1-a8"/>
        <w:spacing w:after="0" w:line="240" w:lineRule="auto"/>
      </w:pPr>
      <w:r>
        <w:t>A családo</w:t>
      </w:r>
      <w:r>
        <w:t xml:space="preserve">k aktív részvétele az iskolában </w:t>
      </w:r>
    </w:p>
    <w:p w:rsidR="00452D80" w:rsidRDefault="009B3A7C">
      <w:pPr>
        <w:pStyle w:val="P68B1DB1-a8"/>
        <w:spacing w:after="0" w:line="240" w:lineRule="auto"/>
      </w:pPr>
      <w:r>
        <w:t>A multikulturalizmus és a mások iránti tisztelet előmozdítása mind az iskolában, mind a közösségben</w:t>
      </w:r>
    </w:p>
    <w:p w:rsidR="00452D80" w:rsidRDefault="009B3A7C">
      <w:pPr>
        <w:pStyle w:val="P68B1DB1-a8"/>
        <w:spacing w:after="0" w:line="240" w:lineRule="auto"/>
      </w:pPr>
      <w:r>
        <w:t xml:space="preserve">A szülők más közösségekre/kultúrákra vonatkozó ismereteinek bővítése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pacing w:after="0" w:line="240" w:lineRule="auto"/>
      </w:pPr>
      <w:r>
        <w:t xml:space="preserve">Roma zene, Videók romáknak, prezentációk 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</w:pPr>
      <w:r>
        <w:t xml:space="preserve">1. lépés </w:t>
      </w:r>
    </w:p>
    <w:p w:rsidR="00452D80" w:rsidRDefault="009B3A7C">
      <w:pPr>
        <w:pStyle w:val="P68B1DB1-a8"/>
        <w:spacing w:after="0" w:line="240" w:lineRule="auto"/>
      </w:pPr>
      <w:r>
        <w:t>Minden szülő és gyermek (roma és nem roma pre-fok) nézi a roma kultúra bemutatóját és videóit. A roma zászlót, himnuszt és a roma történelmet és kultúrát ábrázoló képeket a híres, jól ismert roma emberek képeivel együtt tüntetik fel.</w:t>
      </w:r>
    </w:p>
    <w:p w:rsidR="00452D80" w:rsidRDefault="009B3A7C">
      <w:pPr>
        <w:pStyle w:val="P68B1DB1-a8"/>
        <w:spacing w:after="0" w:line="240" w:lineRule="auto"/>
      </w:pPr>
      <w:r>
        <w:t>2. lépés</w:t>
      </w:r>
    </w:p>
    <w:p w:rsidR="00452D80" w:rsidRDefault="009B3A7C">
      <w:pPr>
        <w:pStyle w:val="P68B1DB1-a8"/>
        <w:spacing w:after="0" w:line="240" w:lineRule="auto"/>
      </w:pPr>
      <w:r>
        <w:t xml:space="preserve">Kahoot játék a roma hagyományokkal, nyelvvel és történelemmel kapcsolatos kérdésekkel </w:t>
      </w:r>
    </w:p>
    <w:p w:rsidR="00452D80" w:rsidRDefault="009B3A7C">
      <w:pPr>
        <w:pStyle w:val="P68B1DB1-a8"/>
        <w:spacing w:after="0" w:line="240" w:lineRule="auto"/>
      </w:pPr>
      <w:r>
        <w:t xml:space="preserve">3. lépés Tánctanfolyam (opcionális) </w:t>
      </w:r>
    </w:p>
    <w:p w:rsidR="00452D80" w:rsidRDefault="009B3A7C">
      <w:pPr>
        <w:pStyle w:val="P68B1DB1-a8"/>
        <w:spacing w:after="0" w:line="240" w:lineRule="auto"/>
      </w:pPr>
      <w:r>
        <w:t>A roma tánc hagyományos roma jelmezekben. A táncosok elmagyarázzák, hogyan kapcsolódik a tánc a hagyományaikhoz</w:t>
      </w:r>
    </w:p>
    <w:p w:rsidR="00452D80" w:rsidRDefault="009B3A7C">
      <w:pPr>
        <w:pStyle w:val="P68B1DB1-a8"/>
        <w:spacing w:after="0" w:line="240" w:lineRule="auto"/>
      </w:pPr>
      <w:r>
        <w:t>Lépés</w:t>
      </w:r>
    </w:p>
    <w:p w:rsidR="00452D80" w:rsidRDefault="009B3A7C">
      <w:pPr>
        <w:pStyle w:val="P68B1DB1-a8"/>
        <w:spacing w:after="0" w:line="240" w:lineRule="auto"/>
      </w:pPr>
      <w:r>
        <w:t xml:space="preserve">A szülők és a diákok roma nyelven tanulnak „köszönöm”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spacing w:after="0" w:line="240" w:lineRule="auto"/>
      </w:pPr>
      <w:r>
        <w:t>A roma szülők önbizalmának növelése, mert a Nemzetközi Roma Napot ünneplik az iskolában</w:t>
      </w:r>
    </w:p>
    <w:p w:rsidR="00452D80" w:rsidRDefault="009B3A7C">
      <w:pPr>
        <w:pStyle w:val="P68B1DB1-a8"/>
        <w:spacing w:after="0" w:line="240" w:lineRule="auto"/>
      </w:pPr>
      <w:r>
        <w:t>Új információk és a romákról szóló új adatok kerülnek bemutatásra az egész iskolai közösség számára</w:t>
      </w:r>
    </w:p>
    <w:p w:rsidR="00452D80" w:rsidRDefault="009B3A7C">
      <w:pPr>
        <w:pStyle w:val="P68B1DB1-a8"/>
        <w:spacing w:after="0" w:line="240" w:lineRule="auto"/>
      </w:pPr>
      <w:r>
        <w:t>R</w:t>
      </w:r>
      <w:r>
        <w:t>oma és nem roma családok találkoznak az iskolában, és megtalálják a közös hagyományokat</w:t>
      </w:r>
    </w:p>
    <w:p w:rsidR="00452D80" w:rsidRDefault="009B3A7C">
      <w:pPr>
        <w:pStyle w:val="P68B1DB1-a8"/>
        <w:spacing w:after="0" w:line="240" w:lineRule="auto"/>
      </w:pPr>
      <w:r>
        <w:t xml:space="preserve">A szülői részvétel támogatja a gyermekek integrációját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lastRenderedPageBreak/>
        <w:t>OKTATÁSI TEVÉKENYSÉG 6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 xml:space="preserve">A gondolkodás nemzetközi napjának dilemmája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Sokszínűség, romák, dilemma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 xml:space="preserve">A diákokat felkérik, hogy fejtsék ki véleményüket egy roma incidensről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 xml:space="preserve">Képes és megpróbálja megérteni a romák életmódját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Tudjon meg többet a roma életmódról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Érezd az empátiát a romák iránt.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A kritikus társadalmi kérdések megközelítése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pacing w:after="0" w:line="240" w:lineRule="auto"/>
      </w:pPr>
      <w:r>
        <w:t xml:space="preserve">Digitális eszközök az online együttműködéshez 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Február 22-én ünneplik a Gondolat Világnapját. A Gondolat Világnapjára utalunk egy morális dilemma megvitatásával.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A diákoknak feltett kérdés </w:t>
      </w:r>
      <w:r>
        <w:t>a következő: A romákkal élek, minden más, egyenlő?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Egy diák társított egy incidenst, ami az otthonán kívül történt, és a beszélgetés körülötte forog: Az otthona melletti újrahasznosító dobozban baleset történt egy idős férfi között, aki naponta gyűjtött mű</w:t>
      </w:r>
      <w:r>
        <w:t>anyag palackokat és alumínium dobozokat kölcsönös újrahasznosítás céljából, és néhány roma között, akik sürgősen ugyanazt a hulladékot követelték. Az emberek hallották a harcot, és elmentek. Többségük az idősek mellett foglalt állást, azzal az alapvető érv</w:t>
      </w:r>
      <w:r>
        <w:t xml:space="preserve">vel, hogy összegyűjtötték azokat az anyagokat, amelyeket naponta újra kellett hasznosítani. Kevesen javasoltak egyezséget, kompromisszumot.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Ezt követően vita folyt. A diákok előadták érveiket, és elmondták, hogyan fogják kezelni ezt az esetet, ha megoldás</w:t>
      </w:r>
      <w:r>
        <w:t xml:space="preserve">t kell találniuk.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Válaszaikat a digitális táblázatban gyűjtötték össze (a mellékelt fénykép). </w:t>
      </w:r>
    </w:p>
    <w:p w:rsidR="00452D80" w:rsidRDefault="00452D80">
      <w:pPr>
        <w:widowControl w:val="0"/>
        <w:spacing w:after="0" w:line="240" w:lineRule="auto"/>
        <w:jc w:val="both"/>
        <w:rPr>
          <w:rFonts w:ascii="Arial" w:hAnsi="Arial" w:cs="Arial"/>
        </w:rPr>
      </w:pP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Kérdések és további dilemmák, mint például: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Milyenek a romák életkörülményei?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Mi az átlagos várható élettartamuk?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Hogyan keresnek pénzt? Miért folyamodnak i</w:t>
      </w:r>
      <w:r>
        <w:t xml:space="preserve">lyen könnyen a törvénytelenséghez? 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Hogyan győzhetné meg őket az állam, vagy hogyan kényszeríthetné őket arra, hogy iskolába járjanak, és általában törvénytisztelőbbek legyenek? </w:t>
      </w:r>
    </w:p>
    <w:p w:rsidR="00452D80" w:rsidRDefault="00452D80">
      <w:pPr>
        <w:widowControl w:val="0"/>
        <w:spacing w:after="0" w:line="240" w:lineRule="auto"/>
        <w:jc w:val="both"/>
        <w:rPr>
          <w:rFonts w:ascii="Arial" w:hAnsi="Arial" w:cs="Arial"/>
        </w:rPr>
      </w:pP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 xml:space="preserve">A diákok azon töprengtek, hogy „mivel ezek az emberek soha nem csatlakoztak </w:t>
      </w:r>
      <w:r>
        <w:t>egyetlen európai ország közösségeihez sem, miért nem kaptak pénzt egy település építésére, mint ma a menekültek esetében”.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widowControl w:val="0"/>
        <w:spacing w:after="0" w:line="240" w:lineRule="auto"/>
        <w:jc w:val="both"/>
      </w:pPr>
      <w:r>
        <w:t>Digitális tanácsadó testület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rPr>
          <w:noProof/>
          <w:lang w:val="en-GB"/>
        </w:rPr>
        <w:lastRenderedPageBreak/>
        <w:drawing>
          <wp:inline distT="0" distB="0" distL="0" distR="0">
            <wp:extent cx="5274310" cy="3296444"/>
            <wp:effectExtent l="19050" t="0" r="2540" b="0"/>
            <wp:docPr id="5" name="Ábra" descr="C:\Users\user\Desktop\156138843_1113679489150527_930059021981575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156138843_1113679489150527_93005902198157520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452D80">
      <w:pPr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t>OKTATÁSI TEVÉKENYSÉG;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pacing w:after="0" w:line="240" w:lineRule="auto"/>
      </w:pPr>
      <w:r>
        <w:t xml:space="preserve">Önkormányzati Tanács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 xml:space="preserve">Szerepjáték, Polgárok, Önkormányzat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21"/>
        <w:spacing w:after="0" w:line="240" w:lineRule="auto"/>
        <w:jc w:val="both"/>
      </w:pPr>
      <w:r>
        <w:t>A roma tanulóknak a görög oktatási rendszerbe és az iskolai valóságba való beilleszkedésre irányuló erőfeszítéseik során olyan szokásokat kell alkalmazniuk, amelyek összeegyeztethetetlenek a családi és tár</w:t>
      </w:r>
      <w:r>
        <w:t xml:space="preserve">sadalmi környezet gyakorlatával. A nem roma diákok napi szokásai, kommunikációs szokásai és sok más általános gyakorlata ismeretlen és ismeretlen a roma tanulók számára. </w:t>
      </w:r>
    </w:p>
    <w:p w:rsidR="00452D80" w:rsidRDefault="009B3A7C">
      <w:pPr>
        <w:pStyle w:val="P68B1DB1-a21"/>
        <w:spacing w:after="0" w:line="240" w:lineRule="auto"/>
        <w:jc w:val="both"/>
      </w:pPr>
      <w:r>
        <w:t>A tanár megszervezi a városi tanács szimulációját a diákok számára, hogy társadalmi s</w:t>
      </w:r>
      <w:r>
        <w:t xml:space="preserve">zerepeket töltsenek be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Az állampolgári készségek gyakorlására </w:t>
      </w:r>
    </w:p>
    <w:p w:rsidR="00452D80" w:rsidRDefault="00452D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A hallgatói tanácsokra alkalmazott döntéshozatali folyamatokban való aktív részvétel tanítása. </w:t>
      </w:r>
    </w:p>
    <w:p w:rsidR="00452D80" w:rsidRDefault="009B3A7C">
      <w:pPr>
        <w:pStyle w:val="P68B1DB1-a21"/>
        <w:spacing w:after="0" w:line="240" w:lineRule="auto"/>
        <w:jc w:val="both"/>
      </w:pPr>
      <w:r>
        <w:t>Aktív és felelős európai polgárok létrehozása</w:t>
      </w:r>
    </w:p>
    <w:p w:rsidR="00452D80" w:rsidRDefault="009B3A7C">
      <w:pPr>
        <w:pStyle w:val="P68B1DB1-a21"/>
        <w:spacing w:after="0" w:line="240" w:lineRule="auto"/>
        <w:jc w:val="both"/>
      </w:pPr>
      <w:r>
        <w:t>A diákok megismertetése az iskola működésével és problémáival</w:t>
      </w:r>
    </w:p>
    <w:p w:rsidR="00452D80" w:rsidRDefault="009B3A7C">
      <w:pPr>
        <w:pStyle w:val="P68B1DB1-a21"/>
        <w:spacing w:after="0" w:line="240" w:lineRule="auto"/>
        <w:jc w:val="both"/>
      </w:pPr>
      <w:r>
        <w:t>Megoldások keresése együttműködésen, érvelésen és mindenki elfogadásán keresztül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21"/>
        <w:spacing w:after="0" w:line="240" w:lineRule="auto"/>
        <w:jc w:val="both"/>
      </w:pPr>
      <w:r>
        <w:t>• Osztályterem bútorokkal, amelyeket önkormányzati tanácsteremként lehet átalakítani.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• Papír és toll </w:t>
      </w:r>
      <w:r>
        <w:t>az információk összeállításához stb.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1"/>
        <w:spacing w:after="0" w:line="240" w:lineRule="auto"/>
        <w:jc w:val="both"/>
      </w:pPr>
      <w:r>
        <w:t>A szerepjátékot azért használják erre a tevékenységre, mert magában foglalja a beszélt beszédet (verbális kommunikáció) és a fizikai kifejezést (nem verbális kommunikáció). Ideális módszer több egyéni és csapat</w:t>
      </w:r>
      <w:r>
        <w:t>készség fejlesztésére.</w:t>
      </w:r>
    </w:p>
    <w:p w:rsidR="00452D80" w:rsidRDefault="009B3A7C">
      <w:pPr>
        <w:pStyle w:val="P68B1DB1-a21"/>
        <w:spacing w:after="0" w:line="240" w:lineRule="auto"/>
        <w:jc w:val="both"/>
      </w:pPr>
      <w:r>
        <w:t>A hallgatói testület szimulációjának a következő kulcsfontosságú lépéseket kell tartalmaznia:</w:t>
      </w:r>
    </w:p>
    <w:p w:rsidR="00452D80" w:rsidRDefault="009B3A7C">
      <w:pPr>
        <w:pStyle w:val="P68B1DB1-a21"/>
        <w:spacing w:after="0" w:line="240" w:lineRule="auto"/>
        <w:jc w:val="both"/>
      </w:pPr>
      <w:r>
        <w:t>1. A Tanácsban megvitatandó téma(ek) kiválasztása és a meghozandó határozatok. A tantárgyak kiválasztásakor a diákokat arra ösztönzik, hogy</w:t>
      </w:r>
      <w:r>
        <w:t xml:space="preserve"> érvekkel indokolják választásukat. A kiválasztott témáknak a diákok „saját problémáikra” kell vonatkozniuk, hogy a folyamat gyakorlati szempontból jobban érdekelje őket.</w:t>
      </w:r>
    </w:p>
    <w:p w:rsidR="00452D80" w:rsidRDefault="009B3A7C">
      <w:pPr>
        <w:pStyle w:val="P68B1DB1-a21"/>
        <w:spacing w:after="0" w:line="240" w:lineRule="auto"/>
        <w:jc w:val="both"/>
      </w:pPr>
      <w:r>
        <w:t>2. Felosztás alcsoportokra és szerepek felosztására (elnök, titkár, kincstárnok stb.)</w:t>
      </w:r>
      <w:r>
        <w:t xml:space="preserve"> A diákok választhatják meg a tanárok, újságírók, a szülői egyesület és a gyámok stb. szerepét is. Minden alcsoport egy-egy szerepet fog betölteni.</w:t>
      </w:r>
    </w:p>
    <w:p w:rsidR="00452D80" w:rsidRDefault="009B3A7C">
      <w:pPr>
        <w:pStyle w:val="P68B1DB1-a21"/>
        <w:spacing w:after="0" w:line="240" w:lineRule="auto"/>
        <w:jc w:val="both"/>
      </w:pPr>
      <w:r>
        <w:t>3. Hozzon létre egy indítási forgatókönyvet, amely részletesen leírja a problémát, de átfogó és világos módo</w:t>
      </w:r>
      <w:r>
        <w:t>n.</w:t>
      </w:r>
    </w:p>
    <w:p w:rsidR="00452D80" w:rsidRDefault="009B3A7C">
      <w:pPr>
        <w:pStyle w:val="P68B1DB1-a21"/>
        <w:spacing w:after="0" w:line="240" w:lineRule="auto"/>
        <w:jc w:val="both"/>
      </w:pPr>
      <w:r>
        <w:t>4. Érvek és vélemények gyűjteménye. A csoport döntéseket hoz (rossz vagy helytelen), és foglalkoznia kell döntései következményeivel. A hipotetikus valóság más nézőpontból hozza létre a világ biztonságát és megfigyelését.</w:t>
      </w:r>
    </w:p>
    <w:p w:rsidR="00452D80" w:rsidRDefault="009B3A7C">
      <w:pPr>
        <w:pStyle w:val="P68B1DB1-a21"/>
        <w:spacing w:after="0" w:line="240" w:lineRule="auto"/>
        <w:jc w:val="both"/>
      </w:pPr>
      <w:r>
        <w:t>5. Véleményeket terjeszt elő, é</w:t>
      </w:r>
      <w:r>
        <w:t xml:space="preserve">s megpróbál elfogadható megoldásokat találni, vagy akár maximális konszenzust elérni. Az eszmecserék során számos különböző véleményt fogalmaznak meg, amelyeket a csoport értékel, és amelyeket vagy </w:t>
      </w:r>
      <w:r>
        <w:lastRenderedPageBreak/>
        <w:t>elfogadnak vagy elutasítanak. Mindenesetre tiszteletben ta</w:t>
      </w:r>
      <w:r>
        <w:t>rtják a demokrácia szabályait, amelyek ösztönzik a fiatalok fejlődését.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6. A csoport demokratikus eszmecserén keresztül arra törekszik, hogy a tagok többségét kifejező végső következtetésre jusson. 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7. A szerepjáték során szerzett ismeretek megvitatása és </w:t>
      </w:r>
      <w:r>
        <w:t>értékelése. A diákok megértik a különböző tényezők, amelyek befolyásolják a problémamegoldás az iskolában és a társadalom egésze.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1"/>
        <w:spacing w:after="0" w:line="240" w:lineRule="auto"/>
        <w:jc w:val="both"/>
      </w:pPr>
      <w:r>
        <w:t>Ennek a tanítási javaslatnak az a célja, hogy csökkentse az egyének és csoportok közötti előítéleteket és ellenség</w:t>
      </w:r>
      <w:r>
        <w:t xml:space="preserve">ességet, erősítse az interperszonális kapcsolatokat és a kölcsönös tiszteletet, erősítse a csoporttagok önbecsülését és szocializálja az elszigeteltebb tanulókat, például a roma tanulókat. A szóbeli beszéd és az érvelési képesség használatának javulása is </w:t>
      </w:r>
      <w:r>
        <w:t>várható.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22"/>
        <w:shd w:val="clear" w:color="auto" w:fill="CC0000"/>
        <w:spacing w:after="0" w:line="240" w:lineRule="auto"/>
      </w:pPr>
      <w:r>
        <w:lastRenderedPageBreak/>
        <w:t>OKTATÁSI TEVÉKENYSÉG 8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23"/>
        <w:spacing w:after="0" w:line="240" w:lineRule="auto"/>
      </w:pPr>
      <w:r>
        <w:t xml:space="preserve">Roma Bulgária 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23"/>
        <w:spacing w:after="0" w:line="240" w:lineRule="auto"/>
      </w:pPr>
      <w:r>
        <w:t>Roma, életmód, zene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23"/>
        <w:spacing w:after="0" w:line="240" w:lineRule="auto"/>
      </w:pPr>
      <w:r>
        <w:t xml:space="preserve">A diákok hallgatnak egy dalt, és videókat néznek a romákról 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23"/>
        <w:spacing w:after="0" w:line="240" w:lineRule="auto"/>
      </w:pPr>
      <w:r>
        <w:t>Tudjon meg többet a romákról és életmódjukról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23"/>
        <w:spacing w:after="0" w:line="240" w:lineRule="auto"/>
      </w:pPr>
      <w:r>
        <w:t>Tanulni a romákról</w:t>
      </w:r>
    </w:p>
    <w:p w:rsidR="00452D80" w:rsidRDefault="009B3A7C">
      <w:pPr>
        <w:pStyle w:val="P68B1DB1-a23"/>
        <w:spacing w:after="0" w:line="240" w:lineRule="auto"/>
      </w:pPr>
      <w:r>
        <w:t>Gondoljunk a kultúrák sokféleségére</w:t>
      </w:r>
    </w:p>
    <w:p w:rsidR="00452D80" w:rsidRDefault="009B3A7C">
      <w:pPr>
        <w:pStyle w:val="P68B1DB1-a23"/>
        <w:spacing w:after="0" w:line="240" w:lineRule="auto"/>
      </w:pPr>
      <w:r>
        <w:t>A sztereotípiák leküzdése</w:t>
      </w:r>
    </w:p>
    <w:p w:rsidR="00452D80" w:rsidRDefault="009B3A7C">
      <w:pPr>
        <w:pStyle w:val="P68B1DB1-a23"/>
        <w:spacing w:after="0" w:line="240" w:lineRule="auto"/>
      </w:pPr>
      <w:r>
        <w:t>Vita a romák helyzetéről a régióban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23"/>
        <w:spacing w:after="0" w:line="240" w:lineRule="auto"/>
      </w:pPr>
      <w:r>
        <w:t>Sofi Marinova-Ederlezi, Chaiorie Shukarie, 2012</w:t>
      </w:r>
    </w:p>
    <w:p w:rsidR="00452D80" w:rsidRDefault="009B3A7C">
      <w:pPr>
        <w:pStyle w:val="P68B1DB1-a23"/>
        <w:spacing w:after="0" w:line="240" w:lineRule="auto"/>
      </w:pPr>
      <w:r>
        <w:t>Videó a romák életéről és hagyományairól.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>A diákok Sofi Marinova roma dalát hallgatják (Bulgária, 2012)</w:t>
      </w: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>A diákok megnézik a videót https://www.youtube.com/watch?v=1CudqmRi4b4</w:t>
      </w: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 xml:space="preserve">A diákok csoportokban beszélgetnek 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>Kik ezek az emberek?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 xml:space="preserve">Romák vannak az iskoládban. 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>Romák vannak a városodban.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>H</w:t>
      </w:r>
      <w:r>
        <w:t>a igen, hol laksz a környékeden?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>Hogy hívják őket?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 xml:space="preserve">Hol találkozhatunk velük 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 xml:space="preserve">Mik a különleges jellemzőik </w:t>
      </w:r>
    </w:p>
    <w:p w:rsidR="00452D80" w:rsidRDefault="009B3A7C">
      <w:pPr>
        <w:pStyle w:val="P68B1DB1-a25"/>
        <w:autoSpaceDE w:val="0"/>
        <w:autoSpaceDN w:val="0"/>
        <w:adjustRightInd w:val="0"/>
        <w:spacing w:after="0" w:line="240" w:lineRule="auto"/>
      </w:pPr>
      <w:r>
        <w:t>Mik a szakmáik?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</w:rPr>
      </w:pP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>3. lépés</w:t>
      </w:r>
    </w:p>
    <w:p w:rsidR="00452D80" w:rsidRDefault="009B3A7C">
      <w:pPr>
        <w:pStyle w:val="P68B1DB1-a24"/>
        <w:autoSpaceDE w:val="0"/>
        <w:autoSpaceDN w:val="0"/>
        <w:adjustRightInd w:val="0"/>
        <w:spacing w:after="0" w:line="240" w:lineRule="auto"/>
      </w:pPr>
      <w:r>
        <w:t>A diákok azt mondják az osztályban, hogy mit szeretnek a romákról. A tanár bemutatja az osztályban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3"/>
        <w:numPr>
          <w:ilvl w:val="0"/>
          <w:numId w:val="2"/>
        </w:numPr>
        <w:spacing w:after="0" w:line="240" w:lineRule="auto"/>
        <w:contextualSpacing/>
      </w:pPr>
      <w:r>
        <w:t>Tanulni a „másikról”</w:t>
      </w:r>
    </w:p>
    <w:p w:rsidR="00452D80" w:rsidRDefault="009B3A7C">
      <w:pPr>
        <w:pStyle w:val="P68B1DB1-a23"/>
        <w:numPr>
          <w:ilvl w:val="0"/>
          <w:numId w:val="2"/>
        </w:numPr>
        <w:spacing w:after="0" w:line="240" w:lineRule="auto"/>
        <w:contextualSpacing/>
      </w:pPr>
      <w:r>
        <w:t>Tanulni a romákról</w:t>
      </w:r>
    </w:p>
    <w:p w:rsidR="00452D80" w:rsidRDefault="009B3A7C">
      <w:pPr>
        <w:pStyle w:val="P68B1DB1-a23"/>
        <w:numPr>
          <w:ilvl w:val="0"/>
          <w:numId w:val="2"/>
        </w:numPr>
        <w:spacing w:after="0" w:line="240" w:lineRule="auto"/>
        <w:contextualSpacing/>
      </w:pPr>
      <w:r>
        <w:t>Gondoljunk a kulturális sokszínűség fontosságára</w:t>
      </w:r>
    </w:p>
    <w:p w:rsidR="00452D80" w:rsidRDefault="009B3A7C">
      <w:pPr>
        <w:pStyle w:val="P68B1DB1-a23"/>
        <w:numPr>
          <w:ilvl w:val="0"/>
          <w:numId w:val="2"/>
        </w:numPr>
        <w:spacing w:after="0" w:line="240" w:lineRule="auto"/>
        <w:contextualSpacing/>
      </w:pPr>
      <w:r>
        <w:t>A roma kultúra pozitív aspektusaira való összpontosítás</w:t>
      </w:r>
    </w:p>
    <w:p w:rsidR="00452D80" w:rsidRDefault="00452D80">
      <w:pPr>
        <w:spacing w:after="0" w:line="240" w:lineRule="auto"/>
        <w:contextualSpacing/>
        <w:rPr>
          <w:rFonts w:ascii="Arial" w:eastAsia="Calibri" w:hAnsi="Arial" w:cs="Arial"/>
        </w:rPr>
      </w:pPr>
    </w:p>
    <w:p w:rsidR="00452D80" w:rsidRDefault="00452D80">
      <w:pPr>
        <w:spacing w:after="0" w:line="240" w:lineRule="auto"/>
        <w:contextualSpacing/>
        <w:rPr>
          <w:rFonts w:ascii="Arial" w:eastAsia="Calibri" w:hAnsi="Arial" w:cs="Arial"/>
        </w:rPr>
      </w:pPr>
    </w:p>
    <w:p w:rsidR="00452D80" w:rsidRDefault="009B3A7C">
      <w:pPr>
        <w:pStyle w:val="P68B1DB1-a23"/>
      </w:pPr>
      <w:r>
        <w:br w:type="page"/>
      </w:r>
    </w:p>
    <w:p w:rsidR="00452D80" w:rsidRDefault="009B3A7C">
      <w:pPr>
        <w:pStyle w:val="P68B1DB1-a22"/>
        <w:shd w:val="clear" w:color="auto" w:fill="CC0000"/>
        <w:spacing w:after="0" w:line="240" w:lineRule="auto"/>
      </w:pPr>
      <w:bookmarkStart w:id="0" w:name="_Hlk98936211"/>
      <w:r>
        <w:lastRenderedPageBreak/>
        <w:t>OKTATÁSI TEVÉKENYSÉG 9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CÍM:</w:t>
      </w:r>
    </w:p>
    <w:bookmarkEnd w:id="0"/>
    <w:p w:rsidR="00452D80" w:rsidRDefault="009B3A7C">
      <w:pPr>
        <w:pStyle w:val="P68B1DB1-a23"/>
        <w:spacing w:after="0" w:line="240" w:lineRule="auto"/>
      </w:pPr>
      <w:r>
        <w:t xml:space="preserve"> A romák új éve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1" w:name="_Hlk98936239"/>
      <w:r>
        <w:t>TÉMÁK</w:t>
      </w:r>
    </w:p>
    <w:bookmarkEnd w:id="1"/>
    <w:p w:rsidR="00452D80" w:rsidRDefault="009B3A7C">
      <w:pPr>
        <w:pStyle w:val="P68B1DB1-a23"/>
        <w:spacing w:after="0" w:line="240" w:lineRule="auto"/>
      </w:pPr>
      <w:r>
        <w:t>Roma kultúra, roma történelem, roma hagyományok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2" w:name="_Hlk98936261"/>
      <w:r>
        <w:t>ÖSSZEFOGLALÓ</w:t>
      </w:r>
    </w:p>
    <w:bookmarkEnd w:id="2"/>
    <w:p w:rsidR="00452D80" w:rsidRDefault="009B3A7C">
      <w:pPr>
        <w:pStyle w:val="P68B1DB1-a23"/>
        <w:spacing w:after="0" w:line="240" w:lineRule="auto"/>
      </w:pPr>
      <w:r>
        <w:t>A roma újév előtt a tanár a roma kultúrát és hagyományokat ünneplő rendezvényt szervez mind a tanulók, mind a szülők/gondviselők számára. A rendezvényen videók, prezentációk, kvízek, roma referenciák, a Drámaklub diákjai pedig roma diákok előa</w:t>
      </w:r>
      <w:r>
        <w:t>dását mutatják be.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3" w:name="_Hlk98936282"/>
      <w:r>
        <w:t>CÉLKITŰZÉS</w:t>
      </w:r>
    </w:p>
    <w:bookmarkEnd w:id="3"/>
    <w:p w:rsidR="00452D80" w:rsidRDefault="009B3A7C">
      <w:pPr>
        <w:pStyle w:val="P68B1DB1-a23"/>
        <w:spacing w:after="0" w:line="240" w:lineRule="auto"/>
      </w:pPr>
      <w:r>
        <w:t>A roma gyermekek és családjaik iskolai és helyi közösségbe való beilleszkedésének előmozdítása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4" w:name="_Hlk98936309"/>
      <w:r>
        <w:t>CÉLKITŰZÉSEK</w:t>
      </w:r>
    </w:p>
    <w:p w:rsidR="00452D80" w:rsidRDefault="009B3A7C">
      <w:pPr>
        <w:pStyle w:val="P68B1DB1-a26"/>
        <w:spacing w:after="0" w:line="240" w:lineRule="auto"/>
      </w:pPr>
      <w:r>
        <w:t>Diákoknak</w:t>
      </w:r>
    </w:p>
    <w:bookmarkEnd w:id="4"/>
    <w:p w:rsidR="00452D80" w:rsidRDefault="009B3A7C">
      <w:pPr>
        <w:pStyle w:val="P68B1DB1-a23"/>
        <w:spacing w:after="0" w:line="240" w:lineRule="auto"/>
      </w:pPr>
      <w:r>
        <w:t>A roma gyermekek önbizalmának erősítése</w:t>
      </w:r>
    </w:p>
    <w:p w:rsidR="00452D80" w:rsidRDefault="009B3A7C">
      <w:pPr>
        <w:pStyle w:val="P68B1DB1-a23"/>
        <w:spacing w:after="0" w:line="240" w:lineRule="auto"/>
      </w:pPr>
      <w:r>
        <w:t xml:space="preserve">Az összes kultúra jelentőségének bemutatása </w:t>
      </w:r>
    </w:p>
    <w:p w:rsidR="00452D80" w:rsidRDefault="009B3A7C">
      <w:pPr>
        <w:pStyle w:val="P68B1DB1-a26"/>
        <w:spacing w:after="0" w:line="240" w:lineRule="auto"/>
      </w:pPr>
      <w:r>
        <w:t>Szülőknek/gondviselőknek</w:t>
      </w:r>
    </w:p>
    <w:p w:rsidR="00452D80" w:rsidRDefault="009B3A7C">
      <w:pPr>
        <w:pStyle w:val="P68B1DB1-a23"/>
        <w:spacing w:after="0" w:line="240" w:lineRule="auto"/>
      </w:pPr>
      <w:r>
        <w:t>A roma szülők önbecsülésének erősítése</w:t>
      </w:r>
    </w:p>
    <w:p w:rsidR="00452D80" w:rsidRDefault="009B3A7C">
      <w:pPr>
        <w:pStyle w:val="P68B1DB1-a23"/>
        <w:spacing w:after="0" w:line="240" w:lineRule="auto"/>
      </w:pPr>
      <w:r>
        <w:t xml:space="preserve">A családok aktív részvétele az iskolában </w:t>
      </w:r>
    </w:p>
    <w:p w:rsidR="00452D80" w:rsidRDefault="009B3A7C">
      <w:pPr>
        <w:pStyle w:val="P68B1DB1-a23"/>
        <w:spacing w:after="0" w:line="240" w:lineRule="auto"/>
      </w:pPr>
      <w:r>
        <w:t>A multikulturalizmus és a mások iránti tisztelet előmozdítása mind az iskolában, mind a közösségben</w:t>
      </w:r>
    </w:p>
    <w:p w:rsidR="00452D80" w:rsidRDefault="009B3A7C">
      <w:pPr>
        <w:pStyle w:val="P68B1DB1-a23"/>
        <w:spacing w:after="0" w:line="240" w:lineRule="auto"/>
      </w:pPr>
      <w:r>
        <w:t>A szülők más közösségekről/kultúrákról való ismere</w:t>
      </w:r>
      <w:r>
        <w:t xml:space="preserve">tére való összpontosítás 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5" w:name="_Hlk98936345"/>
      <w:r>
        <w:t xml:space="preserve">FORRÁSOK </w:t>
      </w:r>
    </w:p>
    <w:bookmarkEnd w:id="5"/>
    <w:p w:rsidR="00452D80" w:rsidRDefault="009B3A7C">
      <w:pPr>
        <w:pStyle w:val="P68B1DB1-a23"/>
        <w:spacing w:after="0" w:line="240" w:lineRule="auto"/>
      </w:pPr>
      <w:r>
        <w:t xml:space="preserve">Roma zene, Videók romáknak, Bemutató  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6" w:name="_Hlk98936366"/>
      <w:r>
        <w:t>LÉPÉSEK</w:t>
      </w:r>
    </w:p>
    <w:bookmarkEnd w:id="6"/>
    <w:p w:rsidR="00452D80" w:rsidRDefault="009B3A7C">
      <w:pPr>
        <w:pStyle w:val="P68B1DB1-a23"/>
        <w:spacing w:after="0" w:line="240" w:lineRule="auto"/>
      </w:pPr>
      <w:r>
        <w:t xml:space="preserve">1. lépés </w:t>
      </w:r>
    </w:p>
    <w:p w:rsidR="00452D80" w:rsidRDefault="009B3A7C">
      <w:pPr>
        <w:pStyle w:val="P68B1DB1-a23"/>
        <w:spacing w:after="0" w:line="240" w:lineRule="auto"/>
      </w:pPr>
      <w:r>
        <w:t>Minden szülő és gyermek (roma és nem roma pre-fok) nézi a roma kultúra bemutatóját és videóit. A roma zene és a roma hagyományokat és kultúrát ábrázoló képek, va</w:t>
      </w:r>
      <w:r>
        <w:t>lamint a híres, jól ismert roma emberek képei szerepelnek.</w:t>
      </w:r>
    </w:p>
    <w:p w:rsidR="00452D80" w:rsidRDefault="009B3A7C">
      <w:pPr>
        <w:pStyle w:val="P68B1DB1-a23"/>
        <w:spacing w:after="0" w:line="240" w:lineRule="auto"/>
      </w:pPr>
      <w:r>
        <w:t>2. lépés</w:t>
      </w:r>
    </w:p>
    <w:p w:rsidR="00452D80" w:rsidRDefault="009B3A7C">
      <w:pPr>
        <w:pStyle w:val="P68B1DB1-a23"/>
        <w:spacing w:after="0" w:line="240" w:lineRule="auto"/>
      </w:pPr>
      <w:r>
        <w:t xml:space="preserve">Egy kvíz a roma hagyományokról, nyelvről és történelemről </w:t>
      </w:r>
    </w:p>
    <w:p w:rsidR="00452D80" w:rsidRDefault="009B3A7C">
      <w:pPr>
        <w:pStyle w:val="P68B1DB1-a23"/>
        <w:spacing w:after="0" w:line="240" w:lineRule="auto"/>
      </w:pPr>
      <w:r>
        <w:t xml:space="preserve">3. lépés Iskolai teljesítmény (beleértve a roma és nem roma diákokat)  </w:t>
      </w:r>
    </w:p>
    <w:p w:rsidR="00452D80" w:rsidRDefault="009B3A7C">
      <w:pPr>
        <w:pStyle w:val="P68B1DB1-a23"/>
        <w:spacing w:after="0" w:line="240" w:lineRule="auto"/>
      </w:pPr>
      <w:r>
        <w:t>A diákok hangsúlyozzák a roma és nem roma gyermekek közöt</w:t>
      </w:r>
      <w:r>
        <w:t>ti együttműködés fontosságát az iskolában.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bookmarkStart w:id="7" w:name="_Hlk98936388"/>
      <w:r>
        <w:t>EREDMÉNYEK</w:t>
      </w:r>
    </w:p>
    <w:bookmarkEnd w:id="7"/>
    <w:p w:rsidR="00452D80" w:rsidRDefault="009B3A7C">
      <w:pPr>
        <w:pStyle w:val="P68B1DB1-a23"/>
        <w:spacing w:after="0" w:line="240" w:lineRule="auto"/>
      </w:pPr>
      <w:r>
        <w:t>A roma szülők önbizalmának növelése, mivel a Nemzetközi Roma Napot az iskolában ünneplik.</w:t>
      </w:r>
    </w:p>
    <w:p w:rsidR="00452D80" w:rsidRDefault="009B3A7C">
      <w:pPr>
        <w:pStyle w:val="P68B1DB1-a23"/>
        <w:spacing w:after="0" w:line="240" w:lineRule="auto"/>
      </w:pPr>
      <w:r>
        <w:t>A romákkal kapcsolatos új információkat és új adatokat az egész iskolai közösség számára bemutatjuk.</w:t>
      </w:r>
    </w:p>
    <w:p w:rsidR="00452D80" w:rsidRDefault="009B3A7C">
      <w:pPr>
        <w:pStyle w:val="P68B1DB1-a23"/>
        <w:spacing w:after="0" w:line="240" w:lineRule="auto"/>
      </w:pPr>
      <w:r>
        <w:t>Roma és ne</w:t>
      </w:r>
      <w:r>
        <w:t>m roma családok találkoznak az iskolában, és megtalálják a közös hagyományokat.</w:t>
      </w:r>
    </w:p>
    <w:p w:rsidR="00452D80" w:rsidRDefault="009B3A7C">
      <w:pPr>
        <w:pStyle w:val="P68B1DB1-a23"/>
        <w:spacing w:after="0" w:line="240" w:lineRule="auto"/>
      </w:pPr>
      <w:r>
        <w:t xml:space="preserve">A szülők bevonása támogatja a gyermekek beilleszkedését. 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pacing w:after="0" w:line="240" w:lineRule="auto"/>
      </w:pPr>
      <w:r>
        <w:br w:type="page"/>
      </w:r>
    </w:p>
    <w:p w:rsidR="00452D80" w:rsidRDefault="009B3A7C">
      <w:pPr>
        <w:pStyle w:val="P68B1DB1-a22"/>
        <w:shd w:val="clear" w:color="auto" w:fill="CC0000"/>
        <w:spacing w:after="0" w:line="240" w:lineRule="auto"/>
      </w:pPr>
      <w:r>
        <w:lastRenderedPageBreak/>
        <w:t>OKTATÁSI TEVÉKENYSÉG 10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spacing w:after="0" w:line="240" w:lineRule="auto"/>
      </w:pPr>
      <w:r>
        <w:t xml:space="preserve">Erasmus+       </w:t>
      </w: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8"/>
        <w:spacing w:after="0" w:line="240" w:lineRule="auto"/>
      </w:pPr>
      <w:r>
        <w:t>Iskolai projektek, Diákok, Tanárok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>Annak érdekében, hogy a roma diákok a középiskolában, jó részt venni a különböző tanórán kívüli tevékenységek. Az Erasmus-projektek kiváló lehetőséget kínálnak arra, hogy integrálják őket az oktatási rendszerbe. A diákok megismerkednek az új kultúrákkal, g</w:t>
      </w:r>
      <w:r>
        <w:t>azdagítják tudásukat és készségeiket, valamint megtanulják a felelősséget.</w:t>
      </w: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>Hogy megnyissuk a diákok elméjét</w:t>
      </w: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23"/>
        <w:spacing w:after="0" w:line="240" w:lineRule="auto"/>
      </w:pPr>
      <w:r>
        <w:t>Aktív európai polgárok létrehozása</w:t>
      </w:r>
    </w:p>
    <w:p w:rsidR="00452D80" w:rsidRDefault="009B3A7C">
      <w:pPr>
        <w:pStyle w:val="P68B1DB1-a23"/>
        <w:spacing w:after="0" w:line="240" w:lineRule="auto"/>
      </w:pPr>
      <w:r>
        <w:t>Az önbizalom elnyerése</w:t>
      </w:r>
    </w:p>
    <w:p w:rsidR="00452D80" w:rsidRDefault="009B3A7C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>
        <w:rPr>
          <w:rFonts w:ascii="Arial" w:eastAsia="Times New Roman" w:hAnsi="Arial" w:cs="Arial"/>
          <w:color w:val="000000"/>
        </w:rPr>
        <w:t>A diákok megismertetése más kultúrákkal, szokásokkal</w:t>
      </w: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pacing w:after="0" w:line="240" w:lineRule="auto"/>
      </w:pPr>
      <w:r>
        <w:t>Ta</w:t>
      </w:r>
      <w:r>
        <w:t>ntermek, prezentációk, látogatások más országokban</w:t>
      </w: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</w:pPr>
      <w:r>
        <w:t>1. lépés</w:t>
      </w:r>
    </w:p>
    <w:p w:rsidR="00452D80" w:rsidRDefault="009B3A7C">
      <w:pPr>
        <w:pStyle w:val="P68B1DB1-a21"/>
        <w:spacing w:after="0" w:line="240" w:lineRule="auto"/>
      </w:pPr>
      <w:r>
        <w:t>A diákok Erasmus+ programban való részvételéhez a tanárok információkat adnak meg más országokról és kultúrájukról. Beszéljünk a kultúrák közötti hasonlóságokról és különbségekről, és hogy</w:t>
      </w:r>
      <w:r>
        <w:t xml:space="preserve"> a roma diákok fontosnak érezzék magukat.</w:t>
      </w:r>
    </w:p>
    <w:p w:rsidR="00452D80" w:rsidRDefault="009B3A7C">
      <w:pPr>
        <w:pStyle w:val="P68B1DB1-a21"/>
        <w:spacing w:after="0" w:line="240" w:lineRule="auto"/>
      </w:pPr>
      <w:r>
        <w:t xml:space="preserve">2. lépés </w:t>
      </w:r>
    </w:p>
    <w:p w:rsidR="00452D80" w:rsidRDefault="009B3A7C">
      <w:pPr>
        <w:pStyle w:val="P68B1DB1-a21"/>
        <w:spacing w:after="0" w:line="240" w:lineRule="auto"/>
      </w:pPr>
      <w:r>
        <w:t>A tanár egy sor további kurzust szervez roma tanulók oktatására. Átmentek egy teszten angolul.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23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spacing w:after="0" w:line="240" w:lineRule="auto"/>
      </w:pPr>
      <w:r>
        <w:t xml:space="preserve">A diákok önbizalmának növelése. </w:t>
      </w:r>
    </w:p>
    <w:p w:rsidR="00452D80" w:rsidRDefault="009B3A7C">
      <w:pPr>
        <w:pStyle w:val="P68B1DB1-a8"/>
        <w:spacing w:after="0" w:line="240" w:lineRule="auto"/>
      </w:pPr>
      <w:r>
        <w:t>Csökkenti a roma és nem roma tanulók közötti szakadékot.</w:t>
      </w:r>
    </w:p>
    <w:p w:rsidR="00452D80" w:rsidRDefault="009B3A7C">
      <w:pPr>
        <w:pStyle w:val="P68B1DB1-a8"/>
        <w:spacing w:after="0" w:line="240" w:lineRule="auto"/>
      </w:pPr>
      <w:r>
        <w:t>A roma tanulók egyenrangúként való elfogadása.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27"/>
        <w:shd w:val="clear" w:color="auto" w:fill="CC0000"/>
        <w:spacing w:after="0" w:line="240" w:lineRule="auto"/>
      </w:pPr>
      <w:r>
        <w:t>OKTATÁSI TEVÉKENYSÉG 11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28"/>
        <w:spacing w:after="0" w:line="240" w:lineRule="auto"/>
      </w:pPr>
      <w:r>
        <w:t>Tedd magad a cipőmbe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28"/>
        <w:spacing w:after="0" w:line="240" w:lineRule="auto"/>
      </w:pPr>
      <w:r>
        <w:t xml:space="preserve">Tolerancia, empátia, megértés, 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2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t>A diákok egy játékot játszanak, hogy megértsék és elhelyezzék a roma cipőket.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28"/>
        <w:spacing w:after="0" w:line="240" w:lineRule="auto"/>
      </w:pPr>
      <w:r>
        <w:t>Képes megérteni és érezni, amit érez.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28"/>
        <w:spacing w:after="0" w:line="240" w:lineRule="auto"/>
      </w:pPr>
      <w:r>
        <w:t>Megértés és empátia megszerzése</w:t>
      </w:r>
    </w:p>
    <w:p w:rsidR="00452D80" w:rsidRDefault="009B3A7C">
      <w:pPr>
        <w:pStyle w:val="P68B1DB1-a28"/>
        <w:spacing w:after="0" w:line="240" w:lineRule="auto"/>
      </w:pPr>
      <w:r>
        <w:t>Kapcsolat a romákkal</w:t>
      </w:r>
    </w:p>
    <w:p w:rsidR="00452D80" w:rsidRDefault="009B3A7C">
      <w:pPr>
        <w:pStyle w:val="P68B1DB1-a28"/>
        <w:spacing w:after="0" w:line="240" w:lineRule="auto"/>
      </w:pPr>
      <w:r>
        <w:t>Hogy megismerjék az érzéseiket</w:t>
      </w:r>
    </w:p>
    <w:p w:rsidR="00452D80" w:rsidRDefault="009B3A7C">
      <w:pPr>
        <w:pStyle w:val="P68B1DB1-a28"/>
        <w:spacing w:after="0" w:line="240" w:lineRule="auto"/>
      </w:pPr>
      <w:r>
        <w:t>Megérteni a köztük lévő különbségeket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28"/>
        <w:spacing w:after="0" w:line="240" w:lineRule="auto"/>
        <w:jc w:val="both"/>
      </w:pPr>
      <w:r>
        <w:t>A romák élnek</w:t>
      </w:r>
    </w:p>
    <w:p w:rsidR="00452D80" w:rsidRDefault="00452D80">
      <w:pPr>
        <w:spacing w:after="0" w:line="240" w:lineRule="auto"/>
        <w:jc w:val="both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8"/>
        <w:spacing w:after="0" w:line="240" w:lineRule="auto"/>
      </w:pPr>
      <w:r>
        <w:t>1. lépés</w:t>
      </w:r>
    </w:p>
    <w:p w:rsidR="00452D80" w:rsidRDefault="009B3A7C">
      <w:pPr>
        <w:pStyle w:val="P68B1DB1-a28"/>
        <w:spacing w:after="0" w:line="240" w:lineRule="auto"/>
      </w:pPr>
      <w:r>
        <w:t>Egy roma diák különbséget mond kultúránk és kultúránk között.</w:t>
      </w:r>
    </w:p>
    <w:p w:rsidR="00452D80" w:rsidRDefault="009B3A7C">
      <w:pPr>
        <w:pStyle w:val="P68B1DB1-a28"/>
        <w:spacing w:after="0" w:line="240" w:lineRule="auto"/>
      </w:pPr>
      <w:r>
        <w:t xml:space="preserve">2. lépés </w:t>
      </w:r>
    </w:p>
    <w:p w:rsidR="00452D80" w:rsidRDefault="009B3A7C">
      <w:pPr>
        <w:pStyle w:val="P68B1DB1-a28"/>
        <w:spacing w:after="0" w:line="240" w:lineRule="auto"/>
      </w:pPr>
      <w:r>
        <w:t xml:space="preserve">A „Ha a helyedben lennék” kifejezést használva más diákoknak meg kell mondaniuk, hogy mit éreznének, vagy mit tennének, ha a helyükön lennének. </w:t>
      </w:r>
    </w:p>
    <w:p w:rsidR="00452D80" w:rsidRDefault="009B3A7C">
      <w:pPr>
        <w:pStyle w:val="P68B1DB1-a28"/>
        <w:spacing w:after="0" w:line="240" w:lineRule="auto"/>
      </w:pPr>
      <w:r>
        <w:t>3. lépés</w:t>
      </w:r>
    </w:p>
    <w:p w:rsidR="00452D80" w:rsidRDefault="009B3A7C">
      <w:pPr>
        <w:pStyle w:val="P68B1DB1-a28"/>
        <w:spacing w:after="0" w:line="240" w:lineRule="auto"/>
      </w:pPr>
      <w:r>
        <w:t>Egy roma diák által elmondott különbség szerint beszélnek a helyzettel kapcsolatos érzéseikről.</w:t>
      </w:r>
    </w:p>
    <w:p w:rsidR="00452D80" w:rsidRDefault="009B3A7C">
      <w:pPr>
        <w:pStyle w:val="P68B1DB1-a28"/>
        <w:spacing w:after="0" w:line="240" w:lineRule="auto"/>
      </w:pPr>
      <w:r>
        <w:t>Lépés</w:t>
      </w:r>
    </w:p>
    <w:p w:rsidR="00452D80" w:rsidRDefault="009B3A7C">
      <w:pPr>
        <w:pStyle w:val="P68B1DB1-a28"/>
        <w:spacing w:after="0" w:line="240" w:lineRule="auto"/>
      </w:pPr>
      <w:r>
        <w:t>Együtt keresnek megoldásokat vagy változtatásokat a helyzet javítása érdekében.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8"/>
        <w:spacing w:after="0" w:line="240" w:lineRule="auto"/>
      </w:pPr>
      <w:r>
        <w:t>A diákok tanulnak a romákról</w:t>
      </w:r>
    </w:p>
    <w:p w:rsidR="00452D80" w:rsidRDefault="009B3A7C">
      <w:pPr>
        <w:pStyle w:val="P68B1DB1-a28"/>
        <w:spacing w:after="0" w:line="240" w:lineRule="auto"/>
      </w:pPr>
      <w:r>
        <w:t>A diákok társadalmi ismereteket s</w:t>
      </w:r>
      <w:r>
        <w:t>zereznek</w:t>
      </w:r>
    </w:p>
    <w:p w:rsidR="00452D80" w:rsidRDefault="009B3A7C">
      <w:pPr>
        <w:pStyle w:val="P68B1DB1-a28"/>
        <w:spacing w:after="0" w:line="240" w:lineRule="auto"/>
      </w:pPr>
      <w:r>
        <w:t>A diákok szimpatizálnak a kevésbé kiváltságos diákokkal</w:t>
      </w:r>
    </w:p>
    <w:p w:rsidR="00452D80" w:rsidRDefault="009B3A7C">
      <w:pPr>
        <w:pStyle w:val="P68B1DB1-a28"/>
        <w:spacing w:after="0" w:line="240" w:lineRule="auto"/>
      </w:pPr>
      <w:r>
        <w:t xml:space="preserve">A diákok szimpatizálnak Rokma népével 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8"/>
        <w:spacing w:after="0" w:line="240" w:lineRule="auto"/>
        <w:rPr>
          <w:rFonts w:eastAsia="Quattrocento Sans"/>
          <w:b/>
          <w:color w:val="FFFFFF"/>
        </w:rPr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  <w:b/>
        </w:rPr>
      </w:pPr>
    </w:p>
    <w:p w:rsidR="00452D80" w:rsidRDefault="009B3A7C">
      <w:pPr>
        <w:pStyle w:val="P68B1DB1-a27"/>
        <w:shd w:val="clear" w:color="auto" w:fill="CC0000"/>
        <w:spacing w:after="0" w:line="240" w:lineRule="auto"/>
      </w:pPr>
      <w:r>
        <w:t>OKTATÁSI TEVÉKENYSÉG 12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28"/>
        <w:spacing w:after="0" w:line="240" w:lineRule="auto"/>
      </w:pPr>
      <w:r>
        <w:t>A ZENE MOZGATJA A VILÁGOT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28"/>
        <w:spacing w:after="0" w:line="240" w:lineRule="auto"/>
      </w:pPr>
      <w:r>
        <w:t>Zene, roma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29"/>
        <w:spacing w:after="0" w:line="240" w:lineRule="auto"/>
        <w:rPr>
          <w:rFonts w:eastAsia="Quattrocento Sans"/>
        </w:rPr>
      </w:pPr>
      <w:r>
        <w:t>A romák megtanítják a többi diáknak, hogy milyen a zenéjük.Kérjük, mutassa meg zenei képességeit, és segítsen a tanárnak tanítani a diákokat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CÉLKITŰZÉS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9"/>
        <w:spacing w:after="0" w:line="240" w:lineRule="auto"/>
        <w:rPr>
          <w:rFonts w:eastAsia="Quattrocento Sans"/>
        </w:rPr>
      </w:pPr>
      <w:r>
        <w:t>Roma részvétel zenei kurzusokon, hogy hangsúlyozzák a zenei kultúrát és a tanulást.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28"/>
        <w:spacing w:after="0" w:line="240" w:lineRule="auto"/>
      </w:pPr>
      <w:r>
        <w:t>Tanu</w:t>
      </w:r>
      <w:r>
        <w:t>lni a roma zenéről</w:t>
      </w:r>
    </w:p>
    <w:p w:rsidR="00452D80" w:rsidRDefault="009B3A7C">
      <w:pPr>
        <w:pStyle w:val="P68B1DB1-a28"/>
        <w:spacing w:after="0" w:line="240" w:lineRule="auto"/>
      </w:pPr>
      <w:r>
        <w:t>Roma részvétel az osztályban</w:t>
      </w:r>
    </w:p>
    <w:p w:rsidR="00452D80" w:rsidRDefault="009B3A7C">
      <w:pPr>
        <w:pStyle w:val="P68B1DB1-a28"/>
        <w:spacing w:after="0" w:line="240" w:lineRule="auto"/>
      </w:pPr>
      <w:r>
        <w:t xml:space="preserve">A romák hatalmának erősítése 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 xml:space="preserve">FORRÁSOK </w:t>
      </w:r>
    </w:p>
    <w:p w:rsidR="00452D80" w:rsidRDefault="00452D80">
      <w:pPr>
        <w:shd w:val="clear" w:color="auto" w:fill="92D050"/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pacing w:after="0" w:line="240" w:lineRule="auto"/>
      </w:pPr>
      <w:r>
        <w:t>A romák élnek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8"/>
        <w:spacing w:after="0" w:line="240" w:lineRule="auto"/>
        <w:jc w:val="both"/>
      </w:pPr>
      <w:r>
        <w:t>1. lépés</w:t>
      </w:r>
    </w:p>
    <w:p w:rsidR="00452D80" w:rsidRDefault="00452D80">
      <w:pPr>
        <w:pStyle w:val="P68B1DB1-a30"/>
        <w:spacing w:after="0" w:line="240" w:lineRule="auto"/>
        <w:jc w:val="both"/>
      </w:pPr>
      <w:hyperlink r:id="rId19">
        <w:r w:rsidR="009B3A7C">
          <w:t>https://www.culturasonora.es/blog/mejores-guitarristas-flamencos/</w:t>
        </w:r>
      </w:hyperlink>
    </w:p>
    <w:p w:rsidR="00452D80" w:rsidRDefault="009B3A7C">
      <w:pPr>
        <w:pStyle w:val="P68B1DB1-a28"/>
        <w:spacing w:after="0" w:line="240" w:lineRule="auto"/>
        <w:jc w:val="both"/>
      </w:pPr>
      <w:r>
        <w:t xml:space="preserve">Tekintse meg a történelem legjobb roma gitárosait </w:t>
      </w:r>
    </w:p>
    <w:p w:rsidR="00452D80" w:rsidRDefault="009B3A7C">
      <w:pPr>
        <w:pStyle w:val="P68B1DB1-a28"/>
        <w:spacing w:after="0" w:line="240" w:lineRule="auto"/>
        <w:jc w:val="both"/>
      </w:pPr>
      <w:r>
        <w:t>2. lépés</w:t>
      </w:r>
    </w:p>
    <w:p w:rsidR="00452D80" w:rsidRDefault="009B3A7C">
      <w:pPr>
        <w:pStyle w:val="P68B1DB1-a28"/>
        <w:spacing w:after="0" w:line="240" w:lineRule="auto"/>
        <w:jc w:val="both"/>
      </w:pPr>
      <w:r>
        <w:t>A roma tanulók megmutatják készségeiket</w:t>
      </w:r>
    </w:p>
    <w:p w:rsidR="00452D80" w:rsidRDefault="009B3A7C">
      <w:pPr>
        <w:pStyle w:val="P68B1DB1-a28"/>
        <w:spacing w:after="0" w:line="240" w:lineRule="auto"/>
        <w:jc w:val="both"/>
      </w:pPr>
      <w:r>
        <w:t>3. lépés</w:t>
      </w:r>
    </w:p>
    <w:p w:rsidR="00452D80" w:rsidRDefault="009B3A7C">
      <w:pPr>
        <w:pStyle w:val="P68B1DB1-a8"/>
        <w:spacing w:after="0" w:line="240" w:lineRule="auto"/>
        <w:jc w:val="both"/>
      </w:pPr>
      <w:r>
        <w:t>A roma tanulók általában más diákoknak tanítják zenéjüket és zenéjüket.</w:t>
      </w: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8"/>
        <w:spacing w:after="0" w:line="240" w:lineRule="auto"/>
      </w:pPr>
      <w:r>
        <w:t xml:space="preserve">A diákok ismerik a romák zenéjét </w:t>
      </w:r>
    </w:p>
    <w:p w:rsidR="00452D80" w:rsidRDefault="009B3A7C">
      <w:pPr>
        <w:pStyle w:val="P68B1DB1-a28"/>
        <w:spacing w:after="0" w:line="240" w:lineRule="auto"/>
      </w:pPr>
      <w:r>
        <w:t>A roma tanulók megmutatják és fejlesztik készségeiket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8"/>
        <w:spacing w:after="0" w:line="240" w:lineRule="auto"/>
        <w:rPr>
          <w:rFonts w:eastAsia="Quattrocento Sans"/>
        </w:rPr>
      </w:pPr>
      <w:r>
        <w:br w:type="page"/>
      </w:r>
    </w:p>
    <w:p w:rsidR="00452D80" w:rsidRDefault="009B3A7C">
      <w:pPr>
        <w:pStyle w:val="P68B1DB1-a27"/>
        <w:shd w:val="clear" w:color="auto" w:fill="CC0000"/>
        <w:spacing w:after="0" w:line="240" w:lineRule="auto"/>
      </w:pPr>
      <w:r>
        <w:lastRenderedPageBreak/>
        <w:t>OKTATÁSI TEVÉKENYSÉG 13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28"/>
        <w:spacing w:after="0" w:line="240" w:lineRule="auto"/>
      </w:pPr>
      <w:r>
        <w:t>Megmutatom neked a világomat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TÉMÁK</w:t>
      </w:r>
    </w:p>
    <w:p w:rsidR="00452D80" w:rsidRDefault="009B3A7C">
      <w:pPr>
        <w:pStyle w:val="P68B1DB1-a28"/>
        <w:spacing w:after="0" w:line="240" w:lineRule="auto"/>
      </w:pPr>
      <w:r>
        <w:t>Roma, életmód, zene, kultúra, család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28"/>
        <w:spacing w:after="0" w:line="240" w:lineRule="auto"/>
      </w:pPr>
      <w:r>
        <w:t>A romák zenéről, kultúráról, családró</w:t>
      </w:r>
      <w:r>
        <w:t>l, életmódról beszélnek, még akkor is, ha képesek videókat készíteni hagyományaikról, születésnapjukról, esküvőjükről, családi összejöveteleikről stb.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28"/>
        <w:spacing w:after="0" w:line="240" w:lineRule="auto"/>
      </w:pPr>
      <w:r>
        <w:t>Tudjon meg többet a romákról és életmódjukról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28"/>
        <w:spacing w:after="0" w:line="240" w:lineRule="auto"/>
      </w:pPr>
      <w:r>
        <w:t>Tanulni a romákról</w:t>
      </w:r>
    </w:p>
    <w:p w:rsidR="00452D80" w:rsidRDefault="009B3A7C">
      <w:pPr>
        <w:pStyle w:val="P68B1DB1-a28"/>
        <w:spacing w:after="0" w:line="240" w:lineRule="auto"/>
      </w:pPr>
      <w:r>
        <w:t>Gondoljunk a kultúrák sokféleségére</w:t>
      </w:r>
    </w:p>
    <w:p w:rsidR="00452D80" w:rsidRDefault="009B3A7C">
      <w:pPr>
        <w:pStyle w:val="P68B1DB1-a28"/>
        <w:spacing w:after="0" w:line="240" w:lineRule="auto"/>
      </w:pPr>
      <w:r>
        <w:t>A sztereotípiák leküzdése</w:t>
      </w:r>
    </w:p>
    <w:p w:rsidR="00452D80" w:rsidRDefault="009B3A7C">
      <w:pPr>
        <w:pStyle w:val="P68B1DB1-a28"/>
        <w:spacing w:after="0" w:line="240" w:lineRule="auto"/>
      </w:pPr>
      <w:r>
        <w:t>Vita a romák helyzetéről a régióban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28"/>
        <w:spacing w:after="0" w:line="240" w:lineRule="auto"/>
      </w:pPr>
      <w:r>
        <w:t>A Roma által készített videók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31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1. lépés</w:t>
      </w:r>
    </w:p>
    <w:p w:rsidR="00452D80" w:rsidRDefault="009B3A7C">
      <w:pPr>
        <w:pStyle w:val="P68B1DB1-a2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Roma beszélgetés a zenéről, kultúráról, családról, életmódról </w:t>
      </w:r>
    </w:p>
    <w:p w:rsidR="00452D80" w:rsidRDefault="009B3A7C">
      <w:pPr>
        <w:pStyle w:val="P68B1DB1-a31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2. lépés</w:t>
      </w:r>
    </w:p>
    <w:p w:rsidR="00452D80" w:rsidRDefault="009B3A7C">
      <w:pPr>
        <w:pStyle w:val="P68B1DB1-a2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 diákok</w:t>
      </w:r>
      <w:r>
        <w:t>megkérdezik a romák</w:t>
      </w:r>
      <w:r>
        <w:t>at a</w:t>
      </w:r>
      <w:r>
        <w:rPr>
          <w:i/>
        </w:rPr>
        <w:t xml:space="preserve"> elmagyarázott</w:t>
      </w:r>
      <w:r>
        <w:t>dolgokról</w:t>
      </w:r>
    </w:p>
    <w:p w:rsidR="00452D80" w:rsidRDefault="009B3A7C">
      <w:pPr>
        <w:pStyle w:val="P68B1DB1-a31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3. lépés</w:t>
      </w:r>
    </w:p>
    <w:p w:rsidR="00452D80" w:rsidRDefault="009B3A7C">
      <w:pPr>
        <w:pStyle w:val="P68B1DB1-a28"/>
        <w:spacing w:after="0" w:line="240" w:lineRule="auto"/>
      </w:pPr>
      <w:r>
        <w:t>Videókat készíthetnek hagyományaikról, születésnapjukról, esküvőjükről, családi összejöveteleikről stb.</w:t>
      </w:r>
    </w:p>
    <w:p w:rsidR="00452D80" w:rsidRDefault="009B3A7C">
      <w:pPr>
        <w:pStyle w:val="P68B1DB1-a28"/>
        <w:spacing w:after="0" w:line="240" w:lineRule="auto"/>
      </w:pPr>
      <w:r>
        <w:t>Lépés</w:t>
      </w:r>
    </w:p>
    <w:p w:rsidR="00452D80" w:rsidRDefault="009B3A7C">
      <w:pPr>
        <w:pStyle w:val="P68B1DB1-a28"/>
        <w:spacing w:after="0" w:line="240" w:lineRule="auto"/>
      </w:pPr>
      <w:r>
        <w:t>A diákok nézik a videókat a társaik számára.</w:t>
      </w:r>
    </w:p>
    <w:p w:rsidR="00452D80" w:rsidRDefault="009B3A7C">
      <w:pPr>
        <w:pStyle w:val="P68B1DB1-a28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3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Tanulni a „másikról”</w:t>
      </w:r>
    </w:p>
    <w:p w:rsidR="00452D80" w:rsidRDefault="009B3A7C">
      <w:pPr>
        <w:pStyle w:val="P68B1DB1-a3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Tanulni a romákról</w:t>
      </w:r>
    </w:p>
    <w:p w:rsidR="00452D80" w:rsidRDefault="009B3A7C">
      <w:pPr>
        <w:pStyle w:val="P68B1DB1-a3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Gondoljunk a kulturális sokszínűség fontosságára</w:t>
      </w:r>
    </w:p>
    <w:p w:rsidR="00452D80" w:rsidRDefault="009B3A7C">
      <w:pPr>
        <w:pStyle w:val="P68B1DB1-a3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 roma kultúra pozitív aspektusaira való összpontosítás</w:t>
      </w:r>
    </w:p>
    <w:p w:rsidR="00452D80" w:rsidRDefault="00452D80">
      <w:pPr>
        <w:spacing w:after="0" w:line="240" w:lineRule="auto"/>
        <w:rPr>
          <w:rFonts w:ascii="Arial" w:eastAsia="Quattrocento Sans" w:hAnsi="Arial" w:cs="Arial"/>
        </w:rPr>
      </w:pPr>
    </w:p>
    <w:p w:rsidR="00452D80" w:rsidRDefault="009B3A7C">
      <w:pPr>
        <w:pStyle w:val="P68B1DB1-a8"/>
        <w:spacing w:after="0" w:line="240" w:lineRule="auto"/>
        <w:rPr>
          <w:rFonts w:eastAsia="Quattrocento Sans"/>
        </w:rPr>
      </w:pPr>
      <w:r>
        <w:br w:type="page"/>
      </w:r>
    </w:p>
    <w:p w:rsidR="00452D80" w:rsidRDefault="009B3A7C">
      <w:pPr>
        <w:pStyle w:val="P68B1DB1-a27"/>
        <w:shd w:val="clear" w:color="auto" w:fill="CC0000"/>
        <w:spacing w:after="0" w:line="240" w:lineRule="auto"/>
      </w:pPr>
      <w:r>
        <w:lastRenderedPageBreak/>
        <w:t>OKTATÁSI TEVÉKENYSÉG 14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Mi elég?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Tárgy: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Globális szegénység és az anyagi és nem anyagi szükségletek mérlegelése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Összefoglaló: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 xml:space="preserve"> A szegénység témájára összpontosítva, megvitatva a gazdagság és a jólét jelentését, és gondolkodjunk el azon, hogy mi kell ahhoz, hogy szegénység nélkül éljünk. Végül a diákok létrehoznak egy plakátot, és bemutatják ötleteiket.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Célkitűzés: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  <w:rPr>
          <w:b/>
        </w:rPr>
      </w:pPr>
      <w:r>
        <w:t>A szegénységge</w:t>
      </w:r>
      <w:r>
        <w:t>l kapcsolatos tudatosság növelése globális és helyi szinten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Az anyagi és nem anyagi szükségletek mérlegelése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Célkitűzések: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Annak jobb megértése, hogy mindenki egyenlő, a társadalom teljes jogú tagja nem függhet a gazdagságtól vagy a szegénységtől.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szegé</w:t>
      </w:r>
      <w:r>
        <w:t>nységgel kapcsolatos ismeretek és megértés fejlesztésére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2"/>
        <w:shd w:val="clear" w:color="auto" w:fill="92D050"/>
        <w:spacing w:after="0" w:line="240" w:lineRule="auto"/>
      </w:pPr>
      <w:r>
        <w:t>Szakaszok:</w:t>
      </w:r>
    </w:p>
    <w:p w:rsidR="00452D80" w:rsidRDefault="009B3A7C">
      <w:pPr>
        <w:pStyle w:val="P68B1DB1-a317"/>
        <w:numPr>
          <w:ilvl w:val="0"/>
          <w:numId w:val="10"/>
        </w:numPr>
        <w:shd w:val="clear" w:color="auto" w:fill="FFFFFF" w:themeFill="background1"/>
        <w:spacing w:after="0" w:line="240" w:lineRule="auto"/>
      </w:pPr>
      <w:r>
        <w:t>Bead-in – Beszélgetés erről a részletről: A föld elegendő minden ember szükségletéhez, de nem minden ember kapzsiságához.</w:t>
      </w:r>
    </w:p>
    <w:p w:rsidR="00452D80" w:rsidRDefault="009B3A7C">
      <w:pPr>
        <w:pStyle w:val="P68B1DB1-a317"/>
        <w:numPr>
          <w:ilvl w:val="0"/>
          <w:numId w:val="10"/>
        </w:numPr>
        <w:shd w:val="clear" w:color="auto" w:fill="FFFFFF" w:themeFill="background1"/>
        <w:spacing w:after="0" w:line="240" w:lineRule="auto"/>
      </w:pPr>
      <w:r>
        <w:t xml:space="preserve">Igaz vagy hamis? Párok munkája a nyilatkozatokról való döntés érdekében </w:t>
      </w:r>
    </w:p>
    <w:p w:rsidR="00452D80" w:rsidRDefault="009B3A7C">
      <w:pPr>
        <w:pStyle w:val="P68B1DB1-a317"/>
        <w:numPr>
          <w:ilvl w:val="0"/>
          <w:numId w:val="10"/>
        </w:numPr>
        <w:shd w:val="clear" w:color="auto" w:fill="FFFFFF" w:themeFill="background1"/>
        <w:spacing w:after="0" w:line="240" w:lineRule="auto"/>
      </w:pPr>
      <w:r>
        <w:t>Hol élnek az emberek szegénységben? – A térkép használata</w:t>
      </w:r>
    </w:p>
    <w:p w:rsidR="00452D80" w:rsidRDefault="009B3A7C">
      <w:pPr>
        <w:pStyle w:val="P68B1DB1-a317"/>
        <w:numPr>
          <w:ilvl w:val="0"/>
          <w:numId w:val="10"/>
        </w:numPr>
        <w:shd w:val="clear" w:color="auto" w:fill="FFFFFF" w:themeFill="background1"/>
        <w:spacing w:after="0" w:line="240" w:lineRule="auto"/>
      </w:pPr>
      <w:r>
        <w:t>Brainstorm: A diákok arra fognak gondolni, hogy mire van szükségük ahhoz, hogy szegénység nélkül éljenek.</w:t>
      </w:r>
    </w:p>
    <w:p w:rsidR="00452D80" w:rsidRDefault="009B3A7C">
      <w:pPr>
        <w:pStyle w:val="P68B1DB1-a317"/>
        <w:numPr>
          <w:ilvl w:val="0"/>
          <w:numId w:val="10"/>
        </w:numPr>
        <w:shd w:val="clear" w:color="auto" w:fill="FFFFFF" w:themeFill="background1"/>
        <w:spacing w:after="0" w:line="240" w:lineRule="auto"/>
      </w:pPr>
      <w:r>
        <w:t>Plakátok – hogy hoz</w:t>
      </w:r>
      <w:r>
        <w:t xml:space="preserve">zon létre egy plakátot, hogy mit kell élni szegénység nélkül. Olyan plakátot kell készítenie, amely tartalmazza: öt alapvető anyagi dologra van szükséged, öt alapvető, nem anyagi dologra, amire szükséged van, és három nem alapvető dologra (anyagi vagy nem </w:t>
      </w:r>
      <w:r>
        <w:t>anyagi) amire szükséged van (vagy szeretnéd!).</w:t>
      </w:r>
    </w:p>
    <w:p w:rsidR="00452D80" w:rsidRDefault="009B3A7C">
      <w:pPr>
        <w:pStyle w:val="P68B1DB1-a317"/>
        <w:numPr>
          <w:ilvl w:val="0"/>
          <w:numId w:val="10"/>
        </w:numPr>
        <w:shd w:val="clear" w:color="auto" w:fill="FFFFFF" w:themeFill="background1"/>
        <w:spacing w:after="0" w:line="240" w:lineRule="auto"/>
      </w:pPr>
      <w:r>
        <w:t>Mini prezentáció – A diákok ezután együtt dolgozhatnak párjukkal vagy csapatukkal, hogy megtervezzék ötleteiket.</w:t>
      </w:r>
    </w:p>
    <w:p w:rsidR="00452D80" w:rsidRDefault="00452D80">
      <w:pPr>
        <w:pStyle w:val="a3"/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Források: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  <w:hyperlink r:id="rId20" w:history="1">
        <w:r w:rsidR="009B3A7C">
          <w:rPr>
            <w:rStyle w:val="-"/>
            <w:rFonts w:ascii="Arial" w:hAnsi="Arial" w:cs="Arial"/>
          </w:rPr>
          <w:t>https://en.wikipedia.org/wiki/File:CIA_WorldFactBook-Political_world.pdf</w:t>
        </w:r>
      </w:hyperlink>
    </w:p>
    <w:p w:rsidR="00452D80" w:rsidRDefault="009B3A7C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Tanulók munkalapja: </w:t>
      </w:r>
      <w:hyperlink r:id="rId21" w:history="1">
        <w:r>
          <w:rPr>
            <w:rStyle w:val="-"/>
            <w:rFonts w:ascii="Arial" w:hAnsi="Arial" w:cs="Arial"/>
          </w:rPr>
          <w:t>https://www.teachingenglish.org.uk/sites/teach</w:t>
        </w:r>
        <w:r>
          <w:rPr>
            <w:rStyle w:val="-"/>
            <w:rFonts w:ascii="Arial" w:hAnsi="Arial" w:cs="Arial"/>
          </w:rPr>
          <w:t>eng/files/SDG1_What_is_enough_%20student_worksheet.pdf</w:t>
        </w:r>
      </w:hyperlink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Eredmények: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szegényekkel, köztük a romákkal szembeni negatív attitűdök csökkentése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páros és csoportos munka során a romák és a nem tanulók együtt dolgozhatnak, eszmecserét folytathatnak, megismerkedhetnek a különböző társadalmi csoportok életmódjával.</w:t>
      </w: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27"/>
        <w:shd w:val="clear" w:color="auto" w:fill="CC0000"/>
        <w:spacing w:after="0" w:line="240" w:lineRule="auto"/>
      </w:pPr>
      <w:r>
        <w:lastRenderedPageBreak/>
        <w:t>OKTATÁSI TEVÉKENYSÉG 15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Ugyanaz a különbség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Tárgy: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Minél nagyobb a sokszínűség, annál nagyobb a tökéletesség – a megértés és a kölcsönös tisztelet előmozdítása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Összefoglaló: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 xml:space="preserve"> A hasonlóságok és különbségek feltárása, megtanulni, hogyan vagyunk mindannyian egyformák és különbözőek, és hogyan vagyunk külön-k</w:t>
      </w:r>
      <w:r>
        <w:t>ülön különböző módon.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Célkitűzés: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Pozitívan reagál az egyének és csoportok sokféleségére és hasonlóságára, beleértve a kihívást jelentő sztereotípiákat is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Célkitűzések: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Azonosítsa és tiszteletben tartsa az emberek közötti hasonlóságokat és különbségeket,</w:t>
      </w:r>
      <w:r>
        <w:t xml:space="preserve"> beleértve a fizikai megjelenést, a kultúrát, a családot, a vallást és a nyelvet. 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Szakaszok:</w:t>
      </w:r>
    </w:p>
    <w:p w:rsidR="00452D80" w:rsidRDefault="009B3A7C">
      <w:pPr>
        <w:pStyle w:val="P68B1DB1-a317"/>
        <w:numPr>
          <w:ilvl w:val="0"/>
          <w:numId w:val="11"/>
        </w:numPr>
        <w:spacing w:after="0" w:line="240" w:lineRule="auto"/>
      </w:pPr>
      <w:r>
        <w:t>Munka egy párban – alapvető kérdések a „otthon” fogalmával kapcsolatban.</w:t>
      </w:r>
    </w:p>
    <w:p w:rsidR="00452D80" w:rsidRDefault="009B3A7C">
      <w:pPr>
        <w:pStyle w:val="P68B1DB1-a317"/>
        <w:numPr>
          <w:ilvl w:val="0"/>
          <w:numId w:val="11"/>
        </w:numPr>
        <w:spacing w:after="0" w:line="240" w:lineRule="auto"/>
      </w:pPr>
      <w:r>
        <w:t>Egy cigány, roma, utazó lakókocsi képe/modellje – mi ugyanaz/más az otthonod számára?</w:t>
      </w:r>
    </w:p>
    <w:p w:rsidR="00452D80" w:rsidRDefault="009B3A7C">
      <w:pPr>
        <w:pStyle w:val="P68B1DB1-a317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b/>
          <w:u w:val="single"/>
        </w:rPr>
      </w:pPr>
      <w:r>
        <w:t xml:space="preserve">A </w:t>
      </w:r>
      <w:r>
        <w:t xml:space="preserve">párok/kis csoportok 3 fotót láthatnak a cigányok, romák, utazók életéről, majd beszélik meg a hasonlóságokat és különbségeket az otthonok és a képeken lévők között. </w:t>
      </w:r>
    </w:p>
    <w:p w:rsidR="00452D80" w:rsidRDefault="009B3A7C">
      <w:pPr>
        <w:pStyle w:val="P68B1DB1-a317"/>
        <w:numPr>
          <w:ilvl w:val="0"/>
          <w:numId w:val="11"/>
        </w:numPr>
        <w:shd w:val="clear" w:color="auto" w:fill="FFFFFF" w:themeFill="background1"/>
        <w:spacing w:after="0" w:line="240" w:lineRule="auto"/>
      </w:pPr>
      <w:r>
        <w:t>Nézd meg Angelina DVD-jét – hogyan üdvözölnél</w:t>
      </w:r>
      <w:r>
        <w:rPr>
          <w:b/>
        </w:rPr>
        <w:t xml:space="preserve"> </w:t>
      </w:r>
      <w:r>
        <w:t>valakit az osztályban?</w:t>
      </w:r>
    </w:p>
    <w:p w:rsidR="00452D80" w:rsidRDefault="00452D80">
      <w:pPr>
        <w:pStyle w:val="a3"/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452D80">
      <w:pPr>
        <w:pStyle w:val="a3"/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Források: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 xml:space="preserve">Angelina Ballerina „The Lucky Penny” (Angelina és Anya) </w:t>
      </w:r>
    </w:p>
    <w:p w:rsidR="00452D80" w:rsidRDefault="009B3A7C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Fényképek - </w:t>
      </w:r>
      <w:hyperlink r:id="rId22" w:history="1">
        <w:r>
          <w:rPr>
            <w:rStyle w:val="-"/>
            <w:rFonts w:ascii="Arial" w:hAnsi="Arial" w:cs="Arial"/>
          </w:rPr>
          <w:t>https://artinterior.blog.hu/2011/12/20/kulonos_otthon_a_ciganykaravan</w:t>
        </w:r>
      </w:hyperlink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Eredmények: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Ahhoz, hogy jól érez</w:t>
      </w:r>
      <w:r>
        <w:t xml:space="preserve">zük magunkat abban, ahogy a csapatban hasonlóak vagyunk 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Tudd, hogy vannak hasonlóságok és különbségek minden gyermek között az osztályteremben.</w:t>
      </w:r>
    </w:p>
    <w:p w:rsidR="00452D80" w:rsidRDefault="009B3A7C">
      <w:pPr>
        <w:pStyle w:val="P68B1DB1-a8"/>
        <w:spacing w:after="0" w:line="240" w:lineRule="auto"/>
      </w:pPr>
      <w:r>
        <w:t>Felismerni, hogy helytelen ugratni valakit, mert mások, és fejlődnek</w:t>
      </w: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27"/>
        <w:shd w:val="clear" w:color="auto" w:fill="CC0000"/>
        <w:spacing w:after="0" w:line="240" w:lineRule="auto"/>
      </w:pPr>
      <w:r>
        <w:lastRenderedPageBreak/>
        <w:t>OKTATÁSI TEVÉKENYSÉG 16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Roma – cél</w:t>
      </w:r>
      <w:r>
        <w:t>zott program – Nyílt Nap a roma szülők számára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Tárgy: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Roma történelem, roma kultúra, roma folklór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Összefoglaló: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 xml:space="preserve"> A programot évente egyszer szervezi az iskola roma diákok és rokonaik számára zenével, tánccal, kvízzel és főzéssel.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Célkitűzés: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kulturális sokszínűség jobb megértése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romák tudatosságának növelése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Célkitűzések: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különböző kultúrák és vallások ismereteinek fejlesztése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családok érdeklődésének növelése az iskola, az oktatás iránt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Az egymás iránti empátia érzése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Szakaszok:</w:t>
      </w:r>
    </w:p>
    <w:p w:rsidR="00452D80" w:rsidRDefault="009B3A7C">
      <w:pPr>
        <w:pStyle w:val="P68B1DB1-a317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b/>
        </w:rPr>
      </w:pPr>
      <w:r>
        <w:t>Rövi</w:t>
      </w:r>
      <w:r>
        <w:t xml:space="preserve">d előadás (PPT) a romák eredetéről és rövid történetéről </w:t>
      </w:r>
    </w:p>
    <w:p w:rsidR="00452D80" w:rsidRDefault="009B3A7C">
      <w:pPr>
        <w:pStyle w:val="P68B1DB1-a317"/>
        <w:numPr>
          <w:ilvl w:val="0"/>
          <w:numId w:val="12"/>
        </w:numPr>
        <w:shd w:val="clear" w:color="auto" w:fill="FFFFFF" w:themeFill="background1"/>
        <w:spacing w:after="0" w:line="240" w:lineRule="auto"/>
      </w:pPr>
      <w:r>
        <w:t>Kvíz – Valódi vagy álnév – kérdések a roma kultúráról</w:t>
      </w:r>
    </w:p>
    <w:p w:rsidR="00452D80" w:rsidRDefault="009B3A7C">
      <w:pPr>
        <w:pStyle w:val="P68B1DB1-a317"/>
        <w:numPr>
          <w:ilvl w:val="0"/>
          <w:numId w:val="12"/>
        </w:numPr>
        <w:shd w:val="clear" w:color="auto" w:fill="FFFFFF" w:themeFill="background1"/>
        <w:spacing w:after="0" w:line="240" w:lineRule="auto"/>
      </w:pPr>
      <w:r>
        <w:t>Találkozás és interjú egy jól ismert és híres roma képviselővel</w:t>
      </w:r>
    </w:p>
    <w:p w:rsidR="00452D80" w:rsidRDefault="009B3A7C">
      <w:pPr>
        <w:pStyle w:val="P68B1DB1-a317"/>
        <w:numPr>
          <w:ilvl w:val="0"/>
          <w:numId w:val="12"/>
        </w:numPr>
        <w:shd w:val="clear" w:color="auto" w:fill="FFFFFF" w:themeFill="background1"/>
        <w:spacing w:after="0" w:line="240" w:lineRule="auto"/>
      </w:pPr>
      <w:r>
        <w:t>Kiállítás – fotók a roma holokausztról, hagyományos ruhákról és hangszerekről</w:t>
      </w:r>
    </w:p>
    <w:p w:rsidR="00452D80" w:rsidRDefault="009B3A7C">
      <w:pPr>
        <w:pStyle w:val="P68B1DB1-a317"/>
        <w:numPr>
          <w:ilvl w:val="0"/>
          <w:numId w:val="12"/>
        </w:numPr>
        <w:shd w:val="clear" w:color="auto" w:fill="FFFFFF" w:themeFill="background1"/>
        <w:spacing w:after="0" w:line="240" w:lineRule="auto"/>
      </w:pPr>
      <w:r>
        <w:t>Ku</w:t>
      </w:r>
      <w:r>
        <w:t>lturális program élő zenével, tánccal</w:t>
      </w:r>
    </w:p>
    <w:p w:rsidR="00452D80" w:rsidRDefault="009B3A7C">
      <w:pPr>
        <w:pStyle w:val="P68B1DB1-a317"/>
        <w:numPr>
          <w:ilvl w:val="0"/>
          <w:numId w:val="12"/>
        </w:numPr>
        <w:shd w:val="clear" w:color="auto" w:fill="FFFFFF" w:themeFill="background1"/>
        <w:spacing w:after="0" w:line="240" w:lineRule="auto"/>
      </w:pPr>
      <w:r>
        <w:t>Gasztronómia – A roma konyha jellegzetes ételeinek főzése és kóstolása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Források: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bemutató, zene, fényképezés,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Eredmények: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  <w:rPr>
          <w:b/>
        </w:rPr>
      </w:pPr>
      <w:r>
        <w:t>A roma gyermekek és szüleik önbecsülésének és önbizalmának növelése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Az iskolákba vetett bizalom környezetének megteremtése a roma és nem roma tanárok, gyermekek és szülők körében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kisebbségi problémák megértéséhez és elfogadásához még azok is érzik, akik nem tartoznak ehhez a kisebbséghez, és ideális esetben a többség fel</w:t>
      </w:r>
      <w:r>
        <w:t>elősséget vállal ezekért a problémákért, aktívan segítve azok megoldását és áldozatokat hozva erre.</w:t>
      </w: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lastRenderedPageBreak/>
        <w:t>OKTATÁSI TEVÉKENYSÉG 17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spacing w:after="0" w:line="240" w:lineRule="auto"/>
      </w:pPr>
      <w:r>
        <w:t>Mit tudsz a roma történelemről? Hallgassuk meg!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TÉMÁK  </w:t>
      </w:r>
    </w:p>
    <w:p w:rsidR="00452D80" w:rsidRDefault="009B3A7C">
      <w:pPr>
        <w:pStyle w:val="P68B1DB1-a8"/>
        <w:spacing w:after="0" w:line="240" w:lineRule="auto"/>
      </w:pPr>
      <w:r>
        <w:t>Roma történelem és kultúra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>A diákok történeteket olvas</w:t>
      </w:r>
      <w:r>
        <w:t>nak a roma történelemről és kultúráról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>Megismerni a roma történelmet és kultúrát</w:t>
      </w:r>
    </w:p>
    <w:p w:rsidR="00452D80" w:rsidRDefault="009B3A7C">
      <w:pPr>
        <w:pStyle w:val="P68B1DB1-a8"/>
        <w:spacing w:after="0" w:line="240" w:lineRule="auto"/>
      </w:pPr>
      <w:r>
        <w:t>Hozzon létre egy könyvet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CÉLKITŰZÉSEK</w:t>
      </w:r>
    </w:p>
    <w:p w:rsidR="00452D80" w:rsidRDefault="009B3A7C">
      <w:pPr>
        <w:pStyle w:val="P68B1DB1-a8"/>
        <w:spacing w:after="0" w:line="240" w:lineRule="auto"/>
      </w:pPr>
      <w:r>
        <w:t>Megtanulni a romákról egy történetet olvasva</w:t>
      </w:r>
    </w:p>
    <w:p w:rsidR="00452D80" w:rsidRDefault="009B3A7C">
      <w:pPr>
        <w:pStyle w:val="P68B1DB1-a8"/>
        <w:spacing w:after="0" w:line="240" w:lineRule="auto"/>
      </w:pPr>
      <w:r>
        <w:t>Ösztönözze a diákokat, hogy megértsék, értékeljék és élvezzék a különböző kultúrát, és tartsák tiszteletben az emberek közötti különbségeket a sokszínűség ismerete alapján.</w:t>
      </w:r>
    </w:p>
    <w:p w:rsidR="00452D80" w:rsidRDefault="009B3A7C">
      <w:pPr>
        <w:pStyle w:val="P68B1DB1-a8"/>
        <w:spacing w:after="0" w:line="240" w:lineRule="auto"/>
      </w:pPr>
      <w:r>
        <w:t>Együttműködésben dolgozni.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hd w:val="clear" w:color="auto" w:fill="FFFFFF"/>
        <w:spacing w:after="100" w:afterAutospacing="1" w:line="540" w:lineRule="atLeast"/>
        <w:outlineLvl w:val="0"/>
      </w:pPr>
      <w:r>
        <w:t xml:space="preserve">Könyvek: </w:t>
      </w:r>
      <w:r>
        <w:rPr>
          <w:noProof/>
          <w:lang w:val="en-GB"/>
        </w:rPr>
        <w:drawing>
          <wp:inline distT="0" distB="0" distL="0" distR="0">
            <wp:extent cx="299677" cy="366877"/>
            <wp:effectExtent l="0" t="0" r="5715" b="0"/>
            <wp:docPr id="32" name="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11781" t="25086" r="65616" b="25717"/>
                    <a:stretch/>
                  </pic:blipFill>
                  <pic:spPr bwMode="auto">
                    <a:xfrm>
                      <a:off x="0" y="0"/>
                      <a:ext cx="300887" cy="36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Ossiri és Bala Mengro </w:t>
      </w:r>
      <w:r>
        <w:rPr>
          <w:noProof/>
          <w:lang w:val="en-GB"/>
        </w:rPr>
        <w:drawing>
          <wp:inline distT="0" distB="0" distL="0" distR="0">
            <wp:extent cx="376517" cy="390033"/>
            <wp:effectExtent l="0" t="0" r="5080" b="0"/>
            <wp:docPr id="33" name="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4383" t="25086" r="38904" b="25717"/>
                    <a:stretch/>
                  </pic:blipFill>
                  <pic:spPr bwMode="auto">
                    <a:xfrm>
                      <a:off x="0" y="0"/>
                      <a:ext cx="378196" cy="39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Yokki és Parno Gry </w:t>
      </w:r>
    </w:p>
    <w:p w:rsidR="00452D80" w:rsidRDefault="009B3A7C">
      <w:pPr>
        <w:pStyle w:val="P68B1DB1-a8"/>
        <w:spacing w:after="0" w:line="240" w:lineRule="auto"/>
      </w:pPr>
      <w:r>
        <w:t>Marco, a cigány elf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  <w:hyperlink r:id="rId25" w:history="1">
        <w:r w:rsidR="009B3A7C">
          <w:rPr>
            <w:rStyle w:val="-"/>
            <w:rFonts w:ascii="Arial" w:hAnsi="Arial" w:cs="Arial"/>
          </w:rPr>
          <w:t>https://tile.loc.gov/storage-services/service/gdc/dcmsia</w:t>
        </w:r>
        <w:r w:rsidR="009B3A7C">
          <w:rPr>
            <w:rStyle w:val="-"/>
            <w:rFonts w:ascii="Arial" w:hAnsi="Arial" w:cs="Arial"/>
          </w:rPr>
          <w:t>books/ma/rc/og/yp/sy/el/fs/ho/00/pa/tt/marcogypsyelfsho00patt/marcogypsyelfsho00patt.pdf</w:t>
        </w:r>
      </w:hyperlink>
    </w:p>
    <w:p w:rsidR="00452D80" w:rsidRDefault="009B3A7C">
      <w:pPr>
        <w:pStyle w:val="P68B1DB1-a8"/>
        <w:spacing w:after="0" w:line="240" w:lineRule="auto"/>
      </w:pPr>
      <w:r>
        <w:t>vagy más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</w:pPr>
      <w:r>
        <w:t>1. lépés A diákok felolvasnak egy rövid történetet vagy egy könyv kivonatát.</w:t>
      </w:r>
    </w:p>
    <w:p w:rsidR="00452D80" w:rsidRDefault="009B3A7C">
      <w:pPr>
        <w:pStyle w:val="P68B1DB1-a8"/>
        <w:spacing w:after="0" w:line="240" w:lineRule="auto"/>
      </w:pPr>
      <w:r>
        <w:t>2. lépés: Beszélnek a történelemről és arról, amit megtanultak.</w:t>
      </w:r>
    </w:p>
    <w:p w:rsidR="00452D80" w:rsidRDefault="009B3A7C">
      <w:pPr>
        <w:pStyle w:val="P68B1DB1-a8"/>
        <w:spacing w:after="0" w:line="240" w:lineRule="auto"/>
      </w:pPr>
      <w:r>
        <w:t xml:space="preserve">        </w:t>
      </w:r>
      <w:r>
        <w:t xml:space="preserve">    Adjon véleményt, és mutassa meg, mit értett.</w:t>
      </w:r>
    </w:p>
    <w:p w:rsidR="00452D80" w:rsidRDefault="009B3A7C">
      <w:pPr>
        <w:pStyle w:val="P68B1DB1-a8"/>
        <w:spacing w:after="0" w:line="240" w:lineRule="auto"/>
      </w:pPr>
      <w:r>
        <w:t>3. lépés Ennek a tevékenységnek az utolsó munkája elkezdi létrehozni egy osztálykönyvet: A romák története.</w:t>
      </w:r>
    </w:p>
    <w:p w:rsidR="00452D80" w:rsidRDefault="009B3A7C">
      <w:pPr>
        <w:pStyle w:val="P68B1DB1-a8"/>
        <w:spacing w:after="0" w:line="240" w:lineRule="auto"/>
        <w:ind w:left="709" w:hanging="709"/>
      </w:pPr>
      <w:r>
        <w:t xml:space="preserve">           Minden munkamenet végén a diákokat arra kérik, hogy rajzoljanak vagy írjanak egy mondato</w:t>
      </w:r>
      <w:r>
        <w:t>t, amely tükrözi azt, amit aznap megtanultak.</w:t>
      </w:r>
    </w:p>
    <w:p w:rsidR="00452D80" w:rsidRDefault="009B3A7C">
      <w:pPr>
        <w:pStyle w:val="P68B1DB1-a8"/>
        <w:spacing w:after="0" w:line="240" w:lineRule="auto"/>
      </w:pPr>
      <w:r>
        <w:t xml:space="preserve">        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Tanulni a romákról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Megismerni a kulturális sokszínűség fontosságát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Könyv létrehozása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9B3A7C">
      <w:pPr>
        <w:pStyle w:val="P68B1DB1-a14"/>
        <w:shd w:val="clear" w:color="auto" w:fill="CC0000"/>
        <w:spacing w:after="0" w:line="240" w:lineRule="auto"/>
      </w:pPr>
      <w:r>
        <w:lastRenderedPageBreak/>
        <w:t>OKTATÁSI TEVÉKENYSÉG 18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spacing w:after="0" w:line="240" w:lineRule="auto"/>
      </w:pPr>
      <w:r>
        <w:t>Mit tudsz a roma történelemről? Vizsgáljuk meg!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TÉMÁK  </w:t>
      </w:r>
    </w:p>
    <w:p w:rsidR="00452D80" w:rsidRDefault="009B3A7C">
      <w:pPr>
        <w:pStyle w:val="P68B1DB1-a8"/>
        <w:spacing w:after="0" w:line="240" w:lineRule="auto"/>
      </w:pPr>
      <w:r>
        <w:t>Roma történelem és kultúra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ÖSSZEFOGLALÓ</w:t>
      </w:r>
    </w:p>
    <w:p w:rsidR="00452D80" w:rsidRDefault="009B3A7C">
      <w:pPr>
        <w:pStyle w:val="P68B1DB1-a8"/>
        <w:spacing w:after="0" w:line="240" w:lineRule="auto"/>
      </w:pPr>
      <w:r>
        <w:t>A diákok megvizsgálják a témát, és bemutatják felfedezésüket az osztályteremben.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</w:t>
      </w:r>
    </w:p>
    <w:p w:rsidR="00452D80" w:rsidRDefault="009B3A7C">
      <w:pPr>
        <w:pStyle w:val="P68B1DB1-a8"/>
        <w:spacing w:after="0" w:line="240" w:lineRule="auto"/>
      </w:pPr>
      <w:r>
        <w:t>Megismerni a roma történelmet és kultúrát</w:t>
      </w:r>
    </w:p>
    <w:p w:rsidR="00452D80" w:rsidRDefault="009B3A7C">
      <w:pPr>
        <w:pStyle w:val="P68B1DB1-a8"/>
        <w:spacing w:after="0" w:line="240" w:lineRule="auto"/>
      </w:pPr>
      <w:r>
        <w:t>Hozzon létre egy mentális térképet, egy falfestményt és egy könyvet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CÉLKITŰZÉSE</w:t>
      </w:r>
      <w:r>
        <w:t>K</w:t>
      </w:r>
    </w:p>
    <w:p w:rsidR="00452D80" w:rsidRDefault="009B3A7C">
      <w:pPr>
        <w:pStyle w:val="P68B1DB1-a8"/>
        <w:spacing w:after="0" w:line="240" w:lineRule="auto"/>
      </w:pPr>
      <w:r>
        <w:t>Ismerje meg a romákat a nyomozás során</w:t>
      </w:r>
    </w:p>
    <w:p w:rsidR="00452D80" w:rsidRDefault="009B3A7C">
      <w:pPr>
        <w:pStyle w:val="P68B1DB1-a8"/>
        <w:spacing w:after="0" w:line="240" w:lineRule="auto"/>
      </w:pPr>
      <w:r>
        <w:t>Ösztönözze a diákokat, hogy megértsék, értékeljék és élvezzék a különböző kultúrát, és tartsák tiszteletben az emberek közötti különbségeket a sokszínűség ismerete alapján.</w:t>
      </w:r>
    </w:p>
    <w:p w:rsidR="00452D80" w:rsidRDefault="009B3A7C">
      <w:pPr>
        <w:pStyle w:val="P68B1DB1-a8"/>
        <w:spacing w:after="0" w:line="240" w:lineRule="auto"/>
      </w:pPr>
      <w:r>
        <w:t>Együttműködésben dolgozni.</w:t>
      </w:r>
    </w:p>
    <w:p w:rsidR="00452D80" w:rsidRDefault="009B3A7C">
      <w:pPr>
        <w:pStyle w:val="P68B1DB1-a8"/>
        <w:spacing w:after="0" w:line="240" w:lineRule="auto"/>
      </w:pPr>
      <w:r>
        <w:t>Hogy megtanulják, hogyan kell keresni az információkat.</w:t>
      </w:r>
    </w:p>
    <w:p w:rsidR="00452D80" w:rsidRDefault="009B3A7C">
      <w:pPr>
        <w:pStyle w:val="P68B1DB1-a8"/>
        <w:spacing w:after="0" w:line="240" w:lineRule="auto"/>
      </w:pPr>
      <w:r>
        <w:t>Kifejezni</w:t>
      </w:r>
    </w:p>
    <w:p w:rsidR="00452D80" w:rsidRDefault="009B3A7C">
      <w:pPr>
        <w:pStyle w:val="P68B1DB1-a8"/>
        <w:spacing w:after="0" w:line="240" w:lineRule="auto"/>
      </w:pPr>
      <w:r>
        <w:t>Kreatívnak lenni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 xml:space="preserve">FORRÁSOK </w:t>
      </w:r>
    </w:p>
    <w:p w:rsidR="00452D80" w:rsidRDefault="009B3A7C">
      <w:pPr>
        <w:pStyle w:val="P68B1DB1-a8"/>
        <w:spacing w:after="0" w:line="240" w:lineRule="auto"/>
      </w:pPr>
      <w:r>
        <w:t>A tanár által adott szövegek</w:t>
      </w:r>
    </w:p>
    <w:p w:rsidR="00452D80" w:rsidRDefault="009B3A7C">
      <w:pPr>
        <w:pStyle w:val="P68B1DB1-a8"/>
        <w:spacing w:after="0" w:line="240" w:lineRule="auto"/>
      </w:pPr>
      <w:r>
        <w:t>Könyvek, magazinok, számítógépek.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  <w:ind w:left="709" w:hanging="709"/>
      </w:pPr>
      <w:r>
        <w:t xml:space="preserve">1. lépés A diákokat felkérik, hogy írjanak le egy fogalmi térképet arról, hogy mit tudnak, és mit szeretnének tudni a romák történelméről, mint ötletek viharáról: mi a származási országuk, miért utaztak, hogyan éltek a múltban, hogyan bántak velük azokban </w:t>
      </w:r>
      <w:r>
        <w:t>az országokban, ahol éltek, hogyan élnek ma?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>2. lépés Fedezze fel és mutassa be megállapításait</w:t>
      </w:r>
    </w:p>
    <w:p w:rsidR="00452D80" w:rsidRDefault="009B3A7C">
      <w:pPr>
        <w:pStyle w:val="P68B1DB1-a8"/>
        <w:spacing w:after="0" w:line="240" w:lineRule="auto"/>
      </w:pPr>
      <w:r>
        <w:t xml:space="preserve">            </w:t>
      </w:r>
    </w:p>
    <w:p w:rsidR="00452D80" w:rsidRDefault="009B3A7C">
      <w:pPr>
        <w:pStyle w:val="P68B1DB1-a8"/>
        <w:spacing w:after="0" w:line="240" w:lineRule="auto"/>
      </w:pPr>
      <w:r>
        <w:t>3. lépés A kérdések és válaszok egy olyan támogatásra összpontosítanak, amely ki van téve az osztályteremnek</w:t>
      </w:r>
    </w:p>
    <w:p w:rsidR="00452D80" w:rsidRDefault="009B3A7C">
      <w:pPr>
        <w:pStyle w:val="P68B1DB1-a8"/>
        <w:spacing w:after="0" w:line="240" w:lineRule="auto"/>
        <w:ind w:left="709" w:hanging="709"/>
      </w:pPr>
      <w:r>
        <w:t xml:space="preserve">4. lépés A diákokat arra kérik, hogy </w:t>
      </w:r>
      <w:r>
        <w:t>írjanak az osztálykönyvbe egy mondatot, amely aznap megtanult.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EREDMÉNYEK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Tanulni a romákról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Megismerni a kulturális sokszínűség fontosságát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Mentális térkép létrehozása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Hozzon létre egy falfestményt</w:t>
      </w:r>
    </w:p>
    <w:p w:rsidR="00452D80" w:rsidRDefault="009B3A7C">
      <w:pPr>
        <w:pStyle w:val="P68B1DB1-a317"/>
        <w:numPr>
          <w:ilvl w:val="0"/>
          <w:numId w:val="2"/>
        </w:numPr>
        <w:spacing w:after="0" w:line="240" w:lineRule="auto"/>
      </w:pPr>
      <w:r>
        <w:t>Könyv létrehozása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</w:pPr>
      <w:r>
        <w:t>ANYAG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33"/>
        <w:numPr>
          <w:ilvl w:val="0"/>
          <w:numId w:val="17"/>
        </w:numPr>
        <w:spacing w:after="0" w:line="240" w:lineRule="auto"/>
      </w:pPr>
      <w:r>
        <w:t xml:space="preserve"> Olvassa el az alábbi szöveget, és válaszoljon a kérdésekre.</w:t>
      </w:r>
    </w:p>
    <w:p w:rsidR="00452D80" w:rsidRDefault="009B3A7C">
      <w:pPr>
        <w:pStyle w:val="P68B1DB1-a8"/>
        <w:spacing w:after="0" w:line="240" w:lineRule="auto"/>
        <w:ind w:left="142" w:right="283"/>
        <w:jc w:val="both"/>
      </w:pPr>
      <w:r>
        <w:t xml:space="preserve">Mara egy cigány, aki szereti a történeteket. Mindig megkéri a nagymamáját, hogy mesélje el a régi történeteit. Egy nap megkérdezte nagyanyját, hogy mi a romák története. </w:t>
      </w:r>
    </w:p>
    <w:p w:rsidR="00452D80" w:rsidRDefault="009B3A7C">
      <w:pPr>
        <w:pStyle w:val="P68B1DB1-a8"/>
        <w:spacing w:after="0" w:line="240" w:lineRule="auto"/>
        <w:ind w:left="142" w:right="283"/>
        <w:jc w:val="both"/>
      </w:pPr>
      <w:r>
        <w:t xml:space="preserve">A nagymamája azt mondta </w:t>
      </w:r>
      <w:r>
        <w:t>neki, hogy régen a cigányok egy India északi részén éltek. Egy nap háború kezdődött az országban. Tehát a cigány családok úgy döntöttek, hogy elmennek egy kirándulásra, hogy megtalálják a helyet, ahol békében élhetnek.</w:t>
      </w:r>
    </w:p>
    <w:p w:rsidR="00452D80" w:rsidRDefault="009B3A7C">
      <w:pPr>
        <w:pStyle w:val="P68B1DB1-a8"/>
        <w:spacing w:after="0" w:line="240" w:lineRule="auto"/>
        <w:ind w:left="142" w:right="283"/>
        <w:jc w:val="both"/>
      </w:pPr>
      <w:r>
        <w:t xml:space="preserve"> Sok városba utaztak. Voltak térképei</w:t>
      </w:r>
      <w:r>
        <w:t xml:space="preserve">k, hogy ne vessétek el az út során. Abban az időben nem voltak autók, mindenki lovaskocsival utazott. </w:t>
      </w:r>
    </w:p>
    <w:p w:rsidR="00452D80" w:rsidRDefault="009B3A7C">
      <w:pPr>
        <w:pStyle w:val="P68B1DB1-a8"/>
        <w:spacing w:after="0" w:line="240" w:lineRule="auto"/>
        <w:ind w:left="142" w:right="283"/>
        <w:jc w:val="both"/>
      </w:pPr>
      <w:r>
        <w:t>A házukat a hátukon hordták, mint amikor kempingezni megyünk. Szerették nézni a kék eget, és sétálni a zöld mezőkön. Farmerként, kovácsként, tenyésztőkén</w:t>
      </w:r>
      <w:r>
        <w:t>t, művészként és értékesítőként dolgoztak.</w:t>
      </w:r>
    </w:p>
    <w:p w:rsidR="00452D80" w:rsidRDefault="009B3A7C">
      <w:pPr>
        <w:pStyle w:val="P68B1DB1-a8"/>
        <w:spacing w:after="0" w:line="240" w:lineRule="auto"/>
        <w:ind w:left="142" w:right="283"/>
        <w:jc w:val="both"/>
      </w:pPr>
      <w:r>
        <w:t xml:space="preserve"> Néhány faluban az emberek boldogok voltak, amikor a cigányok megérkeztek, mert boldog dalokat énekeltek. Más országokban félelemmel néztek rájuk. Néha azért zárták be őket, mert másmilyenek voltak.</w:t>
      </w:r>
    </w:p>
    <w:p w:rsidR="00452D80" w:rsidRDefault="009B3A7C">
      <w:pPr>
        <w:pStyle w:val="P68B1DB1-a8"/>
        <w:spacing w:after="0" w:line="240" w:lineRule="auto"/>
        <w:ind w:left="142" w:right="283"/>
        <w:jc w:val="both"/>
      </w:pPr>
      <w:r>
        <w:t>Eltelt az idő,</w:t>
      </w:r>
      <w:r>
        <w:t xml:space="preserve"> és sok utazás után a romák már a világ minden tájáról élnek, és sok nyelvet beszélnek. Iskolába járnak, és különböző munkakörökben dolgoznak.</w:t>
      </w:r>
    </w:p>
    <w:p w:rsidR="00452D80" w:rsidRDefault="00452D80">
      <w:pPr>
        <w:spacing w:after="0" w:line="240" w:lineRule="auto"/>
        <w:ind w:left="142" w:right="283"/>
        <w:jc w:val="both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  <w:ind w:left="142" w:right="283"/>
      </w:pPr>
      <w:r>
        <w:rPr>
          <w:i/>
        </w:rPr>
        <w:t>Huellas Gitanas</w:t>
      </w:r>
      <w:r>
        <w:t xml:space="preserve"> (fordított)</w:t>
      </w:r>
    </w:p>
    <w:p w:rsidR="00452D80" w:rsidRDefault="00452D80">
      <w:pPr>
        <w:spacing w:after="0" w:line="240" w:lineRule="auto"/>
        <w:ind w:left="142" w:right="283"/>
        <w:rPr>
          <w:rFonts w:ascii="Arial" w:hAnsi="Arial" w:cs="Arial"/>
        </w:rPr>
      </w:pP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>Ki az a Mara?</w:t>
      </w: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 xml:space="preserve">Mit kérdezett a nagymamájától? </w:t>
      </w: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>Hol élnek sokáig a romák?</w:t>
      </w: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>Mi történt egy napon abban az országban, ahol a romák éltek?</w:t>
      </w: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>Hova utaztak a romák?</w:t>
      </w: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>Hogy utaztak akkor mindenki?</w:t>
      </w:r>
    </w:p>
    <w:p w:rsidR="00452D80" w:rsidRDefault="009B3A7C">
      <w:pPr>
        <w:pStyle w:val="P68B1DB1-a317"/>
        <w:numPr>
          <w:ilvl w:val="0"/>
          <w:numId w:val="16"/>
        </w:numPr>
        <w:spacing w:after="0" w:line="240" w:lineRule="auto"/>
        <w:ind w:left="360"/>
      </w:pPr>
      <w:r>
        <w:t>Hogyan viselkedtek a cigányok, amikor megérkeztek a hazájukba?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33"/>
        <w:numPr>
          <w:ilvl w:val="0"/>
          <w:numId w:val="17"/>
        </w:numPr>
        <w:spacing w:after="0" w:line="240" w:lineRule="auto"/>
      </w:pPr>
      <w:r>
        <w:t>Csapatmunka</w:t>
      </w:r>
    </w:p>
    <w:p w:rsidR="00452D80" w:rsidRDefault="00452D80">
      <w:pPr>
        <w:spacing w:after="0" w:line="240" w:lineRule="auto"/>
        <w:ind w:left="60"/>
        <w:rPr>
          <w:rFonts w:ascii="Arial" w:hAnsi="Arial" w:cs="Arial"/>
          <w:b/>
        </w:rPr>
      </w:pPr>
    </w:p>
    <w:p w:rsidR="00452D80" w:rsidRDefault="009B3A7C">
      <w:pPr>
        <w:pStyle w:val="P68B1DB1-a18"/>
        <w:spacing w:after="0" w:line="240" w:lineRule="auto"/>
        <w:ind w:left="420"/>
      </w:pPr>
      <w:r>
        <w:t>Anyag:</w:t>
      </w:r>
    </w:p>
    <w:p w:rsidR="00452D80" w:rsidRDefault="009B3A7C">
      <w:pPr>
        <w:pStyle w:val="P68B1DB1-a317"/>
        <w:numPr>
          <w:ilvl w:val="0"/>
          <w:numId w:val="18"/>
        </w:numPr>
        <w:spacing w:after="0" w:line="240" w:lineRule="auto"/>
      </w:pPr>
      <w:r>
        <w:t>Nagyszerű világtérkép</w:t>
      </w:r>
    </w:p>
    <w:p w:rsidR="00452D80" w:rsidRDefault="009B3A7C">
      <w:pPr>
        <w:pStyle w:val="P68B1DB1-a317"/>
        <w:numPr>
          <w:ilvl w:val="0"/>
          <w:numId w:val="18"/>
        </w:numPr>
        <w:spacing w:after="0" w:line="240" w:lineRule="auto"/>
      </w:pPr>
      <w:r>
        <w:t>Roma zászlók</w:t>
      </w:r>
    </w:p>
    <w:p w:rsidR="00452D80" w:rsidRDefault="009B3A7C">
      <w:pPr>
        <w:pStyle w:val="P68B1DB1-a317"/>
        <w:numPr>
          <w:ilvl w:val="0"/>
          <w:numId w:val="18"/>
        </w:numPr>
        <w:spacing w:after="0" w:line="240" w:lineRule="auto"/>
      </w:pPr>
      <w:r>
        <w:t>Egy kártya azoknak az ors</w:t>
      </w:r>
      <w:r>
        <w:t>zágoknak a nevével, amelyeken a romák utaztak</w:t>
      </w:r>
    </w:p>
    <w:p w:rsidR="00452D80" w:rsidRDefault="009B3A7C">
      <w:pPr>
        <w:pStyle w:val="P68B1DB1-a317"/>
        <w:numPr>
          <w:ilvl w:val="0"/>
          <w:numId w:val="18"/>
        </w:numPr>
        <w:spacing w:after="0" w:line="240" w:lineRule="auto"/>
      </w:pPr>
      <w:r>
        <w:t>Színes ceruzák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 xml:space="preserve">                                 </w:t>
      </w:r>
      <w:r>
        <w:rPr>
          <w:noProof/>
          <w:lang w:val="en-GB"/>
        </w:rPr>
        <w:drawing>
          <wp:inline distT="0" distB="0" distL="0" distR="0">
            <wp:extent cx="2878869" cy="1948070"/>
            <wp:effectExtent l="19050" t="0" r="0" b="0"/>
            <wp:docPr id="34" name="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5480" t="27278" r="28567" b="17436"/>
                    <a:stretch/>
                  </pic:blipFill>
                  <pic:spPr bwMode="auto">
                    <a:xfrm>
                      <a:off x="0" y="0"/>
                      <a:ext cx="2894154" cy="195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452D80" w:rsidRDefault="009B3A7C">
      <w:pPr>
        <w:pStyle w:val="P68B1DB1-a8"/>
        <w:spacing w:after="0" w:line="240" w:lineRule="auto"/>
        <w:jc w:val="center"/>
        <w:rPr>
          <w:b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736676" cy="491567"/>
            <wp:effectExtent l="0" t="0" r="6350" b="3810"/>
            <wp:docPr id="1" name="Ábra" descr="Buy FlagGypsy- Flags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Buy FlagGypsy- Flagsok.c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7" cy="4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>
      <w:pPr>
        <w:spacing w:after="0" w:line="240" w:lineRule="auto"/>
        <w:jc w:val="center"/>
        <w:rPr>
          <w:rFonts w:ascii="Arial" w:hAnsi="Arial" w:cs="Arial"/>
          <w:b/>
        </w:rPr>
      </w:pPr>
    </w:p>
    <w:p w:rsidR="00452D80" w:rsidRDefault="00452D80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a7"/>
        <w:tblW w:w="0" w:type="auto"/>
        <w:tblInd w:w="1668" w:type="dxa"/>
        <w:tblLook w:val="04A0"/>
      </w:tblPr>
      <w:tblGrid>
        <w:gridCol w:w="5528"/>
      </w:tblGrid>
      <w:tr w:rsidR="00452D80">
        <w:tc>
          <w:tcPr>
            <w:tcW w:w="5528" w:type="dxa"/>
          </w:tcPr>
          <w:p w:rsidR="00452D80" w:rsidRDefault="009B3A7C">
            <w:pPr>
              <w:pStyle w:val="P68B1DB1-a18"/>
              <w:jc w:val="center"/>
            </w:pPr>
            <w:r>
              <w:t>Országok, amelyeken keresztül a romák utaztak</w:t>
            </w:r>
          </w:p>
          <w:p w:rsidR="00452D80" w:rsidRDefault="009B3A7C">
            <w:pPr>
              <w:pStyle w:val="P68B1DB1-a8"/>
              <w:jc w:val="center"/>
            </w:pPr>
            <w:r>
              <w:t>1. India 2. Türkiye 3. Görögország</w:t>
            </w:r>
          </w:p>
          <w:p w:rsidR="00452D80" w:rsidRDefault="009B3A7C">
            <w:pPr>
              <w:pStyle w:val="P68B1DB1-a8"/>
              <w:jc w:val="center"/>
            </w:pPr>
            <w:r>
              <w:t>4. Románia 5. Németország 6. Franciaország</w:t>
            </w:r>
          </w:p>
          <w:p w:rsidR="00452D80" w:rsidRDefault="009B3A7C">
            <w:pPr>
              <w:pStyle w:val="P68B1DB1-a8"/>
              <w:jc w:val="center"/>
              <w:rPr>
                <w:b/>
              </w:rPr>
            </w:pPr>
            <w:r>
              <w:t>7. Olaszország 8. Spanyolország 9. Egyesült Királyság</w:t>
            </w:r>
          </w:p>
        </w:tc>
      </w:tr>
    </w:tbl>
    <w:p w:rsidR="00452D80" w:rsidRDefault="00452D80">
      <w:pPr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8"/>
        <w:spacing w:after="0" w:line="240" w:lineRule="auto"/>
        <w:ind w:left="720"/>
      </w:pPr>
      <w:r>
        <w:t>Tevékenység</w:t>
      </w:r>
    </w:p>
    <w:p w:rsidR="00452D80" w:rsidRDefault="009B3A7C">
      <w:pPr>
        <w:pStyle w:val="P68B1DB1-a8"/>
        <w:spacing w:after="0" w:line="240" w:lineRule="auto"/>
        <w:ind w:left="720"/>
      </w:pPr>
      <w:r>
        <w:t xml:space="preserve">Ahhoz, hogy tisztában legyünk a roma tanulók migrációjával, az alábbiakra van szükség: </w:t>
      </w:r>
    </w:p>
    <w:p w:rsidR="00452D80" w:rsidRDefault="009B3A7C">
      <w:pPr>
        <w:pStyle w:val="P68B1DB1-a317"/>
        <w:numPr>
          <w:ilvl w:val="0"/>
          <w:numId w:val="19"/>
        </w:numPr>
        <w:spacing w:after="0" w:line="240" w:lineRule="auto"/>
      </w:pPr>
      <w:r>
        <w:t>illessze be a roma zászlót a kártyán felsorolt országok mindegyikébe</w:t>
      </w:r>
    </w:p>
    <w:p w:rsidR="00452D80" w:rsidRDefault="009B3A7C">
      <w:pPr>
        <w:pStyle w:val="P68B1DB1-a317"/>
        <w:numPr>
          <w:ilvl w:val="0"/>
          <w:numId w:val="19"/>
        </w:numPr>
        <w:spacing w:after="0" w:line="240" w:lineRule="auto"/>
      </w:pPr>
      <w:r>
        <w:t>írja a térképen az országok nev</w:t>
      </w:r>
      <w:r>
        <w:t>ét</w:t>
      </w:r>
    </w:p>
    <w:p w:rsidR="00452D80" w:rsidRDefault="009B3A7C">
      <w:pPr>
        <w:pStyle w:val="P68B1DB1-a317"/>
        <w:numPr>
          <w:ilvl w:val="0"/>
          <w:numId w:val="19"/>
        </w:numPr>
        <w:spacing w:after="0" w:line="240" w:lineRule="auto"/>
      </w:pPr>
      <w:r>
        <w:t>színezze az országokat úgy, hogy a vándorlások képviselve legyenek.</w:t>
      </w:r>
    </w:p>
    <w:p w:rsidR="00452D80" w:rsidRDefault="00452D80">
      <w:pPr>
        <w:spacing w:after="0" w:line="240" w:lineRule="auto"/>
        <w:ind w:left="720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  <w:ind w:left="709" w:hanging="709"/>
      </w:pPr>
      <w:r>
        <w:t>Végül a diákokat arra kérik, hogy írjanak az osztálykönyvbe egy mondatot, amely aznap megtanult.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9B3A7C">
      <w:pPr>
        <w:pStyle w:val="P68B1DB1-a5"/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-351790</wp:posOffset>
            </wp:positionV>
            <wp:extent cx="1146175" cy="1185545"/>
            <wp:effectExtent l="57150" t="76200" r="73025" b="52705"/>
            <wp:wrapSquare wrapText="bothSides"/>
            <wp:docPr id="24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52920">
                      <a:off x="0" y="0"/>
                      <a:ext cx="11461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Stratégiák </w:t>
      </w:r>
      <w:r>
        <w:rPr>
          <w:noProof/>
          <w:lang w:val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228600</wp:posOffset>
            </wp:positionV>
            <wp:extent cx="1147640" cy="1184080"/>
            <wp:effectExtent l="57150" t="76200" r="73025" b="52705"/>
            <wp:wrapSquare wrapText="bothSides"/>
            <wp:docPr id="6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52920">
                      <a:off x="0" y="0"/>
                      <a:ext cx="11461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spacing w:after="0" w:line="240" w:lineRule="auto"/>
      </w:pPr>
      <w:r>
        <w:t xml:space="preserve">Iskola előtti oktatás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spacing w:after="0" w:line="240" w:lineRule="auto"/>
        <w:rPr>
          <w:color w:val="000000"/>
        </w:rPr>
      </w:pPr>
      <w:r>
        <w:rPr>
          <w:color w:val="000000"/>
        </w:rPr>
        <w:t>Az óvodák jelentik az első lépést a roma közösség bizalmának kiépítése és a nyelvi akadályok leküzdése felé. A roma közösségek magas munkanélküliségi rátája</w:t>
      </w:r>
      <w:r>
        <w:t>miatt a nappali ellátás iránti igény viszonylag alacsony. Ezért</w:t>
      </w:r>
      <w:r>
        <w:rPr>
          <w:color w:val="000000"/>
        </w:rPr>
        <w:t xml:space="preserve"> erőfeszítéseket kell tenni annak érd</w:t>
      </w:r>
      <w:r>
        <w:rPr>
          <w:color w:val="000000"/>
        </w:rPr>
        <w:t>ekében, hogy a roma közösségek óvodáskorú gyermekeinek többsége eljusson ahhoz, hogy a fiatal generáció beilleszkedjen az oktatásba.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1"/>
        <w:spacing w:after="0" w:line="240" w:lineRule="auto"/>
      </w:pPr>
      <w:r>
        <w:t>1. lépés</w:t>
      </w:r>
    </w:p>
    <w:p w:rsidR="00452D80" w:rsidRDefault="009B3A7C">
      <w:pPr>
        <w:pStyle w:val="P68B1DB1-a37"/>
        <w:spacing w:after="0" w:line="240" w:lineRule="auto"/>
      </w:pPr>
      <w:r>
        <w:t>Az óvodák információt szereznek az adott területen iskoláskor előtti roma gyermekek számáról, és megpróbá</w:t>
      </w:r>
      <w:r>
        <w:t>lnak kapcsolatot teremteni a roma családokat támogató kulcsfontosságú helyi szereplőkkel. Az óvodák kapcsolatba léphetnek a szociális szolgálatokkal vagy a roma családokhoz fordulhatnak a településükön</w:t>
      </w:r>
    </w:p>
    <w:p w:rsidR="00452D80" w:rsidRDefault="009B3A7C">
      <w:pPr>
        <w:pStyle w:val="P68B1DB1-a21"/>
        <w:spacing w:after="0" w:line="240" w:lineRule="auto"/>
      </w:pPr>
      <w:r>
        <w:t>2. lépés</w:t>
      </w:r>
    </w:p>
    <w:p w:rsidR="00452D80" w:rsidRDefault="009B3A7C">
      <w:pPr>
        <w:pStyle w:val="P68B1DB1-a37"/>
        <w:spacing w:after="0" w:line="240" w:lineRule="auto"/>
        <w:rPr>
          <w:rFonts w:eastAsia="Times New Roman"/>
        </w:rPr>
      </w:pPr>
      <w:r>
        <w:t>A roma családokkal óvodai beiratkozás céljábó</w:t>
      </w:r>
      <w:r>
        <w:t xml:space="preserve">l otthoni találkozókra kerülhet sor informális összejövetelek, játékok, kreatív műhelyek, sportesemények stb. formájában, az érdekelt felekkel/szociális szolgálatokkal együttműködve. </w:t>
      </w:r>
    </w:p>
    <w:p w:rsidR="00452D80" w:rsidRDefault="009B3A7C">
      <w:pPr>
        <w:pStyle w:val="P68B1DB1-a21"/>
        <w:spacing w:after="0" w:line="240" w:lineRule="auto"/>
      </w:pPr>
      <w:r>
        <w:t>3. lépés</w:t>
      </w:r>
    </w:p>
    <w:p w:rsidR="00452D80" w:rsidRDefault="009B3A7C">
      <w:pPr>
        <w:pStyle w:val="P68B1DB1-a37"/>
        <w:spacing w:after="0" w:line="240" w:lineRule="auto"/>
      </w:pPr>
      <w:r>
        <w:t xml:space="preserve">Különös figyelmet kell fordítani a roma szülőkkel és gyermekeikkel való személyes megközelítésre az együttműködés lehetővé tétele érdekében </w:t>
      </w:r>
    </w:p>
    <w:p w:rsidR="00452D80" w:rsidRDefault="009B3A7C">
      <w:pPr>
        <w:pStyle w:val="P68B1DB1-a37"/>
        <w:spacing w:after="0" w:line="240" w:lineRule="auto"/>
      </w:pPr>
      <w:r>
        <w:t>Lépés</w:t>
      </w:r>
    </w:p>
    <w:p w:rsidR="00452D80" w:rsidRDefault="009B3A7C">
      <w:pPr>
        <w:pStyle w:val="P68B1DB1-a37"/>
        <w:spacing w:after="0" w:line="240" w:lineRule="auto"/>
      </w:pPr>
      <w:r>
        <w:t>Az óvodák integrált megközelítést alkalmaznak. Létre kell hozniuk egy ágazatközi együttműködési rendszert, am</w:t>
      </w:r>
      <w:r>
        <w:t>ely összefogja az óvodákat és más helyi intézményeket (települések, szociális munkaközpontok, egészségügyi központok stb.). Segítséget kell kérniük a szociális szolgálatoktól, hogy biztosítsák a gyermekek szállítását, ruházatát, iskolai felszerelését, orvo</w:t>
      </w:r>
      <w:r>
        <w:t>si vizsgálatát vagy bármilyen más olyan támogatást, amely lehetővé teszi az oktatásba és a közösségbe való beilleszkedést.</w:t>
      </w:r>
    </w:p>
    <w:p w:rsidR="00452D80" w:rsidRDefault="00452D80">
      <w:pPr>
        <w:spacing w:after="0" w:line="240" w:lineRule="auto"/>
        <w:rPr>
          <w:rFonts w:ascii="Arial" w:hAnsi="Arial" w:cs="Arial"/>
          <w:color w:val="000000"/>
        </w:rPr>
      </w:pP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338"/>
        <w:numPr>
          <w:ilvl w:val="0"/>
          <w:numId w:val="6"/>
        </w:numPr>
        <w:spacing w:after="0" w:line="240" w:lineRule="auto"/>
      </w:pPr>
      <w:r>
        <w:t xml:space="preserve">Az oktatás fontosságának hangsúlyozása a korai évektől </w:t>
      </w:r>
    </w:p>
    <w:p w:rsidR="00452D80" w:rsidRDefault="009B3A7C">
      <w:pPr>
        <w:pStyle w:val="P68B1DB1-a339"/>
        <w:numPr>
          <w:ilvl w:val="0"/>
          <w:numId w:val="6"/>
        </w:numPr>
        <w:spacing w:after="0" w:line="240" w:lineRule="auto"/>
        <w:rPr>
          <w:rFonts w:eastAsia="Times New Roman"/>
        </w:rPr>
      </w:pPr>
      <w:r>
        <w:t>Fontos és szükséges szülői együttműködés megszerzése</w:t>
      </w:r>
    </w:p>
    <w:p w:rsidR="00452D80" w:rsidRDefault="009B3A7C">
      <w:pPr>
        <w:pStyle w:val="P68B1DB1-a339"/>
        <w:numPr>
          <w:ilvl w:val="0"/>
          <w:numId w:val="6"/>
        </w:numPr>
        <w:spacing w:after="0" w:line="240" w:lineRule="auto"/>
        <w:rPr>
          <w:rFonts w:eastAsia="Times New Roman"/>
        </w:rPr>
      </w:pPr>
      <w:r>
        <w:t>A roma szül</w:t>
      </w:r>
      <w:r>
        <w:t xml:space="preserve">ők és az óvodai szakemberek közötti kölcsönös bizalom kiépítése és kiépítése </w:t>
      </w:r>
    </w:p>
    <w:p w:rsidR="00452D80" w:rsidRDefault="009B3A7C">
      <w:pPr>
        <w:pStyle w:val="P68B1DB1-a339"/>
        <w:numPr>
          <w:ilvl w:val="0"/>
          <w:numId w:val="6"/>
        </w:numPr>
        <w:spacing w:after="0" w:line="240" w:lineRule="auto"/>
      </w:pPr>
      <w:r>
        <w:t>Tiszteljük a roma családokat, figyelembe véve a szülők véleményét, elképzeléseit, szükségleteit és elvárásait gyermekeik gondozásával és oktatásával kapcsolatban.</w:t>
      </w:r>
    </w:p>
    <w:p w:rsidR="00452D80" w:rsidRDefault="009B3A7C">
      <w:pPr>
        <w:pStyle w:val="P68B1DB1-a21"/>
        <w:spacing w:after="0" w:line="240" w:lineRule="auto"/>
      </w:pPr>
      <w: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spacing w:after="0" w:line="240" w:lineRule="auto"/>
      </w:pPr>
      <w:r>
        <w:t>A roma közösség tagjainak foglalkoztatása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1"/>
        <w:spacing w:after="0" w:line="240" w:lineRule="auto"/>
      </w:pPr>
      <w:r>
        <w:t>A roma közösség munkavállalóinak és közvetítőinek integrációja lehetővé teszi az együttműködés megértését és érvényesítését. Emellett segít leküzdeni a nyelvi akadályokat, és példaként szolgál mi</w:t>
      </w:r>
      <w:r>
        <w:t xml:space="preserve">nd a romák, mind a nem romák számára.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1"/>
        <w:spacing w:after="0" w:line="240" w:lineRule="auto"/>
      </w:pPr>
      <w:r>
        <w:t>1. lépés</w:t>
      </w:r>
    </w:p>
    <w:p w:rsidR="00452D80" w:rsidRDefault="009B3A7C">
      <w:pPr>
        <w:pStyle w:val="P68B1DB1-a21"/>
        <w:spacing w:after="0" w:line="240" w:lineRule="auto"/>
      </w:pPr>
      <w:r>
        <w:t>A roma közösség munkatársait foglalkoztatja. A romák számára elsőbbséget kell biztosítani a foglalkoztatásnak</w:t>
      </w:r>
    </w:p>
    <w:p w:rsidR="00452D80" w:rsidRDefault="009B3A7C">
      <w:pPr>
        <w:pStyle w:val="P68B1DB1-a21"/>
        <w:spacing w:after="0" w:line="240" w:lineRule="auto"/>
      </w:pPr>
      <w:r>
        <w:t xml:space="preserve">2. lépés </w:t>
      </w:r>
    </w:p>
    <w:p w:rsidR="00452D80" w:rsidRDefault="009B3A7C">
      <w:pPr>
        <w:pStyle w:val="P68B1DB1-a21"/>
        <w:spacing w:after="0" w:line="240" w:lineRule="auto"/>
      </w:pPr>
      <w:r>
        <w:t>Önkormányzat, szociális munkaközpontok, egészségügyi központok, nem kormányzati</w:t>
      </w:r>
      <w:r>
        <w:t xml:space="preserve"> szervezetek és más, a roma közösséggel és a helyi közösséggel együttműködő szervezetek a társadalomra gyakorolt legjobb hatás érdekében</w:t>
      </w:r>
    </w:p>
    <w:p w:rsidR="00452D80" w:rsidRDefault="009B3A7C">
      <w:pPr>
        <w:pStyle w:val="P68B1DB1-a21"/>
        <w:spacing w:after="0" w:line="240" w:lineRule="auto"/>
      </w:pPr>
      <w:r>
        <w:t xml:space="preserve">3. lépés </w:t>
      </w:r>
    </w:p>
    <w:p w:rsidR="00452D80" w:rsidRDefault="009B3A7C">
      <w:pPr>
        <w:pStyle w:val="P68B1DB1-a21"/>
        <w:spacing w:after="0" w:line="240" w:lineRule="auto"/>
      </w:pPr>
      <w:r>
        <w:t>Az óvodák roma munkásokon keresztül kerülnek kapcsolatba az emberekkel. Az óvodáknak nem szabad arra várniuk,</w:t>
      </w:r>
      <w:r>
        <w:t xml:space="preserve"> hogy az emberek maguk csinálják. Ami a roma szülőket illeti, a munkavállalók kevésbé formális módon kerülhetnek kapcsolatba az iskolán kívüli roma családokkal.</w:t>
      </w:r>
    </w:p>
    <w:p w:rsidR="00452D80" w:rsidRDefault="009B3A7C">
      <w:pPr>
        <w:pStyle w:val="P68B1DB1-a21"/>
        <w:spacing w:after="0" w:line="240" w:lineRule="auto"/>
      </w:pPr>
      <w:r>
        <w:t>Lépés</w:t>
      </w:r>
    </w:p>
    <w:p w:rsidR="00452D80" w:rsidRDefault="009B3A7C">
      <w:pPr>
        <w:pStyle w:val="P68B1DB1-a21"/>
        <w:spacing w:after="0" w:line="240" w:lineRule="auto"/>
      </w:pPr>
      <w:r>
        <w:t>A munkavállalók különböző megközelítéseket alakítanak ki, különböző témákat terveznek, és</w:t>
      </w:r>
      <w:r>
        <w:t xml:space="preserve"> különböző módon vonják be a szülőket – miközben a helyi intézményekkel együttműködve erősítik a szülői képességeket. A helyi közösségen belüli egyéb intézményeknek kiegészítő programokat is biztosítaniuk kell.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338"/>
        <w:numPr>
          <w:ilvl w:val="0"/>
          <w:numId w:val="7"/>
        </w:numPr>
        <w:spacing w:after="0" w:line="240" w:lineRule="auto"/>
      </w:pPr>
      <w:r>
        <w:t xml:space="preserve">Jobb megértés és bizalom </w:t>
      </w:r>
    </w:p>
    <w:p w:rsidR="00452D80" w:rsidRDefault="009B3A7C">
      <w:pPr>
        <w:pStyle w:val="P68B1DB1-a338"/>
        <w:numPr>
          <w:ilvl w:val="0"/>
          <w:numId w:val="7"/>
        </w:numPr>
        <w:spacing w:after="0" w:line="240" w:lineRule="auto"/>
      </w:pPr>
      <w:r>
        <w:t>A roma</w:t>
      </w:r>
      <w:r>
        <w:t xml:space="preserve"> munkavállalók bemutatása az akadályok leküzdésének példájaként</w:t>
      </w:r>
    </w:p>
    <w:p w:rsidR="00452D80" w:rsidRDefault="009B3A7C">
      <w:pPr>
        <w:pStyle w:val="P68B1DB1-a338"/>
        <w:numPr>
          <w:ilvl w:val="0"/>
          <w:numId w:val="7"/>
        </w:numPr>
        <w:spacing w:after="0" w:line="240" w:lineRule="auto"/>
      </w:pPr>
      <w:r>
        <w:t>A roma foglalkoztatás mint példa a jövőbeli foglalkozások számára</w:t>
      </w:r>
    </w:p>
    <w:p w:rsidR="00452D80" w:rsidRDefault="009B3A7C">
      <w:pPr>
        <w:pStyle w:val="P68B1DB1-a338"/>
        <w:numPr>
          <w:ilvl w:val="0"/>
          <w:numId w:val="7"/>
        </w:numPr>
        <w:spacing w:after="0" w:line="240" w:lineRule="auto"/>
        <w:rPr>
          <w:b/>
        </w:rPr>
      </w:pPr>
      <w:r>
        <w:t>Azonosítsa azokat a lehetséges okokat, amelyek gátolják a roma szülők beilleszkedését gyermekeik gondozásába és oktatásába (pl</w:t>
      </w:r>
      <w:r>
        <w:t>. nyelvi akadályok, alacsony szintű bizalom a saját szerepvállalási képességükbe stb.). Ezért a tanároknak figyelembe kell venniük a lehetséges okokat a szülői befogadás tervezésekor.</w:t>
      </w:r>
    </w:p>
    <w:p w:rsidR="00452D80" w:rsidRDefault="009B3A7C">
      <w:pPr>
        <w:pStyle w:val="P68B1DB1-a338"/>
        <w:numPr>
          <w:ilvl w:val="0"/>
          <w:numId w:val="7"/>
        </w:numPr>
        <w:spacing w:after="0" w:line="240" w:lineRule="auto"/>
        <w:rPr>
          <w:b/>
        </w:rPr>
      </w:pPr>
      <w:r>
        <w:t xml:space="preserve">A kiegészítő intézkedések erősítik a szülői kapacitásokat és erősítik a </w:t>
      </w:r>
      <w:r>
        <w:t>roma szülőket az írástudás és általában az oktatás terén, ami hozzájárulhat a szülők gyermekeik oktatásába való bevonásához.</w:t>
      </w:r>
    </w:p>
    <w:p w:rsidR="00452D80" w:rsidRDefault="009B3A7C">
      <w:pPr>
        <w:pStyle w:val="P68B1DB1-a34"/>
        <w:spacing w:after="0" w:line="240" w:lineRule="auto"/>
      </w:pPr>
      <w:r>
        <w:br w:type="page"/>
      </w:r>
    </w:p>
    <w:p w:rsidR="00452D80" w:rsidRDefault="009B3A7C">
      <w:pPr>
        <w:pStyle w:val="P68B1DB1-a40"/>
        <w:shd w:val="clear" w:color="auto" w:fill="CC0000"/>
        <w:spacing w:after="0" w:line="240" w:lineRule="auto"/>
      </w:pPr>
      <w:r>
        <w:lastRenderedPageBreak/>
        <w:t>Stratégia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35"/>
        <w:spacing w:after="0" w:line="240" w:lineRule="auto"/>
        <w:rPr>
          <w:color w:val="000000"/>
        </w:rPr>
      </w:pPr>
      <w:r>
        <w:t>Család és iskola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  <w:color w:val="001DBF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1"/>
        <w:spacing w:after="0" w:line="240" w:lineRule="auto"/>
      </w:pPr>
      <w:r>
        <w:t xml:space="preserve">A családi háttér fontos tényező a gyermekek fejlődésében. Ahhoz, hogy a roma gyermekek bekerüljenek az iskolába és a közösségbe, elengedhetetlen a családjuk támogatása. </w:t>
      </w:r>
    </w:p>
    <w:p w:rsidR="00452D80" w:rsidRDefault="009B3A7C">
      <w:pPr>
        <w:pStyle w:val="P68B1DB1-a21"/>
        <w:spacing w:after="0" w:line="240" w:lineRule="auto"/>
      </w:pPr>
      <w:r>
        <w:t>A stratégia pedagógiai beavatkozás, amely összeköti az iskolákat, a tanárokat és a szü</w:t>
      </w:r>
      <w:r>
        <w:t>lőket/gondviselőket a legjobb roma gyermekek számára. A beavatkozást kezdeményezheti az a tanár, aki az idő nagy részében tanítja a gyerekeket és/vagy szoros kapcsolatot alakított ki velük.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1"/>
        <w:spacing w:after="0" w:line="240" w:lineRule="auto"/>
        <w:jc w:val="both"/>
      </w:pPr>
      <w:r>
        <w:t>1. lépés</w:t>
      </w:r>
    </w:p>
    <w:p w:rsidR="00452D80" w:rsidRDefault="009B3A7C">
      <w:pPr>
        <w:pStyle w:val="P68B1DB1-a21"/>
        <w:spacing w:after="0" w:line="240" w:lineRule="auto"/>
        <w:jc w:val="both"/>
      </w:pPr>
      <w:r>
        <w:t>Az első félévben a tanár megvitatja a diákokat a</w:t>
      </w:r>
      <w:r>
        <w:t xml:space="preserve"> hátteréről: család, rokonok, életmód, főzési szokások, szabadidős tevékenységek, társadalmi háttér, családi mobilitás stb. A tanár megpróbál tartós és megbízható kapcsolatot kialakítani a hallgatóval. A tanár bemutatja a tanulónak a saját életmódját is, h</w:t>
      </w:r>
      <w:r>
        <w:t xml:space="preserve">ogy a tanuló megbízhatónak és összekapcsoltnak érezze magát. 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2. lépés </w:t>
      </w:r>
    </w:p>
    <w:p w:rsidR="00452D80" w:rsidRDefault="009B3A7C">
      <w:pPr>
        <w:pStyle w:val="P68B1DB1-a21"/>
        <w:spacing w:after="0" w:line="240" w:lineRule="auto"/>
        <w:jc w:val="both"/>
      </w:pPr>
      <w:r>
        <w:t>A tanár azt sugallja, hogy a diáknak első személyes találkozója van szüleivel/gondviselőivel. A találkozóra inkább az iskolában kerülne sor, hogy a tanár a szülőket/gondviselőket is ir</w:t>
      </w:r>
      <w:r>
        <w:t>ányíthassa az iskolában, és bemutassa, hogyan dolgoznak az iskolában. Elvárható, hogy a szülő/gondviselő betekintést nyerjen az iskolarendszerbe és hogyan segítheti gyermekét. Más családtagok, testvérek, mindkét szülő, nagyszülők is meghívhatók. A tanár me</w:t>
      </w:r>
      <w:r>
        <w:t>gkérdezi a családot és a tanulót, hogy szeretnének-e olyan kiigazításokat tenni, hogy az iskola beépíthesse a roma hagyományokat az iskolai életbe, például étkezési szokásokat, öltözködési szabályokat. Ez nagyon fontos az iskola és a család közötti együttm</w:t>
      </w:r>
      <w:r>
        <w:t xml:space="preserve">űködés, de a roma családhoz való hozzáállás szempontjából is, amelyet az iskolai közösség tiszteletben tart. Abban az esetben, ha a roma családoknak bármilyen kérésük van, az iskola és a tanár próbáljon meg válaszolni, mert tiszteletet tanúsít, és ezáltal </w:t>
      </w:r>
      <w:r>
        <w:t>segíti a gyermekek beilleszkedését.</w:t>
      </w:r>
    </w:p>
    <w:p w:rsidR="00452D80" w:rsidRDefault="009B3A7C">
      <w:pPr>
        <w:pStyle w:val="P68B1DB1-a21"/>
        <w:spacing w:after="0" w:line="240" w:lineRule="auto"/>
        <w:jc w:val="both"/>
      </w:pPr>
      <w:r>
        <w:t>3. lépés</w:t>
      </w:r>
    </w:p>
    <w:p w:rsidR="00452D80" w:rsidRDefault="009B3A7C">
      <w:pPr>
        <w:pStyle w:val="P68B1DB1-a21"/>
        <w:spacing w:after="0" w:line="240" w:lineRule="auto"/>
        <w:jc w:val="both"/>
      </w:pPr>
      <w:r>
        <w:t xml:space="preserve">Az első félév után van egy második személyes találkozó a szülőkkel/gondviselőkkel, amelyek a hallgató tudományos és társadalmi teljesítményére összpontosítanak. A tanár tájékoztatja a szülőket/gondviselőket, és </w:t>
      </w:r>
      <w:r>
        <w:t>megpróbálja bizonyítani gyermekük pozitív eredményeit. A tanár hangsúlyozza a jó pontokat, hogy tovább használja őket. A tanár mind a családot, mind a diákokat dicséri az elért eredményekért, hogy elősegítse a családtámogatást.</w:t>
      </w:r>
    </w:p>
    <w:p w:rsidR="00452D80" w:rsidRDefault="009B3A7C">
      <w:pPr>
        <w:pStyle w:val="P68B1DB1-a21"/>
        <w:spacing w:after="0" w:line="240" w:lineRule="auto"/>
        <w:jc w:val="both"/>
      </w:pPr>
      <w:r>
        <w:t>Lépés</w:t>
      </w:r>
    </w:p>
    <w:p w:rsidR="00452D80" w:rsidRDefault="009B3A7C">
      <w:pPr>
        <w:pStyle w:val="P68B1DB1-a21"/>
        <w:spacing w:after="0" w:line="240" w:lineRule="auto"/>
        <w:jc w:val="both"/>
      </w:pPr>
      <w:r>
        <w:t>A tanév végén értékelő</w:t>
      </w:r>
      <w:r>
        <w:t xml:space="preserve"> ülésre kerül sor. A roma diák és családja megvitatja a tanárral, hogy mit éreznek, mi segített nekik előrelépni, ha a kiigazítások támogatóak voltak, milyen jövőbeli terveik voltak stb. Az értékelés célja a roma közösség tapasztalataiból származó bevált g</w:t>
      </w:r>
      <w:r>
        <w:t>yakorlatok és ötletek megértése.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1"/>
        <w:spacing w:after="0" w:line="240" w:lineRule="auto"/>
      </w:pPr>
      <w:r>
        <w:t>A találkozók célja a roma hagyományok és életstílusok tiszteletben tartásával létrehozott családi háttér, diák és tanár konstruktív együttműködése. Várható, hogy</w:t>
      </w:r>
    </w:p>
    <w:p w:rsidR="00452D80" w:rsidRDefault="009B3A7C">
      <w:pPr>
        <w:pStyle w:val="P68B1DB1-a21"/>
        <w:numPr>
          <w:ilvl w:val="0"/>
          <w:numId w:val="5"/>
        </w:numPr>
        <w:spacing w:after="0" w:line="240" w:lineRule="auto"/>
      </w:pPr>
      <w:r>
        <w:t>A szülők/gondviselők tájékoztatást kapnak az iskolarendszerről, és tudni fogják, mit tanul a gyermekük az iskolában</w:t>
      </w:r>
    </w:p>
    <w:p w:rsidR="00452D80" w:rsidRDefault="009B3A7C">
      <w:pPr>
        <w:pStyle w:val="P68B1DB1-a21"/>
        <w:numPr>
          <w:ilvl w:val="0"/>
          <w:numId w:val="5"/>
        </w:numPr>
        <w:spacing w:after="0" w:line="240" w:lineRule="auto"/>
      </w:pPr>
      <w:r>
        <w:t>A szülők/gondviselők jó interperszonális kapcsolatot kezdenek a tanárral</w:t>
      </w:r>
    </w:p>
    <w:p w:rsidR="00452D80" w:rsidRDefault="009B3A7C">
      <w:pPr>
        <w:pStyle w:val="P68B1DB1-a21"/>
        <w:numPr>
          <w:ilvl w:val="0"/>
          <w:numId w:val="5"/>
        </w:numPr>
        <w:spacing w:after="0" w:line="240" w:lineRule="auto"/>
      </w:pPr>
      <w:r>
        <w:lastRenderedPageBreak/>
        <w:t xml:space="preserve">A roma családoknak lesz mit mondaniuk, és kérniük kell a gyermekük </w:t>
      </w:r>
      <w:r>
        <w:t>oktatásának kiigazítását. Ily módon úgy érzik, hogy az iskola tisztességesen és tisztelettel bánik velük.</w:t>
      </w:r>
    </w:p>
    <w:p w:rsidR="00452D80" w:rsidRDefault="009B3A7C">
      <w:pPr>
        <w:pStyle w:val="P68B1DB1-a21"/>
        <w:numPr>
          <w:ilvl w:val="0"/>
          <w:numId w:val="5"/>
        </w:numPr>
        <w:spacing w:after="0" w:line="240" w:lineRule="auto"/>
      </w:pPr>
      <w:r>
        <w:t>Rendszeresen figyelemmel kísérik a diákok előrehaladását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21"/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autoSpaceDE w:val="0"/>
        <w:autoSpaceDN w:val="0"/>
        <w:adjustRightInd w:val="0"/>
        <w:spacing w:after="0" w:line="240" w:lineRule="auto"/>
      </w:pPr>
      <w:r>
        <w:t xml:space="preserve">Nem formális képesítési képzés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romák számára a képesíté</w:t>
      </w:r>
      <w:r>
        <w:t>sek megszerzéséhez vezető oktatási és képzési programok kidolgozása részvételük ösztönzése érdekében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Szakképzés biztosítása annak érdekében, hogy a roma gyermekeket jobban felkészítsék a piacra, lehetőség szerint a hagyományaikhoz és a ha</w:t>
      </w:r>
      <w:r>
        <w:t>gyományos szakmájukhoz kapcsolódó készségekre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Nem formális tanulási lehetőségek biztosítása a fiatal munkanélküli romák, az oktatási rendszeren kívüliek és a korai iskolaelhagyók számára.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Néhány roma gyermek jobban felkészült lesz a munkaerőpiacra való belépésre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A munkanélküli fiatal romák számának csökkenése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b/>
        </w:rPr>
      </w:pPr>
      <w:r>
        <w:t>Új szakmai útvonalak, lehetőség szerint a hagyományos roma foglalkozásokhoz kapcsolódva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4"/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5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felnőttoktatás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 xml:space="preserve">A szülők bevonása elengedhetetlen a gyermekek integrációjához. Ezért rendkívül fontos, hogy </w:t>
      </w:r>
      <w:r>
        <w:rPr>
          <w:rFonts w:ascii="Arial" w:hAnsi="Arial" w:cs="Arial"/>
        </w:rPr>
        <w:t>alapfokú oktatást biztosítsunk az iskolázatlan roma felnőttek számára. A roma felnőttképzés kiemeli az oktatás fontosságát, a szülők pedig motiválni f</w:t>
      </w:r>
      <w:r>
        <w:rPr>
          <w:rFonts w:ascii="Arial" w:hAnsi="Arial" w:cs="Arial"/>
        </w:rPr>
        <w:t xml:space="preserve">ogják gyermekeiket a nevelésre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spacing w:after="0" w:line="240" w:lineRule="auto"/>
      </w:pPr>
      <w:r>
        <w:t xml:space="preserve">1. lépés </w:t>
      </w:r>
    </w:p>
    <w:p w:rsidR="00452D80" w:rsidRDefault="009B3A7C">
      <w:pPr>
        <w:pStyle w:val="P68B1DB1-a8"/>
        <w:spacing w:after="0" w:line="240" w:lineRule="auto"/>
      </w:pPr>
      <w:r>
        <w:t>Felnőtteknek szóló képzések (jogalkotás, tanterv, tananyagok, tanárképzés, költségvetés)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A szülők részvétele felnőttoktatási központokban, iskolákban, roma közösségekben, nem kormányzati szervezetekben és </w:t>
      </w:r>
      <w:r>
        <w:t>egyesületekben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Aktív szerep biztosítása a roma felnőttek oktatásában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gyermekek szüleinek fokozottabb bevonása a gyermekeiket célzó intézkedések végrehajtásába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Az iskolázott roma felnőttek számának növekedése </w:t>
      </w:r>
    </w:p>
    <w:p w:rsidR="00452D80" w:rsidRDefault="009B3A7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hAnsi="Arial" w:cs="Arial"/>
        </w:rPr>
        <w:t xml:space="preserve">Növekvő számú roma felnőtt, akiknek nagyobb az esélyük arra, hogy munkát találjanak </w:t>
      </w:r>
      <w:r>
        <w:rPr>
          <w:rFonts w:ascii="Arial" w:eastAsia="Times New Roman" w:hAnsi="Arial" w:cs="Arial"/>
          <w:b/>
        </w:rP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spacing w:after="0" w:line="240" w:lineRule="auto"/>
      </w:pPr>
      <w:r>
        <w:t xml:space="preserve">A romák és a nem romák összekapcsolása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Események, amelyek célja, hogy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Figyelemfelkeltés és tájékoztatás a nem roma szülőknek</w:t>
      </w:r>
    </w:p>
    <w:p w:rsidR="00452D80" w:rsidRDefault="009B3A7C">
      <w:pPr>
        <w:pStyle w:val="P68B1DB1-a8"/>
        <w:spacing w:after="0" w:line="240" w:lineRule="auto"/>
      </w:pPr>
      <w:r>
        <w:t>Az előítélete</w:t>
      </w:r>
      <w:r>
        <w:t>k és sztereotípiák kezelése a lakosság többségében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romák és a nem romák közötti párbeszéd ösztönzése helyi tevékenységek révén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és nem roma szülők részvételével végzett önkéntes tevékenységek szervezése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Partnerség létrehozása a roma közösségek és a helyi média között a romákról alkotott pontosabb kép előmozdítása érdekében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Figyelemfelkeltő kampányok szervezése a rasszizmus és a megkülönböztetés elleni küzdelem érdekében prezentációs brosúrák, reklámok, sz</w:t>
      </w:r>
      <w:r>
        <w:t>emüvegek, kiadványok révén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Ágazatközi munka a média, a kisebbségi ügyekért felelős önkormányzati szolgálat, nem kormányzati szervezetek és egyesületek, állami szervek részvételével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Jobb kapcsolatok a roma és a nem roma szülők között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A romákkal szembeni negatív hozzáállás csökkentése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Pozitívabb hozzáállás a roma kultúra sajátosságaihoz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romákkal szembeni sztereotípiák és előítéletek megszüntetése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romák bevonása a közösségi tevékenységekbe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kultúra és történe</w:t>
      </w:r>
      <w:r>
        <w:t>lem előmozdítása a formális és nem formális oktatás révén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1"/>
        <w:spacing w:after="0" w:line="240" w:lineRule="auto"/>
      </w:pPr>
      <w:r>
        <w:t xml:space="preserve">Az iskola integrálja a roma kultúra szempontjait az iskolai és tanórán kívüli tevékenységekbe. Együttműködés a kulturális központokkal roma rendezvények vagy kiállítások tervezésében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történelem és kultúra szempontjainak áttekintése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Tanórán kívüli programok kidolgozása a roma identitás detigmatizálására és az öntudat erősítésére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Roma,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kultúra általános érvényesítése az iskolai fesztiválokon és szabadidős</w:t>
      </w:r>
      <w:r>
        <w:t xml:space="preserve"> központokban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gyermekek művészeti alkotásának előmozdítása;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kultúrával kapcsolatos rendezvények/kiállítások szervezésére alkalmas múzeumok és kulturális központok hálózatának létrehozása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Újrahasználható roma anyagok készítésének megk</w:t>
      </w:r>
      <w:r>
        <w:t>ezdése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romák és a közösség aktív részvétele az önbecsülés növelése és a kultúrájuk iránti tisztelet kifejezése érdekében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formális tantervek konkrét tartalmakat tartalmaznak a roma kultúráról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Az iskolai tevékenységek magukban foglalják a kul</w:t>
      </w:r>
      <w:r>
        <w:t>turális sokszínűséget, különösen a romákét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Oktatóanyagok fejlesztése tanárok számára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kultúra és történelem jobb megértése a roma gyermekek körében és a saját etnikai identitásuk nagyobb tiszteletben tartása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A roma kultúra és történelem megértése a n</w:t>
      </w:r>
      <w:r>
        <w:t>em roma gyermekek körében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21"/>
        <w:spacing w:after="0" w:line="240" w:lineRule="auto"/>
      </w:pPr>
      <w: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 8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nyelvű oktatási segédanyagok fejlesztése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1"/>
        <w:spacing w:after="0" w:line="240" w:lineRule="auto"/>
      </w:pPr>
      <w:r>
        <w:t>A roma identitás előmozdítása a roma nyelvű oktatási anyagok létrehozásával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Könyvek, multimédiás anyagok és képregények készítése roma nyelven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nyelv használatának ösztönzése a meglévő tananyagokban (római fordítás)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közösség által és számára kifejlesztett oktatási eszközök roma nyelven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népesség sajátos igényeih</w:t>
      </w:r>
      <w:r>
        <w:t>ez igazított új tananyag készítése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nyelv, történelem és kultúra kurzusok bevezetése roma közösségekkel és kutatóintézetekkel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közösség által és számára kifejlesztett oktatási eszközök roma nyelven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Új oktatási segédanyagok készítése a</w:t>
      </w:r>
      <w:r>
        <w:t xml:space="preserve"> roma népesség szükségleteinek kielégítésére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21"/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9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nyelvek mint szakmák fordításának és tanításának előmozdítása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1"/>
        <w:spacing w:after="0" w:line="240" w:lineRule="auto"/>
      </w:pPr>
      <w:r>
        <w:t>Roma nyelvű szaktolmácsok tanfolyamainak fejlesztése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nyelvek tanulására szolgáló képzési modulok kidolgozása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Speciális fordítási és tolmácsolási kurzusok bevezetése roma nyelvre és nyelvről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Egyensúlyba hozni a roma nyelv helyzetét a többség nyelvével, mind az iskolarendszerben, mind általában a</w:t>
      </w:r>
      <w:r>
        <w:t xml:space="preserve"> társadalomban.</w:t>
      </w:r>
    </w:p>
    <w:p w:rsidR="00452D80" w:rsidRDefault="009B3A7C">
      <w:pPr>
        <w:pStyle w:val="P68B1DB1-a8"/>
        <w:spacing w:after="0" w:line="240" w:lineRule="auto"/>
      </w:pPr>
      <w:r>
        <w:t>Roma nyelvű címkézés használata az iskolákban és a közigazgatásban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kulturális identitás erősítése a roma nyelv elsajátítása révén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Hozzon létre szakmai fordítókat a roma nyelvre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További roma nyelvtanárok állnak rendelkezés</w:t>
      </w:r>
      <w:r>
        <w:t>re</w:t>
      </w:r>
    </w:p>
    <w:p w:rsidR="00452D80" w:rsidRDefault="009B3A7C">
      <w:pPr>
        <w:pStyle w:val="P68B1DB1-a21"/>
        <w:spacing w:after="0" w:line="240" w:lineRule="auto"/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10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autoSpaceDE w:val="0"/>
        <w:autoSpaceDN w:val="0"/>
        <w:adjustRightInd w:val="0"/>
        <w:spacing w:after="0" w:line="240" w:lineRule="auto"/>
      </w:pPr>
      <w:r>
        <w:t xml:space="preserve">Romák Európában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történelem elismerése a nemzeti és európai történelem szerves részeként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emléknap kezdete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Előadások készítése a roma történelemről és kultúráról, a romák európai történelemben betöltött szerepéről, többek között a marginalizálódásról, a diszkriminációról és a holokausztról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3.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Monográfiák, oktatási hírlevelek és kézikönyvek készítése a rom</w:t>
      </w:r>
      <w:r>
        <w:t>a történelemről és az iskoláknak, múzeumoknak és kulturális központoknak történő terjesztésről. Együttműködés kialakítása európai és nemzetközi szervezetekkel, Minisztérium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Oktatás, egyetemek és kutatóintézetek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Oktatási segédeszközök a roma tör</w:t>
      </w:r>
      <w:r>
        <w:t>ténelemről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holokauszt ünnepe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Oktatási eszközök rendelkezésre állása a formális és nem formális oktatásban részt vevő tanárok számára</w:t>
      </w:r>
    </w:p>
    <w:p w:rsidR="00452D80" w:rsidRDefault="009B3A7C">
      <w:pPr>
        <w:pStyle w:val="P68B1DB1-a21"/>
        <w:spacing w:after="0" w:line="240" w:lineRule="auto"/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11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autoSpaceDE w:val="0"/>
        <w:autoSpaceDN w:val="0"/>
        <w:adjustRightInd w:val="0"/>
        <w:spacing w:after="0" w:line="240" w:lineRule="auto"/>
      </w:pPr>
      <w:r>
        <w:t>Az iskolák üdvözlik a roma gyerekeket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Az iskolák vonzóbbá tétele a roma gyermekek számára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Iskolai tanterv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Konkrét tartalom bevezetése a roma identitásról (történelem, életmód, irodalom, zene stb.)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Rugalmasabb iskolai tantervek kialakítása, az oktatási igények széles körét lef</w:t>
      </w:r>
      <w:r>
        <w:t>edő választható kurzusokkal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nem formális tanulás előmozdítása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Az informális tanulás, a hagyományok és az örökség beépítése a formális tantervekbe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Tanárképzés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tanárok tudatosságának növelése interkulturális oktatás és képzés révén az előítélete</w:t>
      </w:r>
      <w:r>
        <w:t>k, a kirekesztés és a marginalizálódás kezelése érdekében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Bátorítani és támogatni a fiatal romákat abban, hogy tanársá váljanak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3.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Iskolai irányítás és irányítás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Az inkluzív iskolavezetés előmozdítása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Olyan iskolai környezet kialakítása, amely megakadályozza a diszkriminációt, a megfélemlítést és a szegregációt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családokkal és közösségekkel való munkaügyi kapcsolatok és kommunikáció fejlesztése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szülők bevonása az igazgatótanácsba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Az összes di</w:t>
      </w:r>
      <w:r>
        <w:t>ák közötti párbeszéd és csereprogramok előmozdítása az emberi jogok tiszteletben tartásának légkörében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gyermekekkel szembeni rossz bánásmód csökkentése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gyermekekkel szembeni hátrányos megkülönböztetés csökkentése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szülők isk</w:t>
      </w:r>
      <w:r>
        <w:t>olai életben való részvételének és érdeklődésének növelése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diákok kulturális sokszínűségének nagyobb tiszteletben tartása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Jelentős számú roma pedagógus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21"/>
        <w:spacing w:after="0" w:line="240" w:lineRule="auto"/>
      </w:pPr>
      <w: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 12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spacing w:after="0" w:line="240" w:lineRule="auto"/>
      </w:pPr>
      <w:r>
        <w:t xml:space="preserve">A korai iskolaelhagyással kapcsolatos intézkedések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Megfelelő programok bevezetése az iskolából kimaradt vagy iskolai kudarcot valló roma gyermekek számára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Az iskolát elhagyó roma közösségekből származó tanulók okainak és társadalmi hátterének azonosítása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iskola (bevándorlás, munkanélkülis</w:t>
      </w:r>
      <w:r>
        <w:t>ég, az iskola iránti bizalom hiánya)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Korrekciós intézkedések, például „második esélyű” gyorstanulási programok és szakképzés biztosítása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Esti órákat és tanórán kívüli tevékenységeket kínálnak azoknak a roma gyerekeknek, akik akadémikusan kudarcot </w:t>
      </w:r>
      <w:r>
        <w:t>vallanak.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3.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Ingyenes, választható rehabilitációs programok és tanulmányi támogatás nyújtása roma gyermekek számára az iskolai tanterven kívül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lemorzsolódók jelentős része visszatér az iskolába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Második esély gyerekeknek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gyermeke</w:t>
      </w:r>
      <w:r>
        <w:t>k számának növelése az iskolában és a kötelező oktatás befejezése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gyermekek tudományos és szakmai eredményeinek javítása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Bizalmi viszony a roma iskolák és közösségek között</w:t>
      </w:r>
    </w:p>
    <w:p w:rsidR="00452D80" w:rsidRDefault="009B3A7C">
      <w:pPr>
        <w:pStyle w:val="P68B1DB1-a21"/>
        <w:spacing w:after="0" w:line="240" w:lineRule="auto"/>
      </w:pPr>
      <w: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 13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autoSpaceDE w:val="0"/>
        <w:autoSpaceDN w:val="0"/>
        <w:adjustRightInd w:val="0"/>
        <w:spacing w:after="0" w:line="240" w:lineRule="auto"/>
      </w:pPr>
      <w:r>
        <w:t>Roma kulturális örökség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</w:rPr>
        <w:t xml:space="preserve">A roma kulturális örökség előmozdítása </w:t>
      </w:r>
      <w:r>
        <w:rPr>
          <w:rFonts w:ascii="Arial" w:hAnsi="Arial" w:cs="Arial"/>
        </w:rPr>
        <w:t>a kultúrák közötti párbeszéd érdekében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Workshopok szervezése kulturális központokban és múzeumokban a romák és a nem roma résztvevők közötti interakcióra összpontosítva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kultúra szempo</w:t>
      </w:r>
      <w:r>
        <w:t>ntjainak érvényesítése a kulturális fesztiválokon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történelem legfontosabb eseményeinek megünneplése helyi, nemzeti és európai szinten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Együttműködés iskolán kívüli oktatási intézményekkel, nem kormányzati szervezetekkel és roma közösségekkel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Figyelemfelkeltés, a roma kulturális örökség tiszteletben tartása és előmozdítása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kulturális örökség általános érvényesítése az európai kulturális örökségben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21"/>
      </w:pPr>
      <w: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 14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autoSpaceDE w:val="0"/>
        <w:autoSpaceDN w:val="0"/>
        <w:adjustRightInd w:val="0"/>
        <w:spacing w:after="0" w:line="240" w:lineRule="auto"/>
      </w:pPr>
      <w:r>
        <w:t>Romani irodalom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roma irodalom népszerűsítése és a romák számára a kulturális kifejezés keretének biztosítása az iskolákban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Felhívja a figyelmet a romák jelenlegi szakirodalmára 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Történetek, narratívák, novellák és költészet írásának és terjesz</w:t>
      </w:r>
      <w:r>
        <w:t>tésének ösztönzése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Támogatás versenyek és díjak szervezésében és kiadványok terjesztésében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Iskolai terek biztosítása kulturális eseményekhez (kiállítások, bemutatók stb.)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 xml:space="preserve">A roma irodalom elismerése és népszerűsítése; A roma irodalom nemzeti és </w:t>
      </w:r>
      <w:r>
        <w:t>európai szinten is megtalálható.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irodalom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Roma fiatalok és felnőttek, akik önbecsüléssel és identitásuk pozitív képével rendelkeznek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</w:pPr>
      <w:r>
        <w:t>A romákkal szembeni attitűdök javítása</w:t>
      </w:r>
    </w:p>
    <w:p w:rsidR="00452D80" w:rsidRDefault="009B3A7C">
      <w:pPr>
        <w:pStyle w:val="P68B1DB1-a8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Az iskola arculatának javítása a roma közösségben és az iskola iránti bizalom növelé</w:t>
      </w:r>
      <w:r>
        <w:t>se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15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spacing w:after="0" w:line="240" w:lineRule="auto"/>
      </w:pPr>
      <w:r>
        <w:t xml:space="preserve">A korai iskolaelhagyással kapcsolatos intézkedések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Megfelelő programok bevezetése az iskolából kimaradt vagy iskolai kudarcot valló roma gyermekek számára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Az iskolát elhagyó roma közösségekből származó tanulók okainak és társadalmi hátterének azonosítása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iskola (bevándorlás, munkanélküliség, az iskola iránti bizalom hiánya)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Szakképzési ajánlat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Tanórán kívüli tevékenységek nyújtása azoknak a roma gyermekeknek, akik iskolai kudarcot vallanak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3. lépés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Iskolai tananyagon kívüli roma gyermekeknek szóló akadémiai támogatási programok biztosítása – roma tanulók részvétele az iskolai Drámaklubban, sport</w:t>
      </w:r>
      <w:r>
        <w:t>klubokban és rendezvényeken</w:t>
      </w:r>
    </w:p>
    <w:p w:rsidR="00452D80" w:rsidRDefault="00452D80">
      <w:pPr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 roma lemorzsolódók jelentős része visszatér az iskolába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 xml:space="preserve">Második esély gyerekeknek 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 gyermekek számának növelése az iskolában és a kötelező oktatás befejezése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 roma gyermekek tudományos és szakmai eredményeinek ja</w:t>
      </w:r>
      <w:r>
        <w:t>vítása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Bizalmi viszony a roma iskolák és közösségek között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 xml:space="preserve">Az iskola vonzóbbá válik a gyerekek számára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</w:pPr>
      <w:r>
        <w:br w:type="page"/>
      </w:r>
    </w:p>
    <w:p w:rsidR="00452D80" w:rsidRDefault="009B3A7C">
      <w:pPr>
        <w:pStyle w:val="P68B1DB1-a40"/>
        <w:shd w:val="clear" w:color="auto" w:fill="CC0000"/>
        <w:spacing w:after="0" w:line="240" w:lineRule="auto"/>
        <w:rPr>
          <w:color w:val="FFFFFF"/>
        </w:rPr>
      </w:pPr>
      <w:r>
        <w:lastRenderedPageBreak/>
        <w:t>Stratégia 16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35"/>
        <w:spacing w:after="0" w:line="240" w:lineRule="auto"/>
      </w:pPr>
      <w:r>
        <w:t xml:space="preserve"> Szakképzés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  <w:color w:val="FF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1"/>
        <w:spacing w:after="0" w:line="240" w:lineRule="auto"/>
      </w:pPr>
      <w:r>
        <w:t>A 17–19 éves roma tanulók minden évben részt vesznek a valódi vállalkozásokban és autójavító műhelyekben végzett szakképzésben. A képzés egy tanár és a vállalat képviselője felügyelete alatt történik. Az az időszak, amelyben a diákok a munkájukat végzik, a</w:t>
      </w:r>
      <w:r>
        <w:t xml:space="preserve"> tanév második szakasza. Minden résztvevőt a képzés végén fizetnek ki – a teljes időszakra 200 EUR-t.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1"/>
        <w:spacing w:after="0" w:line="240" w:lineRule="auto"/>
      </w:pPr>
      <w:r>
        <w:t>1. lépés</w:t>
      </w:r>
    </w:p>
    <w:p w:rsidR="00452D80" w:rsidRDefault="009B3A7C">
      <w:pPr>
        <w:pStyle w:val="P68B1DB1-a21"/>
        <w:spacing w:after="0" w:line="240" w:lineRule="auto"/>
      </w:pPr>
      <w:r>
        <w:t>Az első félév végén találkozóra kerül sor roma diákokkal és szüleikkel, ahol találkoznak a gimnáziumi cég partnereinek képviselőjével. A</w:t>
      </w:r>
      <w:r>
        <w:t xml:space="preserve"> tanár bemutatja a diákok közelgő munkáját. A tanárok ellenőrzik a mindennapi munkát az üzleti életben.</w:t>
      </w:r>
    </w:p>
    <w:p w:rsidR="00452D80" w:rsidRDefault="009B3A7C">
      <w:pPr>
        <w:pStyle w:val="P68B1DB1-a21"/>
        <w:spacing w:after="0" w:line="240" w:lineRule="auto"/>
      </w:pPr>
      <w:r>
        <w:t xml:space="preserve">2. lépés </w:t>
      </w:r>
    </w:p>
    <w:p w:rsidR="00452D80" w:rsidRDefault="009B3A7C">
      <w:pPr>
        <w:pStyle w:val="P68B1DB1-a21"/>
        <w:spacing w:after="0" w:line="240" w:lineRule="auto"/>
      </w:pPr>
      <w:r>
        <w:t>A szakképzés végén újabb találkozóra kerül sor a szülőkkel és a diákokkal, hogy bemutassák az eredményeket.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1"/>
        <w:spacing w:after="0" w:line="240" w:lineRule="auto"/>
      </w:pPr>
      <w:r>
        <w:t>A találkozók célja a c</w:t>
      </w:r>
      <w:r>
        <w:t>saládi háttér, a tanuló és a tanár konstruktív együttműködése.</w:t>
      </w:r>
    </w:p>
    <w:p w:rsidR="00452D80" w:rsidRDefault="009B3A7C">
      <w:pPr>
        <w:pStyle w:val="P68B1DB1-a21"/>
        <w:spacing w:after="0" w:line="240" w:lineRule="auto"/>
      </w:pPr>
      <w:r>
        <w:t>A szülők/gondviselők tájékoztatást kapnak az iskolarendszerről, és tudni fogják, mit tanul gyermekük az iskolai gyakorlat során.</w:t>
      </w:r>
    </w:p>
    <w:p w:rsidR="00452D80" w:rsidRDefault="009B3A7C">
      <w:pPr>
        <w:pStyle w:val="P68B1DB1-a21"/>
        <w:spacing w:after="0" w:line="240" w:lineRule="auto"/>
      </w:pPr>
      <w:r>
        <w:t>Ez hozzájárul a tanulók megfelelő tudatosságához az iskolai érettségi után.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21"/>
      </w:pPr>
      <w:r>
        <w:br w:type="page"/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17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b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CÍM</w:t>
      </w:r>
    </w:p>
    <w:p w:rsidR="00452D80" w:rsidRDefault="009B3A7C">
      <w:pPr>
        <w:pStyle w:val="P68B1DB1-a21"/>
        <w:spacing w:after="0" w:line="240" w:lineRule="auto"/>
      </w:pPr>
      <w:r>
        <w:t xml:space="preserve">A romák és a nem romák összekapcsolása 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 xml:space="preserve">ÖSSZEFOGLALÓ 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 xml:space="preserve">Események, amelyek célja, hogy 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Figyelemfelkeltés és tájékoztatás a nem roma szülőknek</w:t>
      </w:r>
    </w:p>
    <w:p w:rsidR="00452D80" w:rsidRDefault="009B3A7C">
      <w:pPr>
        <w:pStyle w:val="P68B1DB1-a23"/>
        <w:spacing w:after="0" w:line="240" w:lineRule="auto"/>
      </w:pPr>
      <w:r>
        <w:t>Az előítéletek és sztereotípiák kezelése a lakosság többségében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LÉPÉSEK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1. lépés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 romák és a nem romák közötti párbeszéd ösztönzése helyi tevékenységek révén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Roma és nem roma szülők részvételével végzett önkéntes tevékenységek szervezése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2. lépés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Partnerség létrehozása a roma közösségek és a helyi média között a romákról alkotott pontosabb kép előmozdítása érdekében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Figyelemfelkeltő kampányok szervezése a rasszizmus és a megkülönböztetés elleni küzdelem érdekében reklám, szórakoztatás, kiadványok r</w:t>
      </w:r>
      <w:r>
        <w:t>évén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Ágazatközi munka a média, a kisebbségekért, a nem kormányzati szervezetekért és egyesületekért felelős önkormányzati szolgálat, a közemberek részvételével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2D80" w:rsidRDefault="009B3A7C">
      <w:pPr>
        <w:pStyle w:val="P68B1DB1-a35"/>
        <w:shd w:val="clear" w:color="auto" w:fill="92D050"/>
        <w:spacing w:after="0" w:line="240" w:lineRule="auto"/>
      </w:pPr>
      <w:r>
        <w:t>EREDMÉNYEK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Jobb kapcsolatok a roma és a nem roma szülők között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</w:rPr>
      </w:pPr>
      <w:r>
        <w:t>A romákkal szembeni negatív hozz</w:t>
      </w:r>
      <w:r>
        <w:t>áállás csökkentése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Pozitívabb hozzáállás a roma kultúra sajátosságaihoz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 romákkal szembeni sztereotípiák és előítéletek megszüntetése</w:t>
      </w:r>
    </w:p>
    <w:p w:rsidR="00452D80" w:rsidRDefault="009B3A7C">
      <w:pPr>
        <w:pStyle w:val="P68B1DB1-a23"/>
        <w:autoSpaceDE w:val="0"/>
        <w:autoSpaceDN w:val="0"/>
        <w:adjustRightInd w:val="0"/>
        <w:spacing w:after="0" w:line="240" w:lineRule="auto"/>
      </w:pPr>
      <w:r>
        <w:t>A romák bevonása a közösségi tevékenységekbe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452D80" w:rsidRDefault="009B3A7C">
      <w:pPr>
        <w:pStyle w:val="P68B1DB1-a23"/>
      </w:pPr>
      <w:r>
        <w:br w:type="page"/>
      </w: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lastRenderedPageBreak/>
        <w:t>Stratégia 18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roma fiatalok oktatása és foglalkoztatása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Összefoglaló: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fiatal romák társadalmi befogadása 29 éves korig, akiket a Nemzeti Foglalkoztatási Szervezet Helyi Munkaügyi Irodáinál jegyeztek be a foglalkoztatásba való beilleszkedésük és iskolánk szakképzése révén a szakmai képesítésekről és kulcskompe</w:t>
      </w:r>
      <w:r>
        <w:t>tenciákról – idegen nyelvekről és digitális kompetenciákról.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  <w:rPr>
          <w:b/>
        </w:rPr>
      </w:pPr>
      <w:r>
        <w:t xml:space="preserve"> </w:t>
      </w:r>
      <w:r>
        <w:rPr>
          <w:b/>
        </w:rPr>
        <w:t>Szakaszok:</w:t>
      </w:r>
    </w:p>
    <w:p w:rsidR="00452D80" w:rsidRDefault="009B3A7C">
      <w:pPr>
        <w:pStyle w:val="P68B1DB1-a317"/>
        <w:numPr>
          <w:ilvl w:val="0"/>
          <w:numId w:val="13"/>
        </w:numPr>
        <w:shd w:val="clear" w:color="auto" w:fill="FFFFFF" w:themeFill="background1"/>
        <w:spacing w:after="0" w:line="240" w:lineRule="auto"/>
      </w:pPr>
      <w:r>
        <w:t>A munkáltatók tájékoztatása a programban rejlő lehetőségekről.</w:t>
      </w:r>
    </w:p>
    <w:p w:rsidR="00452D80" w:rsidRDefault="009B3A7C">
      <w:pPr>
        <w:pStyle w:val="P68B1DB1-a317"/>
        <w:numPr>
          <w:ilvl w:val="0"/>
          <w:numId w:val="13"/>
        </w:numPr>
        <w:shd w:val="clear" w:color="auto" w:fill="FFFFFF" w:themeFill="background1"/>
        <w:spacing w:after="0" w:line="240" w:lineRule="auto"/>
      </w:pPr>
      <w:r>
        <w:t>A munkaadók arra irányuló kérelmeinek fogadása, hogy meghatározott munkahelyeken vegyenek fel fiatalokat</w:t>
      </w:r>
    </w:p>
    <w:p w:rsidR="00452D80" w:rsidRDefault="009B3A7C">
      <w:pPr>
        <w:pStyle w:val="P68B1DB1-a317"/>
        <w:numPr>
          <w:ilvl w:val="0"/>
          <w:numId w:val="13"/>
        </w:numPr>
        <w:shd w:val="clear" w:color="auto" w:fill="FFFFFF" w:themeFill="background1"/>
        <w:spacing w:after="0" w:line="240" w:lineRule="auto"/>
      </w:pPr>
      <w:r>
        <w:t>A támogatott f</w:t>
      </w:r>
      <w:r>
        <w:t xml:space="preserve">oglalkoztatásba bevonandó fiatalok kiválasztása, valamint az idegen nyelveken vagy digitális kompetenciákon való kulcskompetenciák megszerzéséhez szükséges szakképzés vagy képzés. – </w:t>
      </w:r>
    </w:p>
    <w:p w:rsidR="00452D80" w:rsidRDefault="009B3A7C">
      <w:pPr>
        <w:pStyle w:val="P68B1DB1-a317"/>
        <w:numPr>
          <w:ilvl w:val="0"/>
          <w:numId w:val="13"/>
        </w:numPr>
        <w:shd w:val="clear" w:color="auto" w:fill="FFFFFF" w:themeFill="background1"/>
        <w:spacing w:after="0" w:line="240" w:lineRule="auto"/>
      </w:pPr>
      <w:r>
        <w:t xml:space="preserve">Szakmai képesítések vagy kulcskompetenciák megszerzésére irányuló képzés </w:t>
      </w:r>
      <w:r>
        <w:t>lefolytatása.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Eredmények: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Az oktatásból a foglalkoztatásba való átmenet megkönnyítése a munkanélküli roma fiatalok számára, akiknek első vagy új lehetősége lesz a munkavállalásra, az új vagy jobb szakmai ismeretek, a munkahelyen szerzett készségek, az ide</w:t>
      </w:r>
      <w:r>
        <w:t>gen nyelveken szerzett képesítések és kulcskompetenciák, valamint a digitális kompetenciák (amennyiben ez a munkáltató számára szükséges).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Segítse a társadalmi kirekesztettség kockázatának kitett roma fiatalokat és a marginalizált közösségekből származó fi</w:t>
      </w:r>
      <w:r>
        <w:t>atal romákat a támogatott foglalkoztatásba való beilleszkedésben és a szakképzésbe való beilleszkedésben.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19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Csináljunk kertészkedést!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Összefoglaló: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 xml:space="preserve">Ez egy biogazdálkodási program a roma és nem roma tanulók számára, amelynek célja a fenntartható fejlődési modellek terjesztése a fiatalok körében az iskola elhagyása után. Később ez a fajta tudás segíthet a munkanélküliség csökkentésében és az egészséges </w:t>
      </w:r>
      <w:r>
        <w:t>és fenntartható életmód bevezetésében.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  <w:rPr>
          <w:b/>
        </w:rPr>
      </w:pPr>
      <w:r>
        <w:t xml:space="preserve"> </w:t>
      </w:r>
      <w:r>
        <w:rPr>
          <w:b/>
        </w:rPr>
        <w:t>Szakaszok:</w:t>
      </w:r>
    </w:p>
    <w:p w:rsidR="00452D80" w:rsidRDefault="009B3A7C">
      <w:pPr>
        <w:pStyle w:val="P68B1DB1-a317"/>
        <w:numPr>
          <w:ilvl w:val="0"/>
          <w:numId w:val="14"/>
        </w:numPr>
        <w:shd w:val="clear" w:color="auto" w:fill="FFFFFF" w:themeFill="background1"/>
        <w:spacing w:after="0" w:line="240" w:lineRule="auto"/>
      </w:pPr>
      <w:r>
        <w:t>Felhívja a figyelmet a fiatalok iskolai programjára</w:t>
      </w:r>
    </w:p>
    <w:p w:rsidR="00452D80" w:rsidRDefault="009B3A7C">
      <w:pPr>
        <w:pStyle w:val="P68B1DB1-a317"/>
        <w:numPr>
          <w:ilvl w:val="0"/>
          <w:numId w:val="14"/>
        </w:numPr>
        <w:shd w:val="clear" w:color="auto" w:fill="FFFFFF" w:themeFill="background1"/>
        <w:spacing w:after="0" w:line="240" w:lineRule="auto"/>
      </w:pPr>
      <w:r>
        <w:t xml:space="preserve">A programot a vidéki szociális vállalkozások szellemében dolgozták ki. </w:t>
      </w:r>
    </w:p>
    <w:p w:rsidR="00452D80" w:rsidRDefault="009B3A7C">
      <w:pPr>
        <w:pStyle w:val="P68B1DB1-a317"/>
        <w:numPr>
          <w:ilvl w:val="0"/>
          <w:numId w:val="14"/>
        </w:numPr>
        <w:shd w:val="clear" w:color="auto" w:fill="FFFFFF" w:themeFill="background1"/>
        <w:spacing w:after="0" w:line="240" w:lineRule="auto"/>
      </w:pPr>
      <w:r>
        <w:t>Azok, akik minden héten egészséges zöldségekkel szeretnék családjukat támogatni,</w:t>
      </w:r>
      <w:r>
        <w:t xml:space="preserve"> csatlakozhatnak a programhoz.</w:t>
      </w:r>
    </w:p>
    <w:p w:rsidR="00452D80" w:rsidRDefault="009B3A7C">
      <w:pPr>
        <w:pStyle w:val="P68B1DB1-a317"/>
        <w:numPr>
          <w:ilvl w:val="0"/>
          <w:numId w:val="14"/>
        </w:numPr>
        <w:shd w:val="clear" w:color="auto" w:fill="FFFFFF" w:themeFill="background1"/>
        <w:spacing w:after="0" w:line="240" w:lineRule="auto"/>
      </w:pPr>
      <w:r>
        <w:t>Megtanulják a mezőgazdaságon alapuló vidékfejlesztés, az előállított termékek tisztességes elosztása, a közösségi alapú innováció és az üzletfejlesztés fontosságát.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Eredmények: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  <w:rPr>
          <w:b/>
        </w:rPr>
      </w:pPr>
      <w:r>
        <w:t>Kertészeti készségeket és általános szociális k</w:t>
      </w:r>
      <w:r>
        <w:t xml:space="preserve">észségeket biztosít, elsősorban roma és nem roma diákokkal, fegyelemmel, önszerveződéssel. A fiatal diákok felhatalmazással és felhatalmazással rendelkeznek, és hálásak a nagyon egészséges zöldségekért. 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34"/>
        <w:shd w:val="clear" w:color="auto" w:fill="C00000"/>
        <w:spacing w:after="0" w:line="240" w:lineRule="auto"/>
      </w:pPr>
      <w:r>
        <w:t>Stratégia 20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Cím: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Híd az üzlethez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Összefoglaló:</w:t>
      </w: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program fontos eleme a roma középiskolai tanulók iskolaelhagyásának megelőzése. A program szorosan együttműködik a képzett és képzett fiatalok toborzása iránt érdeklődő magánszektorbeli képviselőkkel, etnikai hovatartozásuktól függetlenül.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92D050"/>
        <w:spacing w:after="0" w:line="240" w:lineRule="auto"/>
        <w:rPr>
          <w:b/>
        </w:rPr>
      </w:pPr>
      <w:r>
        <w:t xml:space="preserve"> </w:t>
      </w:r>
      <w:r>
        <w:rPr>
          <w:b/>
        </w:rPr>
        <w:t>Szakaszok:</w:t>
      </w:r>
    </w:p>
    <w:p w:rsidR="00452D80" w:rsidRDefault="009B3A7C">
      <w:pPr>
        <w:pStyle w:val="P68B1DB1-a317"/>
        <w:numPr>
          <w:ilvl w:val="0"/>
          <w:numId w:val="15"/>
        </w:numPr>
        <w:shd w:val="clear" w:color="auto" w:fill="FFFFFF" w:themeFill="background1"/>
        <w:spacing w:after="0" w:line="240" w:lineRule="auto"/>
      </w:pPr>
      <w:r>
        <w:t>A roma tanulók és szüleik tájékoztatása a programról</w:t>
      </w:r>
    </w:p>
    <w:p w:rsidR="00452D80" w:rsidRDefault="009B3A7C">
      <w:pPr>
        <w:pStyle w:val="P68B1DB1-a317"/>
        <w:numPr>
          <w:ilvl w:val="0"/>
          <w:numId w:val="15"/>
        </w:numPr>
        <w:shd w:val="clear" w:color="auto" w:fill="FFFFFF" w:themeFill="background1"/>
        <w:spacing w:after="0" w:line="240" w:lineRule="auto"/>
      </w:pPr>
      <w:r>
        <w:t>Mentor tanárok kiválasztása diákoknak az oktatás elmúlt két évében</w:t>
      </w:r>
    </w:p>
    <w:p w:rsidR="00452D80" w:rsidRDefault="009B3A7C">
      <w:pPr>
        <w:pStyle w:val="P68B1DB1-a317"/>
        <w:numPr>
          <w:ilvl w:val="0"/>
          <w:numId w:val="15"/>
        </w:numPr>
        <w:shd w:val="clear" w:color="auto" w:fill="FFFFFF" w:themeFill="background1"/>
        <w:spacing w:after="0" w:line="240" w:lineRule="auto"/>
      </w:pPr>
      <w:r>
        <w:t>További tevékenységek biztosítása a záróvizsga sikerének biztosítása érdekében</w:t>
      </w:r>
    </w:p>
    <w:p w:rsidR="00452D80" w:rsidRDefault="009B3A7C">
      <w:pPr>
        <w:pStyle w:val="P68B1DB1-a317"/>
        <w:numPr>
          <w:ilvl w:val="0"/>
          <w:numId w:val="15"/>
        </w:numPr>
        <w:shd w:val="clear" w:color="auto" w:fill="FFFFFF" w:themeFill="background1"/>
        <w:spacing w:after="0" w:line="240" w:lineRule="auto"/>
      </w:pPr>
      <w:r>
        <w:t xml:space="preserve">Nyilvános ösztönző rendezvények szervezése, </w:t>
      </w:r>
      <w:r>
        <w:t>üzleti szervezetek képviselőivel való találkozók, találkozók a roma közösség sikeres képviselőivel</w:t>
      </w:r>
    </w:p>
    <w:p w:rsidR="00452D80" w:rsidRDefault="009B3A7C">
      <w:pPr>
        <w:pStyle w:val="P68B1DB1-a317"/>
        <w:numPr>
          <w:ilvl w:val="0"/>
          <w:numId w:val="15"/>
        </w:numPr>
        <w:shd w:val="clear" w:color="auto" w:fill="FFFFFF" w:themeFill="background1"/>
        <w:spacing w:after="0" w:line="240" w:lineRule="auto"/>
      </w:pPr>
      <w:r>
        <w:t>Pályaorientáció</w:t>
      </w:r>
    </w:p>
    <w:p w:rsidR="00452D80" w:rsidRDefault="009B3A7C">
      <w:pPr>
        <w:pStyle w:val="P68B1DB1-a317"/>
        <w:numPr>
          <w:ilvl w:val="0"/>
          <w:numId w:val="15"/>
        </w:numPr>
        <w:shd w:val="clear" w:color="auto" w:fill="FFFFFF" w:themeFill="background1"/>
        <w:spacing w:after="0" w:line="240" w:lineRule="auto"/>
      </w:pPr>
      <w:r>
        <w:t>2 évig, hogy a hallgatók számára útmutatást nyújtson egy átfogó és testreszabott szolgáltatáshoz.</w:t>
      </w:r>
    </w:p>
    <w:p w:rsidR="00452D80" w:rsidRDefault="00452D80">
      <w:pPr>
        <w:pStyle w:val="a3"/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hd w:val="clear" w:color="auto" w:fill="92D050"/>
        <w:spacing w:after="0" w:line="240" w:lineRule="auto"/>
      </w:pPr>
      <w:r>
        <w:t>Eredmények:</w:t>
      </w:r>
    </w:p>
    <w:p w:rsidR="00452D80" w:rsidRDefault="00452D80">
      <w:pPr>
        <w:shd w:val="clear" w:color="auto" w:fill="FFFFFF" w:themeFill="background1"/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hd w:val="clear" w:color="auto" w:fill="FFFFFF" w:themeFill="background1"/>
        <w:spacing w:after="0" w:line="240" w:lineRule="auto"/>
      </w:pPr>
      <w:r>
        <w:t>A fő cél az, hogy megkönnyíts</w:t>
      </w:r>
      <w:r>
        <w:t>ék a fiatal romák hozzáférését a magánvállalkozói szektorban az oktatásukhoz és képesítéseikhez igazodó pozíciókhoz, és hogy a jövőben megkönnyítsék a munkaadókkal való kapcsolattartást.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br w:type="page"/>
      </w:r>
    </w:p>
    <w:p w:rsidR="00452D80" w:rsidRDefault="009B3A7C">
      <w:pPr>
        <w:pStyle w:val="P68B1DB1-a5"/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-427990</wp:posOffset>
            </wp:positionV>
            <wp:extent cx="1155700" cy="1188720"/>
            <wp:effectExtent l="57150" t="76200" r="82550" b="49530"/>
            <wp:wrapSquare wrapText="bothSides"/>
            <wp:docPr id="25" name="Ábra" descr="C:\Users\user\Desktop\STELLA 2022\KA 201 ROMA\ROMA LOGO\ROMA-02 - 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C:\Users\user\Desktop\STELLA 2022\KA 201 ROMA\ROMA LOGO\ROMA-02 - sof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52920">
                      <a:off x="0" y="0"/>
                      <a:ext cx="11557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Bevált gyakorlatok 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9B3A7C">
      <w:pPr>
        <w:pStyle w:val="a5"/>
        <w:rPr>
          <w:sz w:val="36"/>
        </w:rPr>
      </w:pPr>
      <w:r>
        <w:rPr>
          <w:noProof/>
          <w:lang w:val="en-GB"/>
        </w:rPr>
        <w:drawing>
          <wp:inline distT="0" distB="0" distL="0" distR="0">
            <wp:extent cx="1162050" cy="609600"/>
            <wp:effectExtent l="0" t="0" r="0" b="0"/>
            <wp:docPr id="40" name="Ábra" descr="Картина, която съдържа текст, графична колекция  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Ábra" descr="Картина, която съдържа текст, графична колекция  Описанието е генерирано автоматично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9B3A7C">
      <w:pPr>
        <w:pStyle w:val="P68B1DB1-a541"/>
      </w:pPr>
      <w:r>
        <w:t>Közlekedési és Közigazgatási Szakközépiskola, Bulgária</w:t>
      </w:r>
    </w:p>
    <w:p w:rsidR="00452D80" w:rsidRDefault="00452D80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FreeSans" w:hAnsi="Segoe UI" w:cs="Segoe UI"/>
        </w:rPr>
      </w:pPr>
    </w:p>
    <w:p w:rsidR="00452D80" w:rsidRDefault="009B3A7C">
      <w:pPr>
        <w:pStyle w:val="P68B1DB1-a8"/>
        <w:spacing w:after="0" w:line="240" w:lineRule="auto"/>
        <w:ind w:firstLine="426"/>
        <w:jc w:val="both"/>
      </w:pPr>
      <w:bookmarkStart w:id="8" w:name="_Hlk99365296"/>
      <w:r>
        <w:t xml:space="preserve">Bevált gyakorlatok a roma tanulók számára          </w:t>
      </w:r>
    </w:p>
    <w:p w:rsidR="00452D80" w:rsidRDefault="009B3A7C">
      <w:pPr>
        <w:pStyle w:val="P68B1DB1-a8"/>
        <w:spacing w:after="0" w:line="240" w:lineRule="auto"/>
        <w:ind w:firstLine="426"/>
        <w:jc w:val="both"/>
      </w:pPr>
      <w:r>
        <w:t>A roma tanulók túl gyakran hagyják el az iskolát különböző okok miatt. A középiskolába való visszatéréshez a Közlekedési és Menedzsment Szakiskola h</w:t>
      </w:r>
      <w:r>
        <w:t>atóságai többféle módon támogatják őket:</w:t>
      </w:r>
    </w:p>
    <w:p w:rsidR="00452D80" w:rsidRDefault="009B3A7C">
      <w:pPr>
        <w:pStyle w:val="P68B1DB1-a317"/>
        <w:numPr>
          <w:ilvl w:val="0"/>
          <w:numId w:val="8"/>
        </w:numPr>
        <w:spacing w:after="0" w:line="240" w:lineRule="auto"/>
        <w:jc w:val="both"/>
      </w:pPr>
      <w:r>
        <w:t xml:space="preserve">Az iskola szociálisan hátrányos helyzetű roma tanulóknak nyújt ösztöndíjat. El kell érniük az oktatás eszközeit. </w:t>
      </w:r>
    </w:p>
    <w:p w:rsidR="00452D80" w:rsidRDefault="009B3A7C">
      <w:pPr>
        <w:pStyle w:val="P68B1DB1-a317"/>
        <w:spacing w:after="0" w:line="240" w:lineRule="auto"/>
        <w:ind w:left="405"/>
        <w:jc w:val="both"/>
      </w:pPr>
      <w:r>
        <w:t xml:space="preserve">eredmények, így ösztönözve őket a tanulási folyamatban. Az iskolai hatóságok elektronikus eszközöket </w:t>
      </w:r>
      <w:r>
        <w:t>biztosítanak azoknak a roma tanulóknak, akik nem engedhetik meg maguknak, hogy megvásárolják a sajátjukat. Az iskolában ingyenesen használhatják az internetet az online oktatás során, ha szükségük van rá.</w:t>
      </w:r>
    </w:p>
    <w:p w:rsidR="00452D80" w:rsidRDefault="009B3A7C">
      <w:pPr>
        <w:pStyle w:val="P68B1DB1-a317"/>
        <w:numPr>
          <w:ilvl w:val="0"/>
          <w:numId w:val="8"/>
        </w:numPr>
        <w:spacing w:after="0" w:line="240" w:lineRule="auto"/>
        <w:jc w:val="both"/>
      </w:pPr>
      <w:r>
        <w:t>A roma tanulók részt vesznek a Dramatic Club School</w:t>
      </w:r>
      <w:r>
        <w:t xml:space="preserve">-ban, valamint különböző sportklubokban és rendezvényeken. Ezek a tevékenységek önbizalmat biztosítanak a tanulóknak, javítják a roma és nem roma diákok közötti kommunikációt. </w:t>
      </w:r>
    </w:p>
    <w:p w:rsidR="00452D80" w:rsidRDefault="009B3A7C">
      <w:pPr>
        <w:pStyle w:val="P68B1DB1-a317"/>
        <w:numPr>
          <w:ilvl w:val="0"/>
          <w:numId w:val="8"/>
        </w:numPr>
        <w:spacing w:after="0" w:line="240" w:lineRule="auto"/>
        <w:jc w:val="both"/>
      </w:pPr>
      <w:r>
        <w:t>Az iskola posztgraduális szakmai gyakorlatot biztosít az autógyártókban és az a</w:t>
      </w:r>
      <w:r>
        <w:t>utójavító műhelyekben. A második időszakban a diákok dolgoznak, és megfelelő díjazásban részesülnek munkájukért. A további végrehajtásukhoz szükséges további készségek elsajátítása.</w:t>
      </w:r>
    </w:p>
    <w:p w:rsidR="00452D80" w:rsidRDefault="009B3A7C">
      <w:pPr>
        <w:pStyle w:val="P68B1DB1-a317"/>
        <w:numPr>
          <w:ilvl w:val="0"/>
          <w:numId w:val="8"/>
        </w:numPr>
        <w:spacing w:after="0" w:line="240" w:lineRule="auto"/>
        <w:jc w:val="both"/>
      </w:pPr>
      <w:r>
        <w:t>Az iskola roma diákokat von be az Erasmus+ projektekbe, amelyek célja a vi</w:t>
      </w:r>
      <w:r>
        <w:t>lágról alkotott képük bővítése, az iskola mint intézmény, valamint a roma tanulók és családjaik közötti bizalom kiépítése.</w:t>
      </w:r>
    </w:p>
    <w:bookmarkEnd w:id="8"/>
    <w:p w:rsidR="00452D80" w:rsidRDefault="00452D80">
      <w:pPr>
        <w:pStyle w:val="a3"/>
        <w:spacing w:after="0" w:line="240" w:lineRule="auto"/>
        <w:ind w:left="405"/>
        <w:jc w:val="both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  <w:ind w:firstLine="426"/>
        <w:jc w:val="both"/>
      </w:pPr>
      <w:r>
        <w:t xml:space="preserve">  Intézményünk közvetítője a tanárok, diákok és családjaik kapcsolata. A szülőket és a tanulókat meghívják olyan találkozókra, amelyek megismerkednek az iskolai stratégiákkal és az iskolalátogatás előnyeivel. A kommunikáció arra ösztönzi a szülőket, hogy f</w:t>
      </w:r>
      <w:r>
        <w:t>elelősségteljesebbek legyenek, és felismerjék a gyermekeik számára nyújtott előnyöket. A roma szülők különböző iskolai rendezvényekre kapnak meghívást, hogy megismerjék a tanulók eredményeit.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3"/>
      </w:pPr>
      <w:r>
        <w:br w:type="page"/>
      </w:r>
    </w:p>
    <w:p w:rsidR="00452D80" w:rsidRDefault="00452D80">
      <w:pPr>
        <w:pStyle w:val="P68B1DB1-a13"/>
        <w:spacing w:after="0" w:line="240" w:lineRule="auto"/>
      </w:pPr>
      <w:r w:rsidRPr="00452D8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107.2pt;margin-top:-6.4pt;width:33pt;height:21.75pt;z-index:-251624448" o:regroupid="1">
            <v:imagedata r:id="rId29" o:title=""/>
          </v:shape>
        </w:pict>
      </w:r>
      <w:r w:rsidRPr="00452D80">
        <w:pict>
          <v:shape id="_x0000_s1038" type="#_x0000_t75" style="position:absolute;margin-left:-28.2pt;margin-top:-47.15pt;width:106.85pt;height:106.85pt;z-index:-251626496" o:regroupid="1">
            <v:imagedata r:id="rId30" o:title=""/>
          </v:shape>
        </w:pict>
      </w:r>
    </w:p>
    <w:p w:rsidR="00452D80" w:rsidRDefault="00452D80">
      <w:pPr>
        <w:spacing w:after="0" w:line="240" w:lineRule="auto"/>
        <w:rPr>
          <w:rFonts w:ascii="Arial" w:eastAsia="FreeSans" w:hAnsi="Arial" w:cs="Arial"/>
        </w:rPr>
      </w:pPr>
    </w:p>
    <w:p w:rsidR="00452D80" w:rsidRDefault="00452D80">
      <w:pPr>
        <w:spacing w:after="0" w:line="240" w:lineRule="auto"/>
        <w:rPr>
          <w:rFonts w:ascii="Arial" w:eastAsia="FreeSans" w:hAnsi="Arial" w:cs="Arial"/>
        </w:rPr>
      </w:pPr>
    </w:p>
    <w:p w:rsidR="00452D80" w:rsidRDefault="00452D80">
      <w:pPr>
        <w:spacing w:after="0" w:line="240" w:lineRule="auto"/>
        <w:rPr>
          <w:rFonts w:ascii="Arial" w:eastAsia="FreeSans" w:hAnsi="Arial" w:cs="Arial"/>
        </w:rPr>
      </w:pPr>
    </w:p>
    <w:p w:rsidR="00452D80" w:rsidRDefault="009B3A7C">
      <w:pPr>
        <w:pStyle w:val="P68B1DB1-a541"/>
      </w:pPr>
      <w:r>
        <w:t>Agrupamento de Escolas de São João da Talha, Portugáli</w:t>
      </w:r>
      <w:r>
        <w:t>a</w:t>
      </w:r>
    </w:p>
    <w:p w:rsidR="00452D80" w:rsidRDefault="00452D80">
      <w:pPr>
        <w:spacing w:after="0" w:line="240" w:lineRule="auto"/>
        <w:ind w:firstLine="426"/>
        <w:jc w:val="both"/>
        <w:rPr>
          <w:rFonts w:ascii="Arial" w:hAnsi="Arial" w:cs="Arial"/>
        </w:rPr>
      </w:pP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>A romák oktatásával és a szülők bevonásával kapcsolatos bevált gyakorlatok</w:t>
      </w:r>
    </w:p>
    <w:p w:rsidR="00452D80" w:rsidRDefault="009B3A7C">
      <w:pPr>
        <w:pStyle w:val="P68B1DB1-a8"/>
        <w:spacing w:after="0" w:line="240" w:lineRule="auto"/>
      </w:pPr>
      <w:r>
        <w:t>1.</w:t>
      </w:r>
      <w:r>
        <w:tab/>
        <w:t>Bevezetés</w:t>
      </w:r>
    </w:p>
    <w:p w:rsidR="00452D80" w:rsidRDefault="009B3A7C">
      <w:pPr>
        <w:pStyle w:val="P68B1DB1-a8"/>
        <w:spacing w:after="0" w:line="240" w:lineRule="auto"/>
      </w:pPr>
      <w:r>
        <w:t>2.</w:t>
      </w:r>
      <w:r>
        <w:tab/>
        <w:t>Roma tanulók az iskolában</w:t>
      </w:r>
    </w:p>
    <w:p w:rsidR="00452D80" w:rsidRDefault="009B3A7C">
      <w:pPr>
        <w:pStyle w:val="P68B1DB1-a8"/>
        <w:spacing w:after="0" w:line="240" w:lineRule="auto"/>
      </w:pPr>
      <w:r>
        <w:t>3.</w:t>
      </w:r>
      <w:r>
        <w:tab/>
        <w:t>Következtetés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pacing w:after="0" w:line="240" w:lineRule="auto"/>
      </w:pPr>
      <w:r>
        <w:t>1.</w:t>
      </w:r>
      <w:r>
        <w:tab/>
        <w:t>Bevezetés</w:t>
      </w:r>
    </w:p>
    <w:p w:rsidR="00452D80" w:rsidRDefault="009B3A7C">
      <w:pPr>
        <w:pStyle w:val="P68B1DB1-a8"/>
        <w:spacing w:after="0" w:line="240" w:lineRule="auto"/>
        <w:jc w:val="both"/>
      </w:pPr>
      <w:r>
        <w:t>Jelenleg az egyik leginkább támogatott érték az iskolában a különböző nemzetiségűek, vallások, szokások</w:t>
      </w:r>
      <w:r>
        <w:t xml:space="preserve"> stb. iránti különbségek elfogadása és tisztelete. Az iskola nagyon fontos szerepet játszik ezekkel a kérdésekkel kapcsolatban, és hozzá kell igazítani valamennyi oktatási és társadalmi realitáshoz, miközben előmozdítja a demokratikus és befogadó társadalm</w:t>
      </w:r>
      <w:r>
        <w:t>at. Jó oktatási gyakorlat a roma tanulók integrációja és társadalmi befogadása.</w:t>
      </w:r>
    </w:p>
    <w:p w:rsidR="00452D80" w:rsidRDefault="009B3A7C">
      <w:pPr>
        <w:pStyle w:val="P68B1DB1-a8"/>
        <w:spacing w:after="0" w:line="240" w:lineRule="auto"/>
        <w:jc w:val="both"/>
      </w:pPr>
      <w:r>
        <w:t xml:space="preserve">Az elmúlt években a romák oktatáshoz való hozzáférése fokozatosan javult, és fokozatosan eltűnt az iskolaközösség roma tanulókkal és az iskolával szembeni bizalmatlansága. Sok </w:t>
      </w:r>
      <w:r>
        <w:t xml:space="preserve">család bizalmatlansága is eltűnik, és a roma diákok kényelmesebbnek és hasznosabbnak érzik magukat, és ráébrednek, hogy amit tanulnak, a jövőben szolgálja őket. Fontos, hogy a diákok kényelmesen érezzék magukat, és a családok biztonságban érezzék magukat, </w:t>
      </w:r>
      <w:r>
        <w:t xml:space="preserve">és kihasználják a tanulásra fordított idejüket. </w:t>
      </w:r>
    </w:p>
    <w:p w:rsidR="00452D80" w:rsidRDefault="009B3A7C">
      <w:pPr>
        <w:pStyle w:val="P68B1DB1-a8"/>
        <w:spacing w:after="0" w:line="240" w:lineRule="auto"/>
        <w:jc w:val="both"/>
      </w:pPr>
      <w:r>
        <w:t>kerülje az iskolai kirekesztést, kimaradjon az iskolából és kerülje a konfliktusokat.</w:t>
      </w:r>
    </w:p>
    <w:p w:rsidR="00452D80" w:rsidRDefault="009B3A7C">
      <w:pPr>
        <w:pStyle w:val="P68B1DB1-a8"/>
        <w:spacing w:after="0" w:line="240" w:lineRule="auto"/>
        <w:jc w:val="both"/>
      </w:pPr>
      <w:r>
        <w:t>Az iskola ma nagy kihívással néz szembe, és óvatosnak kell lennie a folyamatos társadalmi és kulturális változásokkal, hogy minden diák ugyanúgy növekedhessen és integrálódjon.</w:t>
      </w: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</w:p>
    <w:p w:rsidR="00452D80" w:rsidRDefault="009B3A7C">
      <w:pPr>
        <w:pStyle w:val="P68B1DB1-a18"/>
        <w:spacing w:after="0" w:line="240" w:lineRule="auto"/>
      </w:pPr>
      <w:r>
        <w:t>2.</w:t>
      </w:r>
      <w:r>
        <w:tab/>
        <w:t>Roma tanulók az iskolában</w:t>
      </w:r>
    </w:p>
    <w:p w:rsidR="00452D80" w:rsidRDefault="009B3A7C">
      <w:pPr>
        <w:pStyle w:val="P68B1DB1-a8"/>
        <w:spacing w:after="0" w:line="240" w:lineRule="auto"/>
        <w:jc w:val="both"/>
      </w:pPr>
      <w:r>
        <w:t>A roma tanulók integrációjára irányuló jelenlegi</w:t>
      </w:r>
      <w:r>
        <w:t xml:space="preserve"> projekt az iskola és a 2019-ben létrehozott Technisi Roma Egyesület együttműködéséből született, amelynek célja, hogy segítse a roma közösséget a régióban és előmozdítsa társadalmi befogadásukat. Ez a konzorcium kulturális és társadalmi tevékenységeket fe</w:t>
      </w:r>
      <w:r>
        <w:t>jleszt a közösségben, és ösztönzi a fiatalok oktatását.</w:t>
      </w: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  <w:hyperlink r:id="rId31" w:history="1">
        <w:r w:rsidR="009B3A7C">
          <w:rPr>
            <w:rStyle w:val="-"/>
            <w:rFonts w:ascii="Arial" w:hAnsi="Arial" w:cs="Arial"/>
          </w:rPr>
          <w:t>https://www.facebook.com/profile.php?id=100027030505305</w:t>
        </w:r>
      </w:hyperlink>
      <w:r w:rsidR="009B3A7C">
        <w:rPr>
          <w:rFonts w:ascii="Arial" w:hAnsi="Arial" w:cs="Arial"/>
        </w:rPr>
        <w:t xml:space="preserve"> </w:t>
      </w: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rPr>
          <w:noProof/>
          <w:lang w:val="en-GB"/>
        </w:rPr>
        <w:drawing>
          <wp:inline distT="0" distB="0" distL="0" distR="0">
            <wp:extent cx="4015807" cy="866775"/>
            <wp:effectExtent l="0" t="0" r="0" b="0"/>
            <wp:docPr id="8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80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 xml:space="preserve">Hogy többet megtudjunk az iskolában betöltött szerepéről, interjút készítettünk a Techari elnökkel, </w:t>
      </w:r>
      <w:r>
        <w:rPr>
          <w:b/>
        </w:rPr>
        <w:t>José Fernandes</w:t>
      </w:r>
      <w:r>
        <w:t xml:space="preserve"> -szal.</w:t>
      </w:r>
    </w:p>
    <w:p w:rsidR="00452D80" w:rsidRDefault="009B3A7C">
      <w:pPr>
        <w:pStyle w:val="P68B1DB1-a8"/>
        <w:spacing w:after="0" w:line="240" w:lineRule="auto"/>
      </w:pPr>
      <w:r>
        <w:rPr>
          <w:noProof/>
          <w:lang w:val="en-GB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153035</wp:posOffset>
            </wp:positionV>
            <wp:extent cx="3079750" cy="2311400"/>
            <wp:effectExtent l="19050" t="0" r="6350" b="0"/>
            <wp:wrapTopAndBottom/>
            <wp:docPr id="8" name="kép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D80" w:rsidRDefault="009B3A7C">
      <w:pPr>
        <w:pStyle w:val="P68B1DB1-a18"/>
        <w:spacing w:after="0" w:line="240" w:lineRule="auto"/>
      </w:pPr>
      <w:r>
        <w:t>Hogyan és miért kezdődött ez az együttműködés?</w:t>
      </w:r>
    </w:p>
    <w:p w:rsidR="00452D80" w:rsidRDefault="009B3A7C">
      <w:pPr>
        <w:pStyle w:val="P68B1DB1-a8"/>
        <w:spacing w:after="0" w:line="240" w:lineRule="auto"/>
      </w:pPr>
      <w:r>
        <w:t>A – Tudjuk, hogy az évek során sok probléma volt a roma tanulókkal az iskolában. Volt</w:t>
      </w:r>
      <w:r>
        <w:t xml:space="preserve"> egy ötletünk, bemutattuk a plébániai tanács elnökének, bemutattuk az iskola igazgatójának, fogékonyak vagyunk az ötletre, és... itt vagyunk.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pacing w:after="0" w:line="240" w:lineRule="auto"/>
      </w:pPr>
      <w:r>
        <w:t>E: Csak egy iskolában kezdted ezt a tanévet?</w:t>
      </w:r>
    </w:p>
    <w:p w:rsidR="00452D80" w:rsidRDefault="009B3A7C">
      <w:pPr>
        <w:pStyle w:val="P68B1DB1-a8"/>
        <w:spacing w:after="0" w:line="240" w:lineRule="auto"/>
      </w:pPr>
      <w:r>
        <w:t>Igen, de jövőre egy másikban leszünk.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pacing w:after="0" w:line="240" w:lineRule="auto"/>
      </w:pPr>
      <w:r>
        <w:t xml:space="preserve">Mit csinálsz az iskolában? </w:t>
      </w:r>
    </w:p>
    <w:p w:rsidR="00452D80" w:rsidRDefault="009B3A7C">
      <w:pPr>
        <w:pStyle w:val="P68B1DB1-a8"/>
        <w:spacing w:after="0" w:line="240" w:lineRule="auto"/>
      </w:pPr>
      <w:r>
        <w:t>Először is szeretném bemutatni a két Techari tagot, akik minden nap az iskolában dolgoznak.</w:t>
      </w:r>
      <w:r>
        <w:tab/>
        <w:t>közvetítőként: José Carlos Silva és José Silva.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rPr>
          <w:noProof/>
          <w:lang w:val="en-GB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121285</wp:posOffset>
            </wp:positionV>
            <wp:extent cx="3194050" cy="2203450"/>
            <wp:effectExtent l="19050" t="0" r="6350" b="0"/>
            <wp:wrapTopAndBottom/>
            <wp:docPr id="88" name="kép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D80" w:rsidRDefault="009B3A7C">
      <w:pPr>
        <w:pStyle w:val="P68B1DB1-a8"/>
        <w:spacing w:after="0" w:line="240" w:lineRule="auto"/>
      </w:pPr>
      <w:r>
        <w:t>Azért vannak az iskolában, hogy támogatást nyújtsanak a roma tanulóknak, mert nem érzik jól magukat, amikor nem l</w:t>
      </w:r>
      <w:r>
        <w:t>átnak más romákat a közelükben.</w:t>
      </w:r>
    </w:p>
    <w:p w:rsidR="00452D80" w:rsidRDefault="009B3A7C">
      <w:pPr>
        <w:pStyle w:val="P68B1DB1-a8"/>
        <w:spacing w:after="0" w:line="240" w:lineRule="auto"/>
      </w:pPr>
      <w:r>
        <w:t>Azt akarjuk, hogy tanuljanak, mint mindenki más. Azért vagyunk itt, hogy lássuk, jönnek-e iskolába, ha nem jönnek, beszélünk a családokkal, és ellenőrizzük, hogy dolgoznak-e, és elvégzik-e azokat a feladatokat, amelyeket a t</w:t>
      </w:r>
      <w:r>
        <w:t>anárok mondanak nekik.</w:t>
      </w:r>
    </w:p>
    <w:p w:rsidR="00452D80" w:rsidRDefault="009B3A7C">
      <w:pPr>
        <w:pStyle w:val="P68B1DB1-a8"/>
        <w:spacing w:after="0" w:line="240" w:lineRule="auto"/>
      </w:pPr>
      <w:r>
        <w:lastRenderedPageBreak/>
        <w:t>Mondok valamit... portugálok vagyunk, de megvan a kultúránk is.</w:t>
      </w:r>
    </w:p>
    <w:p w:rsidR="00452D80" w:rsidRDefault="009B3A7C">
      <w:pPr>
        <w:pStyle w:val="P68B1DB1-a8"/>
        <w:spacing w:after="0" w:line="240" w:lineRule="auto"/>
      </w:pPr>
      <w:r>
        <w:t>Ha közösségünk nincs jelen, a diákok nem értik a tanulás fontosságát, az iskola fontosságát.</w:t>
      </w:r>
    </w:p>
    <w:p w:rsidR="00452D80" w:rsidRDefault="009B3A7C">
      <w:pPr>
        <w:pStyle w:val="P68B1DB1-a8"/>
        <w:spacing w:after="0" w:line="240" w:lineRule="auto"/>
      </w:pPr>
      <w:r>
        <w:t>Amikor a kultúránkat az iskolába visszük, az hasznos a gyermekeink és az isk</w:t>
      </w:r>
      <w:r>
        <w:t>olánk számára. Láthatják, hogy sok lány van az iskolában, mert a szülők bíznak a mediátorainkban, és tudják, hogy egész nap itt vannak. A diákok is úgy érzik, hogy van valaki az iskolában, aki segíthet nekik.</w:t>
      </w:r>
    </w:p>
    <w:p w:rsidR="00452D80" w:rsidRDefault="009B3A7C">
      <w:pPr>
        <w:pStyle w:val="P68B1DB1-a8"/>
        <w:spacing w:after="0" w:line="240" w:lineRule="auto"/>
      </w:pPr>
      <w:r>
        <w:t>Azt is elmondjuk a diákoknak, hogy be kell tart</w:t>
      </w:r>
      <w:r>
        <w:t>aniuk az iskola szabályait.</w:t>
      </w:r>
    </w:p>
    <w:p w:rsidR="00452D80" w:rsidRDefault="009B3A7C">
      <w:pPr>
        <w:pStyle w:val="P68B1DB1-a8"/>
        <w:spacing w:after="0" w:line="240" w:lineRule="auto"/>
      </w:pPr>
      <w:r>
        <w:t>Ha nem segítünk nekik az iskolában, mi fog történni a jövőben?</w:t>
      </w:r>
    </w:p>
    <w:p w:rsidR="00452D80" w:rsidRDefault="009B3A7C">
      <w:pPr>
        <w:pStyle w:val="P68B1DB1-a8"/>
        <w:spacing w:after="0" w:line="240" w:lineRule="auto"/>
      </w:pPr>
      <w:r>
        <w:t>Az egyik fő célunk, hogy megoldjuk azoknak a problémáját, akik elmulasztják a leckéket. A másik dolog az, hogy segítséget kapjunk az iskolában. Tudtad, hogy a roma t</w:t>
      </w:r>
      <w:r>
        <w:t>anulók nem férnek hozzá iskolai pszichológushoz? Miért? Úgy gondolom, hogy be kell tartaniuk a szabályokat, de ugyanolyan jogokkal kell rendelkezniük, mint a többi diáknak. Az iskola a társadalmi problémát tükrözi. Ezért gondolom, hogy sok dolgunk van a kö</w:t>
      </w:r>
      <w:r>
        <w:t>zösségben és az iskolában.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 xml:space="preserve">Ezután beszélgettünk </w:t>
      </w:r>
      <w:r>
        <w:rPr>
          <w:b/>
        </w:rPr>
        <w:t>José Carlos Silva</w:t>
      </w:r>
      <w:r>
        <w:t xml:space="preserve"> mediátorral, aki mesélt nekünk az iskolában végzett munkájáról.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rPr>
          <w:noProof/>
          <w:lang w:val="en-GB"/>
        </w:rPr>
        <w:drawing>
          <wp:inline distT="0" distB="0" distL="0" distR="0">
            <wp:extent cx="1916655" cy="2555081"/>
            <wp:effectExtent l="0" t="0" r="0" b="0"/>
            <wp:docPr id="1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655" cy="25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3506</wp:posOffset>
            </wp:positionV>
            <wp:extent cx="1918252" cy="2554357"/>
            <wp:effectExtent l="19050" t="0" r="5798" b="0"/>
            <wp:wrapSquare wrapText="bothSides"/>
            <wp:docPr id="9" name="kép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252" cy="255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D80" w:rsidRDefault="00452D80">
      <w:pPr>
        <w:spacing w:after="0" w:line="240" w:lineRule="auto"/>
        <w:rPr>
          <w:rFonts w:ascii="Arial" w:hAnsi="Arial" w:cs="Arial"/>
          <w:b/>
        </w:rPr>
      </w:pPr>
    </w:p>
    <w:p w:rsidR="00452D80" w:rsidRDefault="009B3A7C">
      <w:pPr>
        <w:pStyle w:val="P68B1DB1-a8"/>
        <w:spacing w:after="0" w:line="240" w:lineRule="auto"/>
      </w:pPr>
      <w:r>
        <w:rPr>
          <w:b/>
        </w:rPr>
        <w:t xml:space="preserve">Az én napom a suliban? </w:t>
      </w:r>
      <w:r>
        <w:t>Jól van, jól van. 8-kor kezdődik és 18:00-kor ér véget.</w:t>
      </w:r>
    </w:p>
    <w:p w:rsidR="00452D80" w:rsidRDefault="009B3A7C">
      <w:pPr>
        <w:pStyle w:val="P68B1DB1-a8"/>
        <w:spacing w:after="0" w:line="240" w:lineRule="auto"/>
      </w:pPr>
      <w:r>
        <w:t>Ellenőrzöm, hogy osztályban van-e, és szü</w:t>
      </w:r>
      <w:r>
        <w:t>kségük van-e valamire. Azt is ellenőrizem, hogy viselik-e a maszkot, vannak-e könyveik, tollaik, ceruzáik, mindenük, amire szükségük van, és hogy működnek-e. Fontos, hogy tudják, hogy itt vagyunk, dolgozunk, jobban viselkedünk és támogatottnak érezzük magu</w:t>
      </w:r>
      <w:r>
        <w:t>nkat.</w:t>
      </w:r>
    </w:p>
    <w:p w:rsidR="00452D80" w:rsidRDefault="009B3A7C">
      <w:pPr>
        <w:pStyle w:val="P68B1DB1-a8"/>
        <w:spacing w:after="0" w:line="240" w:lineRule="auto"/>
      </w:pPr>
      <w:r>
        <w:t>Beszélgetünk a családokkal is, jobban érzik magukat, ha gyermekükről beszélnek hozzánk. A család nagyon fontos, és jó a gyerekeknek, ha a szüleik megengedik nekik, hogy iskolába járjanak, és tudni akarják, mit csinálnak. A tanárokkal is beszélgetünk,</w:t>
      </w:r>
      <w:r>
        <w:t xml:space="preserve"> amikor akarnak. Természetesen más diákoknak is segíthetünk, ha szükségük van rá.</w:t>
      </w:r>
    </w:p>
    <w:p w:rsidR="00452D80" w:rsidRDefault="009B3A7C">
      <w:pPr>
        <w:pStyle w:val="P68B1DB1-a8"/>
        <w:spacing w:after="0" w:line="240" w:lineRule="auto"/>
      </w:pPr>
      <w:r>
        <w:t>Azt hiszem, a munkánk jó nekünk és neked is.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>Az interjú végén José Fernandes hozzátette: Tanár úr, mondok valamit, amit a legtöbb ember nem tud. Először is, Techari a szabad</w:t>
      </w:r>
      <w:r>
        <w:t>ságot jelenti, a Nemzetközi Roma Nap április 8-án van, és van egy zászlónk és egy himnuszunk.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rPr>
          <w:noProof/>
          <w:lang w:val="en-GB"/>
        </w:rPr>
        <w:drawing>
          <wp:inline distT="0" distB="0" distL="0" distR="0">
            <wp:extent cx="800099" cy="533399"/>
            <wp:effectExtent l="0" t="0" r="0" b="0"/>
            <wp:docPr id="9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 xml:space="preserve">                        Gelem, Gelem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  <w:hyperlink r:id="rId38" w:history="1">
        <w:r w:rsidR="009B3A7C">
          <w:rPr>
            <w:rStyle w:val="-"/>
            <w:rFonts w:ascii="Arial" w:hAnsi="Arial" w:cs="Arial"/>
          </w:rPr>
          <w:t>https://www.youtube.com/watch?v=dk-QjOgg_Kc&amp;start_radio=1&amp;t=7s</w:t>
        </w:r>
      </w:hyperlink>
      <w:r w:rsidR="009B3A7C">
        <w:rPr>
          <w:rFonts w:ascii="Arial" w:hAnsi="Arial" w:cs="Arial"/>
        </w:rPr>
        <w:t xml:space="preserve"> 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  <w:spacing w:after="0" w:line="240" w:lineRule="auto"/>
      </w:pPr>
      <w:r>
        <w:t>A Római Világnapot minden évben április 8-án ünneplik. 1971 áprilisában, az angliai Chelsfieldben tiszteleg a roma képviselők első nagy nemzetközi találkozója.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18"/>
        <w:spacing w:after="0" w:line="240" w:lineRule="auto"/>
      </w:pPr>
      <w:r>
        <w:t>3.</w:t>
      </w:r>
      <w:r>
        <w:tab/>
        <w:t>Következtetés</w:t>
      </w:r>
    </w:p>
    <w:p w:rsidR="00452D80" w:rsidRDefault="009B3A7C">
      <w:pPr>
        <w:pStyle w:val="P68B1DB1-a8"/>
        <w:spacing w:after="0" w:line="240" w:lineRule="auto"/>
      </w:pPr>
      <w:r>
        <w:t>Annak érdekében, hogy más véleményeket lehessen kialakítani, meghallgattuk néhány tanár, egy asszisztens Irene Costa és az iskola koordinátora, José Morgado véleményét, és mindenki ugyanazt a véleményt képviselte.</w:t>
      </w:r>
    </w:p>
    <w:p w:rsidR="00452D80" w:rsidRDefault="009B3A7C">
      <w:pPr>
        <w:pStyle w:val="P68B1DB1-a8"/>
        <w:spacing w:after="0" w:line="240" w:lineRule="auto"/>
      </w:pPr>
      <w:r>
        <w:t>A roma közvetítők jelenléte elengedhetetle</w:t>
      </w:r>
      <w:r>
        <w:t>n ahhoz, hogy az osztályteremben, a folyosókon és a játszótéren jó maradjon. Elviszik a diákokat az órára, engedelmeskednek nekik, és nem panaszkodnak. Tiszteletben tartják és követik az utasításaikat. Néhányan nap mint nap elkezdtek iskolába járni, így ke</w:t>
      </w:r>
      <w:r>
        <w:t>vesebb hiány van; az egyetlen dolog, ami még mindig probléma, a közvetítők utasításai ellenére az, hogy a legtöbbjük továbbra is könyv nélkül jár iskolába.</w:t>
      </w:r>
    </w:p>
    <w:p w:rsidR="00452D80" w:rsidRDefault="009B3A7C">
      <w:pPr>
        <w:pStyle w:val="P68B1DB1-a8"/>
        <w:spacing w:after="0" w:line="240" w:lineRule="auto"/>
      </w:pPr>
      <w:r>
        <w:t>Az egyik jó dolog, amit mindenki mutat, az az, hogy az iskola kevésbé zajos, mert a közvetítők nem e</w:t>
      </w:r>
      <w:r>
        <w:t>ngedik meg nekik, hogy kiabáljanak és iskolába fussanak.</w:t>
      </w:r>
    </w:p>
    <w:p w:rsidR="00452D80" w:rsidRDefault="009B3A7C">
      <w:pPr>
        <w:pStyle w:val="P68B1DB1-a8"/>
        <w:spacing w:after="0" w:line="240" w:lineRule="auto"/>
      </w:pPr>
      <w:r>
        <w:t>Most nem maradnak a folyosókon, mennek az osztályba, és lassan elkezdtek dolgozni.</w:t>
      </w:r>
    </w:p>
    <w:p w:rsidR="00452D80" w:rsidRDefault="009B3A7C">
      <w:pPr>
        <w:pStyle w:val="P68B1DB1-a8"/>
        <w:spacing w:after="0" w:line="240" w:lineRule="auto"/>
      </w:pPr>
      <w:r>
        <w:t>Abbahagyták a harcot egymással és a többi diákkal, és elkezdték tisztelni a tanárokat és az oktatási asszisztenseket</w:t>
      </w:r>
      <w:r>
        <w:t>.</w:t>
      </w:r>
    </w:p>
    <w:p w:rsidR="00452D80" w:rsidRDefault="009B3A7C">
      <w:pPr>
        <w:pStyle w:val="P68B1DB1-a8"/>
        <w:spacing w:after="0" w:line="240" w:lineRule="auto"/>
      </w:pPr>
      <w:r>
        <w:t>Elmondhatjuk, hogy a Techari iskolai részvétele pozitívvá vált az egész iskolai közösség számára: Roma diákok és más diákok, mert most már lehet élni, dolgozni és tanulni együtt.</w:t>
      </w:r>
    </w:p>
    <w:p w:rsidR="00452D80" w:rsidRDefault="00452D80">
      <w:pPr>
        <w:spacing w:after="0" w:line="240" w:lineRule="auto"/>
        <w:rPr>
          <w:rFonts w:ascii="Arial" w:hAnsi="Arial" w:cs="Arial"/>
        </w:rPr>
      </w:pPr>
    </w:p>
    <w:p w:rsidR="00452D80" w:rsidRDefault="009B3A7C">
      <w:pPr>
        <w:pStyle w:val="P68B1DB1-a8"/>
      </w:pPr>
      <w:r>
        <w:br w:type="page"/>
      </w:r>
    </w:p>
    <w:p w:rsidR="00452D80" w:rsidRDefault="009B3A7C">
      <w:pPr>
        <w:pStyle w:val="P68B1DB1-a42"/>
        <w:spacing w:line="240" w:lineRule="auto"/>
      </w:pPr>
      <w:r>
        <w:lastRenderedPageBreak/>
        <w:t>A „Testvérvárosok Baráti Egyesülete” stratégia a roma családok támogatás</w:t>
      </w:r>
      <w:r>
        <w:t>ára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21"/>
        <w:spacing w:after="0" w:line="240" w:lineRule="auto"/>
        <w:jc w:val="both"/>
      </w:pPr>
      <w:r>
        <w:t>Jászberény városának kilenc testvérvárosa van, ami azt jelenti, hogy az egyesület különböző tevékenységei szorosan kapcsolódnak az összes testvérváros tevékenységéhez. Közülük négynek nagyobb roma közössége van.</w:t>
      </w:r>
    </w:p>
    <w:p w:rsidR="00452D80" w:rsidRDefault="009B3A7C">
      <w:pPr>
        <w:pStyle w:val="P68B1DB1-a21"/>
        <w:spacing w:after="0" w:line="240" w:lineRule="auto"/>
        <w:jc w:val="both"/>
      </w:pPr>
      <w:r>
        <w:t>Ezek a következők: </w:t>
      </w:r>
    </w:p>
    <w:p w:rsidR="00452D80" w:rsidRDefault="009B3A7C">
      <w:pPr>
        <w:pStyle w:val="P68B1DB1-a21"/>
        <w:spacing w:after="0" w:line="240" w:lineRule="auto"/>
        <w:jc w:val="both"/>
      </w:pPr>
      <w:r>
        <w:t>1./Sucha Beskidzka (Lengyelország),</w:t>
      </w:r>
    </w:p>
    <w:p w:rsidR="00452D80" w:rsidRDefault="009B3A7C">
      <w:pPr>
        <w:pStyle w:val="P68B1DB1-a21"/>
        <w:spacing w:after="0" w:line="240" w:lineRule="auto"/>
        <w:jc w:val="both"/>
      </w:pPr>
      <w:r>
        <w:t>2./Conselve (Olaszország)</w:t>
      </w:r>
    </w:p>
    <w:p w:rsidR="00452D80" w:rsidRDefault="009B3A7C">
      <w:pPr>
        <w:pStyle w:val="P68B1DB1-a21"/>
        <w:spacing w:after="0" w:line="240" w:lineRule="auto"/>
        <w:jc w:val="both"/>
      </w:pPr>
      <w:r>
        <w:t>3./Gyimesfelsőlok (Románia)</w:t>
      </w:r>
    </w:p>
    <w:p w:rsidR="00452D80" w:rsidRDefault="009B3A7C">
      <w:pPr>
        <w:pStyle w:val="P68B1DB1-a21"/>
        <w:spacing w:after="0" w:line="240" w:lineRule="auto"/>
        <w:jc w:val="both"/>
      </w:pPr>
      <w:r>
        <w:t>4./Nitra (Szlovákia)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21"/>
        <w:spacing w:after="0" w:line="240" w:lineRule="auto"/>
        <w:jc w:val="both"/>
      </w:pPr>
      <w:r>
        <w:t>Rendszeresen megosztjuk tapasztalatait a négy testvérváros oktatási intézményeivel és polgári szervezeteivel a roma tanulók és családok támogatá</w:t>
      </w:r>
      <w:r>
        <w:t>sa terén.</w:t>
      </w:r>
    </w:p>
    <w:p w:rsidR="00452D80" w:rsidRDefault="009B3A7C">
      <w:pPr>
        <w:pStyle w:val="P68B1DB1-a21"/>
        <w:spacing w:after="0" w:line="240" w:lineRule="auto"/>
        <w:jc w:val="both"/>
      </w:pPr>
      <w:r>
        <w:t>A cigányok lakossága mintegy 700 évvel ezelőtt költözött Európába Indiából. Ez volt a „legalacsonyabb”, legszegényebb kaszt, amelyet több rétegre osztottak, amely lókereskedőkből és mellekből állt. A cigányok külön osztály voltak. A legszegényebb</w:t>
      </w:r>
      <w:r>
        <w:t>ek a feszült cigányok voltak, akik állandóan a lovakkal utaztak. Ez Magyarországra is jellemző volt.</w:t>
      </w:r>
    </w:p>
    <w:p w:rsidR="00452D80" w:rsidRDefault="009B3A7C">
      <w:pPr>
        <w:pStyle w:val="P68B1DB1-a21"/>
        <w:spacing w:after="0" w:line="240" w:lineRule="auto"/>
        <w:jc w:val="both"/>
      </w:pPr>
      <w:r>
        <w:t>Csak néhány tipikus családi modell létezik, legfontosabb jellemzőik az alkalmi munka és sok gyermek születése. Ennek eredményeként a családi modelljük alig</w:t>
      </w:r>
      <w:r>
        <w:t xml:space="preserve"> változott, ami egy összetartó zárt közösség volt sok gyermekkel. A gyerekek általában folytatták a családi életet, amit a szüleiktől láttak. Nem jártak iskolába, idő előtt megházasodtak, 14–16 éves gyerekeket szültek, emiatt 6–10 gyerek volt egy családban</w:t>
      </w:r>
      <w:r>
        <w:t>.</w:t>
      </w:r>
    </w:p>
    <w:p w:rsidR="00452D80" w:rsidRDefault="009B3A7C">
      <w:pPr>
        <w:pStyle w:val="P68B1DB1-a21"/>
        <w:spacing w:after="0" w:line="240" w:lineRule="auto"/>
        <w:jc w:val="both"/>
      </w:pPr>
      <w:r>
        <w:t>Ennek eredményeként Magyarországon az elmúlt 70 évben megnégyszereződött a számuk, 300-ról 1,2 millióra. A rétegzés megváltozott, a leggazdagabbak a cigányok, akik zenészek és metálkereskedők. A legszegényebbek a cigányok, akik a nomád életmód eltűnése m</w:t>
      </w:r>
      <w:r>
        <w:t>iatt általában az önkormányzat által biztosított ideiglenes vagy sürgősségi lakásban élnek. </w:t>
      </w:r>
    </w:p>
    <w:p w:rsidR="00452D80" w:rsidRDefault="009B3A7C">
      <w:pPr>
        <w:pStyle w:val="P68B1DB1-a21"/>
        <w:spacing w:after="0" w:line="240" w:lineRule="auto"/>
        <w:jc w:val="both"/>
      </w:pPr>
      <w:r>
        <w:t>A gazdag cigánycsaládokban élő gyermekek száma csökkent, de a szegény családok általában 6–8 gyermekből állnak. Kevesen rendelkeznek állandó jövedelemmel, főként a</w:t>
      </w:r>
      <w:r>
        <w:t xml:space="preserve"> gyermekek száma, az önkormányzati támogatás és az alkalmi munka után kapott állami támogatásból. Ez nem biztosítja a tízfős család megélhetését, így jövedelmüket más tevékenységekkel egészítik ki. (Keresés, lopás stb.) Mivel az Unió tiltja a cigányokra vo</w:t>
      </w:r>
      <w:r>
        <w:t>natkozó statisztikák összeállítását, a becslések szerint a fogvatartottak több mint 60%-a cigányoktól származik.</w:t>
      </w:r>
    </w:p>
    <w:p w:rsidR="00452D80" w:rsidRDefault="009B3A7C">
      <w:pPr>
        <w:pStyle w:val="P68B1DB1-a21"/>
        <w:spacing w:after="0" w:line="240" w:lineRule="auto"/>
        <w:jc w:val="both"/>
      </w:pPr>
      <w:r>
        <w:t>Napjainkban Magyarországon kötelező iskolába járni, csak ebben az esetben jogosultak a gyermekek állami támogatására. Ugyanakkor a családi mode</w:t>
      </w:r>
      <w:r>
        <w:t>ll nem változott közöttük. Korán házasodnak, és korán szülnek gyerekeket, folyamatosan reprodukálva a szegény családi modellt. Csak néhány esély van a járványra. Gyakran előfordul, hogy egy diák, aki valóban tehetséges az iskolában, és valószínűleg pályázi</w:t>
      </w:r>
      <w:r>
        <w:t>k továbbtanulásra, nem tudja folytatni tanulmányait a korai házasság és a szülés miatt.</w:t>
      </w:r>
    </w:p>
    <w:p w:rsidR="00452D80" w:rsidRDefault="009B3A7C">
      <w:pPr>
        <w:pStyle w:val="P68B1DB1-a21"/>
        <w:spacing w:after="0" w:line="240" w:lineRule="auto"/>
        <w:jc w:val="both"/>
      </w:pPr>
      <w:r>
        <w:t>A szegregáció kérdése teljesen legitim cél, ugyanakkor nem működik a gyakorlatban, mert a nem cigány szülők nem tilthatják meg gyermekeiket egy másik iskolába.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43"/>
        <w:spacing w:after="0" w:line="240" w:lineRule="auto"/>
        <w:jc w:val="center"/>
      </w:pPr>
      <w:r>
        <w:t>Az egye</w:t>
      </w:r>
      <w:r>
        <w:t>sületnek a tárgyhoz kapcsolódó tevékenységei és programjai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21"/>
        <w:spacing w:after="0" w:line="240" w:lineRule="auto"/>
        <w:jc w:val="both"/>
      </w:pPr>
      <w:r>
        <w:t>Az egyesület nem oktatási intézmény, hanem külkapcsolatokkal rendelkező politikai szervezet.</w:t>
      </w:r>
    </w:p>
    <w:p w:rsidR="00452D80" w:rsidRDefault="009B3A7C">
      <w:pPr>
        <w:pStyle w:val="P68B1DB1-a21"/>
        <w:spacing w:after="0" w:line="240" w:lineRule="auto"/>
        <w:jc w:val="both"/>
      </w:pPr>
      <w:r>
        <w:lastRenderedPageBreak/>
        <w:t>Ami testvérvárosainkat illeti, állandó együttműködést folytatunk oktatási és közintézményeikkel, rendsz</w:t>
      </w:r>
      <w:r>
        <w:t>eresen megosztjuk tapasztalatainkat az iskolák között. Nemcsak a diákok körében, hanem a tanárok körében is különböző szimpóziumok vannak. Ez lehetővé teszi számukra, hogy foglalkozzanak a társadalmi kisebbségek (migránsok, cigányok és más nemzetiségek) he</w:t>
      </w:r>
      <w:r>
        <w:t>lyzetével, tapasztalatokat cseréljenek és tanuljanak egymástól.</w:t>
      </w:r>
    </w:p>
    <w:p w:rsidR="00452D80" w:rsidRDefault="009B3A7C">
      <w:pPr>
        <w:pStyle w:val="P68B1DB1-a21"/>
        <w:spacing w:after="0" w:line="240" w:lineRule="auto"/>
        <w:jc w:val="both"/>
      </w:pPr>
      <w:r>
        <w:t>Rendszeres kapcsolat áll fenn a helyi önkormányzatok, a rendőrség, a tűzoltóság és más polgári szervezetek között is. Itt fordul elő a kisebbségek helyzete az országban és a településen is.</w:t>
      </w:r>
    </w:p>
    <w:p w:rsidR="00452D80" w:rsidRDefault="009B3A7C">
      <w:pPr>
        <w:pStyle w:val="P68B1DB1-a21"/>
        <w:spacing w:after="0" w:line="240" w:lineRule="auto"/>
        <w:jc w:val="both"/>
      </w:pPr>
      <w:r>
        <w:t>Az</w:t>
      </w:r>
      <w:r>
        <w:t xml:space="preserve"> unió feladata, hogy támogassa, koordinálja és megszervezze a városok és szervezeteik közötti kapcsolatot. Ez lehetővé teszi az unió számára, hogy megvizsgálja és segítse a cigányok helyzetét és integrációját az iskolán kívül. A testvérvárosok tapasztalata</w:t>
      </w:r>
      <w:r>
        <w:t>i segítenek nekünk ebben a projektben.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43"/>
        <w:spacing w:after="0" w:line="240" w:lineRule="auto"/>
        <w:jc w:val="center"/>
      </w:pPr>
      <w:r>
        <w:t>A jászberényi cigányság helyzetének feltérképezése és támogatása, célok és feladatok meghatározása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43"/>
        <w:spacing w:after="0" w:line="240" w:lineRule="auto"/>
        <w:jc w:val="both"/>
      </w:pPr>
      <w:r>
        <w:t>Program:</w:t>
      </w:r>
    </w:p>
    <w:p w:rsidR="00452D80" w:rsidRDefault="009B3A7C">
      <w:pPr>
        <w:pStyle w:val="P68B1DB1-a44"/>
        <w:spacing w:after="0" w:line="240" w:lineRule="auto"/>
        <w:jc w:val="both"/>
      </w:pPr>
      <w:r>
        <w:t>Résztvevők:  </w:t>
      </w:r>
    </w:p>
    <w:p w:rsidR="00452D80" w:rsidRDefault="009B3A7C">
      <w:pPr>
        <w:pStyle w:val="P68B1DB1-a44"/>
        <w:spacing w:after="0" w:line="240" w:lineRule="auto"/>
        <w:jc w:val="both"/>
      </w:pPr>
      <w:r>
        <w:t>Jászberény: Önkormányzat, Általános Iskolák, VEZÉR Lehel Gimnázium, Jászberényi Pedagógiai Főiskola, Testvérvárosok Baráti Egyesülete</w:t>
      </w:r>
    </w:p>
    <w:p w:rsidR="00452D80" w:rsidRDefault="009B3A7C">
      <w:pPr>
        <w:pStyle w:val="P68B1DB1-a44"/>
        <w:spacing w:after="0" w:line="240" w:lineRule="auto"/>
        <w:jc w:val="both"/>
      </w:pPr>
      <w:r>
        <w:t>Sucha Beskidska: Önkormányzat, Gimnázium</w:t>
      </w:r>
    </w:p>
    <w:p w:rsidR="00452D80" w:rsidRDefault="009B3A7C">
      <w:pPr>
        <w:pStyle w:val="P68B1DB1-a44"/>
        <w:spacing w:after="0" w:line="240" w:lineRule="auto"/>
        <w:jc w:val="both"/>
      </w:pPr>
      <w:r>
        <w:t>Vechta:  Önkormányzat, Politikai Szervezet az Ikerkapcsolatokért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21"/>
        <w:spacing w:after="0" w:line="240" w:lineRule="auto"/>
        <w:jc w:val="both"/>
      </w:pPr>
      <w:r>
        <w:t>A főiskolai tan</w:t>
      </w:r>
      <w:r>
        <w:t>ár általános előadást tartott az európai roma népesség településéről, rétegződéséről, területi elhelyezkedéséről és fejlődéséről, mélyebb képet adva a cigányok jelenlegi helyzetéről Magyarországon.</w:t>
      </w:r>
    </w:p>
    <w:p w:rsidR="00452D80" w:rsidRDefault="009B3A7C">
      <w:pPr>
        <w:pStyle w:val="P68B1DB1-a21"/>
        <w:spacing w:after="0" w:line="240" w:lineRule="auto"/>
        <w:jc w:val="both"/>
      </w:pPr>
      <w:r>
        <w:t>Jászberény önkormányzatának helyi egészségügyi tisztviselő</w:t>
      </w:r>
      <w:r>
        <w:t>je általános áttekintést adott a gyermek terhességével és születésével összefüggő cigánycsaládok támogatásáról. </w:t>
      </w:r>
    </w:p>
    <w:p w:rsidR="00452D80" w:rsidRDefault="009B3A7C">
      <w:pPr>
        <w:pStyle w:val="P68B1DB1-a21"/>
        <w:spacing w:after="0" w:line="240" w:lineRule="auto"/>
        <w:jc w:val="both"/>
      </w:pPr>
      <w:r>
        <w:t>Bár minden család támogatást kap a gyermek óvodájához és óvodájához, csak néhány család él ezzel a lehetőséggel, és inkább otthon tartja a gyer</w:t>
      </w:r>
      <w:r>
        <w:t>mekeket az erős családi kohézió jelenléte miatt.</w:t>
      </w:r>
    </w:p>
    <w:p w:rsidR="00452D80" w:rsidRDefault="009B3A7C">
      <w:pPr>
        <w:pStyle w:val="P68B1DB1-a21"/>
        <w:spacing w:after="0" w:line="240" w:lineRule="auto"/>
        <w:jc w:val="both"/>
      </w:pPr>
      <w:r>
        <w:t>Az alapfokú oktatás ingyenes, és ingyenes könyveket is igényelhet. Az általános iskolák régiónként vannak osztva, de egy másik iskolába is lehet jelentkezni. Érdekes tapasztalat, hogy a „gazdag” cigányok nem</w:t>
      </w:r>
      <w:r>
        <w:t xml:space="preserve"> akarják gyermekeiket olyan iskolába vinni, ahová sok „szegény” cigánygyerek jár. A cigány gyerekek rendszeresen járnak általános iskolába, mert ha a gyermek nem jár iskolába, az állami támogatás visszavonható a családtól.</w:t>
      </w:r>
    </w:p>
    <w:p w:rsidR="00452D80" w:rsidRDefault="009B3A7C">
      <w:pPr>
        <w:pStyle w:val="P68B1DB1-a21"/>
        <w:spacing w:after="0" w:line="240" w:lineRule="auto"/>
        <w:jc w:val="both"/>
      </w:pPr>
      <w:r>
        <w:t>A résztvevők meglátogatták az önk</w:t>
      </w:r>
      <w:r>
        <w:t>ormányzat által egy 6 gyermekkel rendelkező cigány családnak adott házat. Ismerniük kell a család életkörülményeit. A férj alkalmi munkából él, és forgalmazóként dolgozik. Rendszeresen célzott támogatást kapnak az önkormányzattól, pl. fűtéshez. De a 6 gyer</w:t>
      </w:r>
      <w:r>
        <w:t>mek miatt nagyon nehéz megfelelő feltételeket biztosítani a gyermekek neveléséhez.</w:t>
      </w:r>
    </w:p>
    <w:p w:rsidR="00452D80" w:rsidRDefault="009B3A7C">
      <w:pPr>
        <w:pStyle w:val="P68B1DB1-a21"/>
        <w:spacing w:after="0" w:line="240" w:lineRule="auto"/>
        <w:jc w:val="both"/>
      </w:pPr>
      <w:r>
        <w:t>Ezután a résztvevők általános és középiskolába mentek, ahol megtanulták a differenciált oktatási és integrációs módszereket. Így segíthetik azokat a tanulókat, akik hátrányo</w:t>
      </w:r>
      <w:r>
        <w:t>s társadalmi helyzetben vannak, és nehézségekbe ütköznek az oktatási anyag beszerzése során.</w:t>
      </w: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452D80">
      <w:pPr>
        <w:spacing w:after="0" w:line="240" w:lineRule="auto"/>
        <w:rPr>
          <w:rFonts w:ascii="Arial" w:eastAsia="Times New Roman" w:hAnsi="Arial" w:cs="Arial"/>
        </w:rPr>
      </w:pPr>
    </w:p>
    <w:p w:rsidR="00452D80" w:rsidRDefault="009B3A7C">
      <w:pPr>
        <w:pStyle w:val="P68B1DB1-a43"/>
        <w:spacing w:after="0" w:line="240" w:lineRule="auto"/>
        <w:jc w:val="both"/>
      </w:pPr>
      <w:r>
        <w:t>2. program:</w:t>
      </w:r>
    </w:p>
    <w:p w:rsidR="00452D80" w:rsidRDefault="00452D80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52D80" w:rsidRDefault="009B3A7C">
      <w:pPr>
        <w:pStyle w:val="P68B1DB1-a45"/>
        <w:spacing w:after="0" w:line="240" w:lineRule="auto"/>
        <w:jc w:val="both"/>
      </w:pPr>
      <w:r>
        <w:rPr>
          <w:noProof/>
          <w:lang w:val="en-GB"/>
        </w:rPr>
        <w:lastRenderedPageBreak/>
        <w:drawing>
          <wp:inline distT="0" distB="0" distL="0" distR="0">
            <wp:extent cx="5764530" cy="1490980"/>
            <wp:effectExtent l="19050" t="0" r="0" b="0"/>
            <wp:docPr id="3" name="Ábra" descr="https://lh7-us.googleusercontent.com/UEXkbxe-VgfilSVlN3KfLVBTgj_VUL9FZ2g7Wyjlmih8Wi1jjavgW7WdxPhP7KsPS7vJoXFpom6IYx4R_OURbw8zkhXaeQjL05eIcSP_ifxSOG-Xz3wFMk9P6wJn5pr5THt_8DUNM2sadRt0vReD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" descr="https://lh7-us.googleusercontent.com/UEXkbxe-VgfilSVlN3KfLVBTgj_VUL9FZ2g7Wyjlmih8Wi1jjavgW7WdxPhP7KsPS7vJoXFpom6IYx4R_OURbw8zkhXaeQjL05eIcSP_ifxSOG-Xz3wFMk9P6wJn5pr5THt_8DUNM2sadRt0vReDCw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80" w:rsidRDefault="009B3A7C">
      <w:pPr>
        <w:pStyle w:val="P68B1DB1-a21"/>
        <w:spacing w:after="0" w:line="240" w:lineRule="auto"/>
        <w:jc w:val="both"/>
      </w:pPr>
      <w:r>
        <w:t>A résztvevők ellátogattak egy akkumulátorgyárba, ahol megvizsgálták a cigányok munkakörülményeit. Bár a gyárban meglehetősen nehéz a munkahelyek száma, a munkaerő-felvételek száma növekszik.</w:t>
      </w:r>
    </w:p>
    <w:p w:rsidR="00452D80" w:rsidRDefault="009B3A7C">
      <w:pPr>
        <w:pStyle w:val="P68B1DB1-a21"/>
        <w:spacing w:after="0" w:line="240" w:lineRule="auto"/>
        <w:jc w:val="both"/>
      </w:pPr>
      <w:r>
        <w:t>Sajnos csak egy cigányt találtak, aki évek óta dolgozik, és jelen</w:t>
      </w:r>
      <w:r>
        <w:t>leg gondnokként dolgozik. A gyárvezető szerint a cigányok több mint 2–3 hónapja nem dolgoznak itt, nehéznek találják a munkát.</w:t>
      </w:r>
    </w:p>
    <w:p w:rsidR="00452D80" w:rsidRDefault="009B3A7C">
      <w:pPr>
        <w:pStyle w:val="P68B1DB1-a21"/>
        <w:spacing w:after="0" w:line="240" w:lineRule="auto"/>
        <w:jc w:val="both"/>
      </w:pPr>
      <w:r>
        <w:t>Ellátogattak egy közösségi központba is, ahol egy teljes konyha is fel van szerelve. Itt megtanulják főzni, varrni és hímezni. Ez</w:t>
      </w:r>
      <w:r>
        <w:t xml:space="preserve"> lehetőséget ad arra, hogy otthonukat szebbé tegyék, és képesek legyenek egészségesebb étrendre alkalmas ételeket készíteni.</w:t>
      </w:r>
    </w:p>
    <w:p w:rsidR="00452D80" w:rsidRDefault="009B3A7C">
      <w:pPr>
        <w:pStyle w:val="P68B1DB1-a21"/>
        <w:spacing w:after="0" w:line="240" w:lineRule="auto"/>
        <w:jc w:val="both"/>
      </w:pPr>
      <w:r>
        <w:t>Ezután meglátogattak egy mezőgazdasági alumínium kerti fóliát, ahol főként cigány férfiakat és nőket tanítottak meg, hogyan kell nö</w:t>
      </w:r>
      <w:r>
        <w:t>vényeket ültetni és termeszteni, hogy képesek legyenek saját kertjükben termelni a családnak.</w:t>
      </w:r>
    </w:p>
    <w:p w:rsidR="00452D80" w:rsidRDefault="009B3A7C">
      <w:pPr>
        <w:pStyle w:val="P68B1DB1-a21"/>
        <w:spacing w:after="0" w:line="240" w:lineRule="auto"/>
        <w:jc w:val="both"/>
      </w:pPr>
      <w:r>
        <w:t>A testvérvárosokkal való együttműködésnek köszönhetően a Testvérvárosok Baráti Egyesülete nyomon követheti a roma közösségek társadalmi és gazdasági marginalizáló</w:t>
      </w:r>
      <w:r>
        <w:t>dásának csökkentésére irányuló hosszú távú, célzott és átfogó intézkedéseket, különösen munkaerő-piaci integrációs intézkedések bevezetése révén, beleértve a szociális jólét és az aktivizálás közötti kapcsolatok megerősítését, a roma gyermekek iskoláztatás</w:t>
      </w:r>
      <w:r>
        <w:t>ának növelését és a korai iskolaelhagyás csökkentését;</w:t>
      </w:r>
    </w:p>
    <w:p w:rsidR="00452D80" w:rsidRDefault="00452D80">
      <w:pPr>
        <w:spacing w:after="0" w:line="240" w:lineRule="auto"/>
        <w:jc w:val="both"/>
        <w:rPr>
          <w:rFonts w:ascii="Arial" w:hAnsi="Arial" w:cs="Arial"/>
        </w:rPr>
      </w:pPr>
    </w:p>
    <w:sectPr w:rsidR="00452D80" w:rsidSect="00452D80">
      <w:footerReference w:type="default" r:id="rId4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A7C" w:rsidRDefault="009B3A7C">
      <w:pPr>
        <w:spacing w:after="0" w:line="240" w:lineRule="auto"/>
      </w:pPr>
      <w:r>
        <w:separator/>
      </w:r>
    </w:p>
  </w:endnote>
  <w:endnote w:type="continuationSeparator" w:id="0">
    <w:p w:rsidR="009B3A7C" w:rsidRDefault="009B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1243"/>
      <w:docPartObj>
        <w:docPartGallery w:val="Page Numbers (Bottom of Page)"/>
        <w:docPartUnique/>
      </w:docPartObj>
    </w:sdtPr>
    <w:sdtContent>
      <w:p w:rsidR="00452D80" w:rsidRDefault="009B3A7C">
        <w:pPr>
          <w:pStyle w:val="a6"/>
          <w:jc w:val="right"/>
        </w:pPr>
        <w:r>
          <w:rPr>
            <w:noProof/>
            <w:lang w:val="en-GB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4076700</wp:posOffset>
              </wp:positionH>
              <wp:positionV relativeFrom="paragraph">
                <wp:posOffset>48260</wp:posOffset>
              </wp:positionV>
              <wp:extent cx="434975" cy="447040"/>
              <wp:effectExtent l="38100" t="38100" r="22225" b="10160"/>
              <wp:wrapSquare wrapText="bothSides"/>
              <wp:docPr id="38" name="Ábra" descr="C:\Users\user\Desktop\STELLA 2022\KA 201 ROMA\ROMA LOGO\ROMA-02 - sof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Ábra" descr="C:\Users\user\Desktop\STELLA 2022\KA 201 ROMA\ROMA LOGO\ROMA-02 - soft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 rot="463577">
                        <a:off x="0" y="0"/>
                        <a:ext cx="434975" cy="447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452D80" w:rsidRPr="00452D80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71.1pt;margin-top:-.75pt;width:536.65pt;height:0;z-index:251658240;mso-position-horizontal-relative:text;mso-position-vertical-relative:text" o:connectortype="straight" strokecolor="#7030a0" strokeweight="1.25pt"/>
          </w:pict>
        </w:r>
        <w:fldSimple w:instr=" PAGE   \* MERGEFORMAT ">
          <w:r w:rsidR="00EC16FF">
            <w:rPr>
              <w:noProof/>
            </w:rPr>
            <w:t>55</w:t>
          </w:r>
        </w:fldSimple>
      </w:p>
    </w:sdtContent>
  </w:sdt>
  <w:p w:rsidR="00452D80" w:rsidRDefault="009B3A7C">
    <w:pPr>
      <w:pStyle w:val="P68B1DB1-P68B1DB1-a6461"/>
    </w:pPr>
    <w:r>
      <w:rPr>
        <w:b/>
      </w:rPr>
      <w:t>Ismerjük meg egymást: A roma diákok társadalmi befogadására irányuló stratégia</w:t>
    </w:r>
    <w:r>
      <w:t>«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A7C" w:rsidRDefault="009B3A7C">
      <w:pPr>
        <w:spacing w:after="0" w:line="240" w:lineRule="auto"/>
      </w:pPr>
      <w:r>
        <w:separator/>
      </w:r>
    </w:p>
  </w:footnote>
  <w:footnote w:type="continuationSeparator" w:id="0">
    <w:p w:rsidR="009B3A7C" w:rsidRDefault="009B3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19A"/>
    <w:multiLevelType w:val="hybridMultilevel"/>
    <w:tmpl w:val="849499C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532258"/>
    <w:multiLevelType w:val="hybridMultilevel"/>
    <w:tmpl w:val="F09426FE"/>
    <w:lvl w:ilvl="0" w:tplc="FFFFFFF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5BB5FC4"/>
    <w:multiLevelType w:val="hybridMultilevel"/>
    <w:tmpl w:val="20B41F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62C97"/>
    <w:multiLevelType w:val="hybridMultilevel"/>
    <w:tmpl w:val="BE126B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760900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CE7C31"/>
    <w:multiLevelType w:val="hybridMultilevel"/>
    <w:tmpl w:val="82883F38"/>
    <w:lvl w:ilvl="0" w:tplc="08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4AD48C5"/>
    <w:multiLevelType w:val="hybridMultilevel"/>
    <w:tmpl w:val="82D480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B0D82"/>
    <w:multiLevelType w:val="hybridMultilevel"/>
    <w:tmpl w:val="9A4A85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F2DFF"/>
    <w:multiLevelType w:val="hybridMultilevel"/>
    <w:tmpl w:val="7E6A26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E7B30"/>
    <w:multiLevelType w:val="hybridMultilevel"/>
    <w:tmpl w:val="D97881E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03099"/>
    <w:multiLevelType w:val="hybridMultilevel"/>
    <w:tmpl w:val="06C4E022"/>
    <w:lvl w:ilvl="0" w:tplc="EB68A54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40" w:hanging="360"/>
      </w:pPr>
    </w:lvl>
    <w:lvl w:ilvl="2" w:tplc="0816001B" w:tentative="1">
      <w:start w:val="1"/>
      <w:numFmt w:val="lowerRoman"/>
      <w:lvlText w:val="%3."/>
      <w:lvlJc w:val="right"/>
      <w:pPr>
        <w:ind w:left="1860" w:hanging="180"/>
      </w:pPr>
    </w:lvl>
    <w:lvl w:ilvl="3" w:tplc="0816000F" w:tentative="1">
      <w:start w:val="1"/>
      <w:numFmt w:val="decimal"/>
      <w:lvlText w:val="%4."/>
      <w:lvlJc w:val="left"/>
      <w:pPr>
        <w:ind w:left="2580" w:hanging="360"/>
      </w:pPr>
    </w:lvl>
    <w:lvl w:ilvl="4" w:tplc="08160019" w:tentative="1">
      <w:start w:val="1"/>
      <w:numFmt w:val="lowerLetter"/>
      <w:lvlText w:val="%5."/>
      <w:lvlJc w:val="left"/>
      <w:pPr>
        <w:ind w:left="3300" w:hanging="360"/>
      </w:pPr>
    </w:lvl>
    <w:lvl w:ilvl="5" w:tplc="0816001B" w:tentative="1">
      <w:start w:val="1"/>
      <w:numFmt w:val="lowerRoman"/>
      <w:lvlText w:val="%6."/>
      <w:lvlJc w:val="right"/>
      <w:pPr>
        <w:ind w:left="4020" w:hanging="180"/>
      </w:pPr>
    </w:lvl>
    <w:lvl w:ilvl="6" w:tplc="0816000F" w:tentative="1">
      <w:start w:val="1"/>
      <w:numFmt w:val="decimal"/>
      <w:lvlText w:val="%7."/>
      <w:lvlJc w:val="left"/>
      <w:pPr>
        <w:ind w:left="4740" w:hanging="360"/>
      </w:pPr>
    </w:lvl>
    <w:lvl w:ilvl="7" w:tplc="08160019" w:tentative="1">
      <w:start w:val="1"/>
      <w:numFmt w:val="lowerLetter"/>
      <w:lvlText w:val="%8."/>
      <w:lvlJc w:val="left"/>
      <w:pPr>
        <w:ind w:left="5460" w:hanging="360"/>
      </w:pPr>
    </w:lvl>
    <w:lvl w:ilvl="8" w:tplc="08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6830607"/>
    <w:multiLevelType w:val="hybridMultilevel"/>
    <w:tmpl w:val="BFA805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62F75"/>
    <w:multiLevelType w:val="hybridMultilevel"/>
    <w:tmpl w:val="B296BCD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F32B62"/>
    <w:multiLevelType w:val="hybridMultilevel"/>
    <w:tmpl w:val="FCC23E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C572F87"/>
    <w:multiLevelType w:val="hybridMultilevel"/>
    <w:tmpl w:val="2702C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C40CD6"/>
    <w:multiLevelType w:val="hybridMultilevel"/>
    <w:tmpl w:val="82D480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611B75"/>
    <w:multiLevelType w:val="multilevel"/>
    <w:tmpl w:val="2EB894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F747D8C"/>
    <w:multiLevelType w:val="hybridMultilevel"/>
    <w:tmpl w:val="9252DF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165EBB"/>
    <w:multiLevelType w:val="hybridMultilevel"/>
    <w:tmpl w:val="8AB48A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6B6C99"/>
    <w:multiLevelType w:val="hybridMultilevel"/>
    <w:tmpl w:val="4720005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6"/>
  </w:num>
  <w:num w:numId="3">
    <w:abstractNumId w:val="13"/>
  </w:num>
  <w:num w:numId="4">
    <w:abstractNumId w:val="7"/>
  </w:num>
  <w:num w:numId="5">
    <w:abstractNumId w:val="11"/>
  </w:num>
  <w:num w:numId="6">
    <w:abstractNumId w:val="3"/>
  </w:num>
  <w:num w:numId="7">
    <w:abstractNumId w:val="12"/>
  </w:num>
  <w:num w:numId="8">
    <w:abstractNumId w:val="1"/>
  </w:num>
  <w:num w:numId="9">
    <w:abstractNumId w:val="15"/>
  </w:num>
  <w:num w:numId="10">
    <w:abstractNumId w:val="10"/>
  </w:num>
  <w:num w:numId="11">
    <w:abstractNumId w:val="17"/>
  </w:num>
  <w:num w:numId="12">
    <w:abstractNumId w:val="6"/>
  </w:num>
  <w:num w:numId="13">
    <w:abstractNumId w:val="2"/>
  </w:num>
  <w:num w:numId="14">
    <w:abstractNumId w:val="14"/>
  </w:num>
  <w:num w:numId="15">
    <w:abstractNumId w:val="5"/>
  </w:num>
  <w:num w:numId="16">
    <w:abstractNumId w:val="8"/>
  </w:num>
  <w:num w:numId="17">
    <w:abstractNumId w:val="9"/>
  </w:num>
  <w:num w:numId="18">
    <w:abstractNumId w:val="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hdrShapeDefaults>
    <o:shapedefaults v:ext="edit" spidmax="1536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32751"/>
    <w:rsid w:val="00066907"/>
    <w:rsid w:val="000807E5"/>
    <w:rsid w:val="00286749"/>
    <w:rsid w:val="00291C0F"/>
    <w:rsid w:val="002C1CF0"/>
    <w:rsid w:val="00306395"/>
    <w:rsid w:val="003C6064"/>
    <w:rsid w:val="00444861"/>
    <w:rsid w:val="00452D80"/>
    <w:rsid w:val="00490996"/>
    <w:rsid w:val="00600D5B"/>
    <w:rsid w:val="00606860"/>
    <w:rsid w:val="00750A33"/>
    <w:rsid w:val="007D32E5"/>
    <w:rsid w:val="007F4E94"/>
    <w:rsid w:val="00846A77"/>
    <w:rsid w:val="008535C9"/>
    <w:rsid w:val="009957BB"/>
    <w:rsid w:val="009B3A7C"/>
    <w:rsid w:val="009D343A"/>
    <w:rsid w:val="009E5C34"/>
    <w:rsid w:val="009F6DF7"/>
    <w:rsid w:val="00A166AC"/>
    <w:rsid w:val="00A346FA"/>
    <w:rsid w:val="00A62DE8"/>
    <w:rsid w:val="00B35E84"/>
    <w:rsid w:val="00B5540B"/>
    <w:rsid w:val="00C32751"/>
    <w:rsid w:val="00C66D21"/>
    <w:rsid w:val="00CD4DA0"/>
    <w:rsid w:val="00D833A1"/>
    <w:rsid w:val="00EC16FF"/>
    <w:rsid w:val="00F51CD0"/>
    <w:rsid w:val="00F74F06"/>
    <w:rsid w:val="00F83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751"/>
    <w:pPr>
      <w:ind w:left="720"/>
      <w:contextualSpacing/>
    </w:pPr>
  </w:style>
  <w:style w:type="paragraph" w:customStyle="1" w:styleId="Default">
    <w:name w:val="Default"/>
    <w:rsid w:val="00C327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C32751"/>
    <w:pPr>
      <w:spacing w:after="0" w:line="240" w:lineRule="auto"/>
    </w:pPr>
    <w:rPr>
      <w:rFonts w:ascii="Tahoma" w:hAnsi="Tahoma" w:cs="Tahoma"/>
      <w:sz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32751"/>
    <w:rPr>
      <w:rFonts w:ascii="Tahoma" w:hAnsi="Tahoma" w:cs="Tahoma"/>
      <w:sz w:val="16"/>
    </w:rPr>
  </w:style>
  <w:style w:type="paragraph" w:styleId="a5">
    <w:name w:val="header"/>
    <w:basedOn w:val="a"/>
    <w:link w:val="Char0"/>
    <w:uiPriority w:val="99"/>
    <w:unhideWhenUsed/>
    <w:rsid w:val="00C327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C32751"/>
  </w:style>
  <w:style w:type="paragraph" w:styleId="a6">
    <w:name w:val="footer"/>
    <w:basedOn w:val="a"/>
    <w:link w:val="Char1"/>
    <w:uiPriority w:val="99"/>
    <w:unhideWhenUsed/>
    <w:rsid w:val="00C327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32751"/>
  </w:style>
  <w:style w:type="character" w:styleId="-">
    <w:name w:val="Hyperlink"/>
    <w:basedOn w:val="a0"/>
    <w:uiPriority w:val="99"/>
    <w:unhideWhenUsed/>
    <w:rsid w:val="00C3275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166A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7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P68B1DB1-a1">
    <w:name w:val="P68B1DB1-a1"/>
    <w:basedOn w:val="a"/>
    <w:rsid w:val="008535C9"/>
    <w:rPr>
      <w:rFonts w:ascii="Segoe UI" w:eastAsia="FreeSans" w:hAnsi="Segoe UI" w:cs="Segoe UI"/>
    </w:rPr>
  </w:style>
  <w:style w:type="paragraph" w:customStyle="1" w:styleId="P68B1DB1-a2">
    <w:name w:val="P68B1DB1-a2"/>
    <w:basedOn w:val="a"/>
    <w:rsid w:val="008535C9"/>
    <w:rPr>
      <w:rFonts w:ascii="Arial" w:eastAsia="Calibri" w:hAnsi="Arial" w:cs="Arial"/>
      <w:b/>
      <w:sz w:val="48"/>
    </w:rPr>
  </w:style>
  <w:style w:type="paragraph" w:customStyle="1" w:styleId="P68B1DB1-a3">
    <w:name w:val="P68B1DB1-a3"/>
    <w:basedOn w:val="a"/>
    <w:rsid w:val="008535C9"/>
    <w:rPr>
      <w:rFonts w:ascii="Arial" w:eastAsia="Calibri" w:hAnsi="Arial" w:cs="Arial"/>
      <w:b/>
      <w:sz w:val="24"/>
    </w:rPr>
  </w:style>
  <w:style w:type="paragraph" w:customStyle="1" w:styleId="P68B1DB1-a4">
    <w:name w:val="P68B1DB1-a4"/>
    <w:basedOn w:val="a"/>
    <w:rsid w:val="008535C9"/>
    <w:rPr>
      <w:rFonts w:ascii="Arial" w:eastAsia="Calibri" w:hAnsi="Arial" w:cs="Arial"/>
      <w:b/>
      <w:color w:val="7030A0"/>
      <w:sz w:val="48"/>
    </w:rPr>
  </w:style>
  <w:style w:type="paragraph" w:customStyle="1" w:styleId="P68B1DB1-a5">
    <w:name w:val="P68B1DB1-a5"/>
    <w:basedOn w:val="a"/>
    <w:rsid w:val="008535C9"/>
    <w:rPr>
      <w:rFonts w:ascii="Arial" w:eastAsia="FreeSans" w:hAnsi="Arial" w:cs="Arial"/>
      <w:b/>
      <w:color w:val="FF0000"/>
      <w:sz w:val="48"/>
    </w:rPr>
  </w:style>
  <w:style w:type="paragraph" w:customStyle="1" w:styleId="P68B1DB1-a36">
    <w:name w:val="P68B1DB1-a36"/>
    <w:basedOn w:val="a3"/>
    <w:rsid w:val="008535C9"/>
    <w:rPr>
      <w:rFonts w:ascii="Segoe UI" w:eastAsia="FreeSans" w:hAnsi="Segoe UI" w:cs="Segoe UI"/>
    </w:rPr>
  </w:style>
  <w:style w:type="paragraph" w:customStyle="1" w:styleId="P68B1DB1-a7">
    <w:name w:val="P68B1DB1-a7"/>
    <w:basedOn w:val="a"/>
    <w:rsid w:val="008535C9"/>
    <w:rPr>
      <w:rFonts w:ascii="Arial" w:hAnsi="Arial" w:cs="Arial"/>
      <w:sz w:val="24"/>
    </w:rPr>
  </w:style>
  <w:style w:type="paragraph" w:customStyle="1" w:styleId="P68B1DB1-a8">
    <w:name w:val="P68B1DB1-a8"/>
    <w:basedOn w:val="a"/>
    <w:rsid w:val="008535C9"/>
    <w:rPr>
      <w:rFonts w:ascii="Arial" w:hAnsi="Arial" w:cs="Arial"/>
    </w:rPr>
  </w:style>
  <w:style w:type="paragraph" w:customStyle="1" w:styleId="P68B1DB1-a9">
    <w:name w:val="P68B1DB1-a9"/>
    <w:basedOn w:val="a"/>
    <w:rsid w:val="008535C9"/>
    <w:rPr>
      <w:sz w:val="24"/>
    </w:rPr>
  </w:style>
  <w:style w:type="paragraph" w:customStyle="1" w:styleId="P68B1DB1-a10">
    <w:name w:val="P68B1DB1-a10"/>
    <w:basedOn w:val="a"/>
    <w:rsid w:val="008535C9"/>
    <w:rPr>
      <w:rFonts w:ascii="Arial" w:eastAsia="FreeSans" w:hAnsi="Arial" w:cs="Arial"/>
      <w:b/>
      <w:sz w:val="32"/>
    </w:rPr>
  </w:style>
  <w:style w:type="paragraph" w:customStyle="1" w:styleId="P68B1DB1-a11">
    <w:name w:val="P68B1DB1-a11"/>
    <w:basedOn w:val="a"/>
    <w:rsid w:val="008535C9"/>
    <w:rPr>
      <w:rFonts w:ascii="Arial" w:eastAsia="FreeSans" w:hAnsi="Arial" w:cs="Arial"/>
      <w:b/>
      <w:color w:val="FF0000"/>
      <w:sz w:val="36"/>
    </w:rPr>
  </w:style>
  <w:style w:type="paragraph" w:customStyle="1" w:styleId="P68B1DB1-a12">
    <w:name w:val="P68B1DB1-a12"/>
    <w:basedOn w:val="a"/>
    <w:rsid w:val="008535C9"/>
    <w:rPr>
      <w:rFonts w:ascii="Arial" w:eastAsia="FreeSans" w:hAnsi="Arial" w:cs="Arial"/>
      <w:sz w:val="24"/>
    </w:rPr>
  </w:style>
  <w:style w:type="paragraph" w:customStyle="1" w:styleId="P68B1DB1-a13">
    <w:name w:val="P68B1DB1-a13"/>
    <w:basedOn w:val="a"/>
    <w:rsid w:val="008535C9"/>
    <w:rPr>
      <w:rFonts w:ascii="Arial" w:eastAsia="FreeSans" w:hAnsi="Arial" w:cs="Arial"/>
    </w:rPr>
  </w:style>
  <w:style w:type="paragraph" w:customStyle="1" w:styleId="P68B1DB1-a14">
    <w:name w:val="P68B1DB1-a14"/>
    <w:basedOn w:val="a"/>
    <w:rsid w:val="008535C9"/>
    <w:rPr>
      <w:rFonts w:ascii="Arial" w:hAnsi="Arial" w:cs="Arial"/>
      <w:b/>
      <w:color w:val="FFFFFF" w:themeColor="background1"/>
    </w:rPr>
  </w:style>
  <w:style w:type="paragraph" w:customStyle="1" w:styleId="P68B1DB1-Default15">
    <w:name w:val="P68B1DB1-Default15"/>
    <w:basedOn w:val="Default"/>
    <w:rsid w:val="008535C9"/>
    <w:rPr>
      <w:rFonts w:ascii="Arial" w:hAnsi="Arial" w:cs="Arial"/>
      <w:sz w:val="22"/>
    </w:rPr>
  </w:style>
  <w:style w:type="paragraph" w:customStyle="1" w:styleId="P68B1DB1-Default16">
    <w:name w:val="P68B1DB1-Default16"/>
    <w:basedOn w:val="Default"/>
    <w:rsid w:val="008535C9"/>
    <w:rPr>
      <w:rFonts w:ascii="Arial" w:hAnsi="Arial" w:cs="Arial"/>
      <w:i/>
      <w:sz w:val="22"/>
    </w:rPr>
  </w:style>
  <w:style w:type="paragraph" w:customStyle="1" w:styleId="P68B1DB1-a317">
    <w:name w:val="P68B1DB1-a317"/>
    <w:basedOn w:val="a3"/>
    <w:rsid w:val="008535C9"/>
    <w:rPr>
      <w:rFonts w:ascii="Arial" w:hAnsi="Arial" w:cs="Arial"/>
    </w:rPr>
  </w:style>
  <w:style w:type="paragraph" w:customStyle="1" w:styleId="P68B1DB1-a18">
    <w:name w:val="P68B1DB1-a18"/>
    <w:basedOn w:val="a"/>
    <w:rsid w:val="008535C9"/>
    <w:rPr>
      <w:rFonts w:ascii="Arial" w:hAnsi="Arial" w:cs="Arial"/>
      <w:b/>
    </w:rPr>
  </w:style>
  <w:style w:type="paragraph" w:customStyle="1" w:styleId="P68B1DB1-a19">
    <w:name w:val="P68B1DB1-a19"/>
    <w:basedOn w:val="a"/>
    <w:rsid w:val="008535C9"/>
    <w:rPr>
      <w:rFonts w:ascii="Arial" w:hAnsi="Arial" w:cs="Arial"/>
      <w:highlight w:val="yellow"/>
    </w:rPr>
  </w:style>
  <w:style w:type="paragraph" w:customStyle="1" w:styleId="P68B1DB1-Default20">
    <w:name w:val="P68B1DB1-Default20"/>
    <w:basedOn w:val="Default"/>
    <w:rsid w:val="008535C9"/>
    <w:rPr>
      <w:rFonts w:ascii="Arial" w:hAnsi="Arial" w:cs="Arial"/>
      <w:color w:val="0000FF"/>
      <w:sz w:val="22"/>
    </w:rPr>
  </w:style>
  <w:style w:type="paragraph" w:customStyle="1" w:styleId="P68B1DB1-a21">
    <w:name w:val="P68B1DB1-a21"/>
    <w:basedOn w:val="a"/>
    <w:rsid w:val="008535C9"/>
    <w:rPr>
      <w:rFonts w:ascii="Arial" w:eastAsia="Times New Roman" w:hAnsi="Arial" w:cs="Arial"/>
      <w:color w:val="000000"/>
    </w:rPr>
  </w:style>
  <w:style w:type="paragraph" w:customStyle="1" w:styleId="P68B1DB1-a22">
    <w:name w:val="P68B1DB1-a22"/>
    <w:basedOn w:val="a"/>
    <w:rsid w:val="008535C9"/>
    <w:rPr>
      <w:rFonts w:ascii="Arial" w:eastAsia="Calibri" w:hAnsi="Arial" w:cs="Arial"/>
      <w:b/>
      <w:color w:val="FFFFFF"/>
    </w:rPr>
  </w:style>
  <w:style w:type="paragraph" w:customStyle="1" w:styleId="P68B1DB1-a23">
    <w:name w:val="P68B1DB1-a23"/>
    <w:basedOn w:val="a"/>
    <w:rsid w:val="008535C9"/>
    <w:rPr>
      <w:rFonts w:ascii="Arial" w:eastAsia="Calibri" w:hAnsi="Arial" w:cs="Arial"/>
    </w:rPr>
  </w:style>
  <w:style w:type="paragraph" w:customStyle="1" w:styleId="P68B1DB1-a24">
    <w:name w:val="P68B1DB1-a24"/>
    <w:basedOn w:val="a"/>
    <w:rsid w:val="008535C9"/>
    <w:rPr>
      <w:rFonts w:ascii="Arial" w:eastAsia="Calibri" w:hAnsi="Arial" w:cs="Arial"/>
      <w:color w:val="000000"/>
    </w:rPr>
  </w:style>
  <w:style w:type="paragraph" w:customStyle="1" w:styleId="P68B1DB1-a25">
    <w:name w:val="P68B1DB1-a25"/>
    <w:basedOn w:val="a"/>
    <w:rsid w:val="008535C9"/>
    <w:rPr>
      <w:rFonts w:ascii="Arial" w:eastAsia="Calibri" w:hAnsi="Arial" w:cs="Arial"/>
      <w:i/>
      <w:color w:val="000000"/>
    </w:rPr>
  </w:style>
  <w:style w:type="paragraph" w:customStyle="1" w:styleId="P68B1DB1-a26">
    <w:name w:val="P68B1DB1-a26"/>
    <w:basedOn w:val="a"/>
    <w:rsid w:val="008535C9"/>
    <w:rPr>
      <w:rFonts w:ascii="Arial" w:eastAsia="Calibri" w:hAnsi="Arial" w:cs="Arial"/>
      <w:b/>
    </w:rPr>
  </w:style>
  <w:style w:type="paragraph" w:customStyle="1" w:styleId="P68B1DB1-a27">
    <w:name w:val="P68B1DB1-a27"/>
    <w:basedOn w:val="a"/>
    <w:rsid w:val="008535C9"/>
    <w:rPr>
      <w:rFonts w:ascii="Arial" w:eastAsia="Quattrocento Sans" w:hAnsi="Arial" w:cs="Arial"/>
      <w:b/>
      <w:color w:val="FFFFFF"/>
    </w:rPr>
  </w:style>
  <w:style w:type="paragraph" w:customStyle="1" w:styleId="P68B1DB1-a28">
    <w:name w:val="P68B1DB1-a28"/>
    <w:basedOn w:val="a"/>
    <w:rsid w:val="008535C9"/>
    <w:rPr>
      <w:rFonts w:ascii="Arial" w:eastAsia="Quattrocento Sans" w:hAnsi="Arial" w:cs="Arial"/>
    </w:rPr>
  </w:style>
  <w:style w:type="paragraph" w:customStyle="1" w:styleId="P68B1DB1-a29">
    <w:name w:val="P68B1DB1-a29"/>
    <w:basedOn w:val="a"/>
    <w:rsid w:val="008535C9"/>
    <w:rPr>
      <w:rFonts w:ascii="Arial" w:eastAsia="Arial" w:hAnsi="Arial" w:cs="Arial"/>
      <w:color w:val="3C3C3C"/>
      <w:highlight w:val="white"/>
    </w:rPr>
  </w:style>
  <w:style w:type="paragraph" w:customStyle="1" w:styleId="P68B1DB1-a30">
    <w:name w:val="P68B1DB1-a30"/>
    <w:basedOn w:val="a"/>
    <w:rsid w:val="008535C9"/>
    <w:rPr>
      <w:rFonts w:ascii="Arial" w:eastAsia="Quattrocento Sans" w:hAnsi="Arial" w:cs="Arial"/>
      <w:color w:val="1155CC"/>
      <w:u w:val="single"/>
    </w:rPr>
  </w:style>
  <w:style w:type="paragraph" w:customStyle="1" w:styleId="P68B1DB1-a31">
    <w:name w:val="P68B1DB1-a31"/>
    <w:basedOn w:val="a"/>
    <w:rsid w:val="008535C9"/>
    <w:rPr>
      <w:rFonts w:ascii="Arial" w:eastAsia="Quattrocento Sans" w:hAnsi="Arial" w:cs="Arial"/>
      <w:color w:val="000000"/>
    </w:rPr>
  </w:style>
  <w:style w:type="paragraph" w:customStyle="1" w:styleId="P68B1DB1-a32">
    <w:name w:val="P68B1DB1-a32"/>
    <w:basedOn w:val="a"/>
    <w:rsid w:val="008535C9"/>
    <w:rPr>
      <w:rFonts w:ascii="Arial" w:hAnsi="Arial" w:cs="Arial"/>
      <w:b/>
      <w:u w:val="single"/>
    </w:rPr>
  </w:style>
  <w:style w:type="paragraph" w:customStyle="1" w:styleId="P68B1DB1-a333">
    <w:name w:val="P68B1DB1-a333"/>
    <w:basedOn w:val="a3"/>
    <w:rsid w:val="008535C9"/>
    <w:rPr>
      <w:rFonts w:ascii="Arial" w:hAnsi="Arial" w:cs="Arial"/>
      <w:b/>
    </w:rPr>
  </w:style>
  <w:style w:type="paragraph" w:customStyle="1" w:styleId="P68B1DB1-a34">
    <w:name w:val="P68B1DB1-a34"/>
    <w:basedOn w:val="a"/>
    <w:rsid w:val="008535C9"/>
    <w:rPr>
      <w:rFonts w:ascii="Arial" w:eastAsia="Times New Roman" w:hAnsi="Arial" w:cs="Arial"/>
      <w:b/>
    </w:rPr>
  </w:style>
  <w:style w:type="paragraph" w:customStyle="1" w:styleId="P68B1DB1-a35">
    <w:name w:val="P68B1DB1-a35"/>
    <w:basedOn w:val="a"/>
    <w:rsid w:val="008535C9"/>
    <w:rPr>
      <w:rFonts w:ascii="Arial" w:eastAsia="Times New Roman" w:hAnsi="Arial" w:cs="Arial"/>
    </w:rPr>
  </w:style>
  <w:style w:type="paragraph" w:customStyle="1" w:styleId="P68B1DB1-a37">
    <w:name w:val="P68B1DB1-a37"/>
    <w:basedOn w:val="a"/>
    <w:rsid w:val="008535C9"/>
    <w:rPr>
      <w:rFonts w:ascii="Arial" w:hAnsi="Arial" w:cs="Arial"/>
      <w:color w:val="000000"/>
    </w:rPr>
  </w:style>
  <w:style w:type="paragraph" w:customStyle="1" w:styleId="P68B1DB1-a338">
    <w:name w:val="P68B1DB1-a338"/>
    <w:basedOn w:val="a3"/>
    <w:rsid w:val="008535C9"/>
    <w:rPr>
      <w:rFonts w:ascii="Arial" w:eastAsia="Times New Roman" w:hAnsi="Arial" w:cs="Arial"/>
      <w:color w:val="000000"/>
    </w:rPr>
  </w:style>
  <w:style w:type="paragraph" w:customStyle="1" w:styleId="P68B1DB1-a339">
    <w:name w:val="P68B1DB1-a339"/>
    <w:basedOn w:val="a3"/>
    <w:rsid w:val="008535C9"/>
    <w:rPr>
      <w:rFonts w:ascii="Arial" w:hAnsi="Arial" w:cs="Arial"/>
      <w:color w:val="000000"/>
    </w:rPr>
  </w:style>
  <w:style w:type="paragraph" w:customStyle="1" w:styleId="P68B1DB1-a40">
    <w:name w:val="P68B1DB1-a40"/>
    <w:basedOn w:val="a"/>
    <w:rsid w:val="008535C9"/>
    <w:rPr>
      <w:rFonts w:ascii="Arial" w:eastAsia="Times New Roman" w:hAnsi="Arial" w:cs="Arial"/>
      <w:b/>
      <w:color w:val="FFFFFF" w:themeColor="background1"/>
    </w:rPr>
  </w:style>
  <w:style w:type="paragraph" w:customStyle="1" w:styleId="P68B1DB1-a541">
    <w:name w:val="P68B1DB1-a541"/>
    <w:basedOn w:val="a5"/>
    <w:rsid w:val="008535C9"/>
    <w:rPr>
      <w:sz w:val="36"/>
    </w:rPr>
  </w:style>
  <w:style w:type="paragraph" w:customStyle="1" w:styleId="P68B1DB1-a42">
    <w:name w:val="P68B1DB1-a42"/>
    <w:basedOn w:val="a"/>
    <w:rsid w:val="008535C9"/>
    <w:rPr>
      <w:sz w:val="36"/>
    </w:rPr>
  </w:style>
  <w:style w:type="paragraph" w:customStyle="1" w:styleId="P68B1DB1-a43">
    <w:name w:val="P68B1DB1-a43"/>
    <w:basedOn w:val="a"/>
    <w:rsid w:val="008535C9"/>
    <w:rPr>
      <w:rFonts w:ascii="Arial" w:eastAsia="Times New Roman" w:hAnsi="Arial" w:cs="Arial"/>
      <w:b/>
      <w:color w:val="000000"/>
    </w:rPr>
  </w:style>
  <w:style w:type="paragraph" w:customStyle="1" w:styleId="P68B1DB1-a44">
    <w:name w:val="P68B1DB1-a44"/>
    <w:basedOn w:val="a"/>
    <w:rsid w:val="008535C9"/>
    <w:rPr>
      <w:rFonts w:ascii="Arial" w:eastAsia="Times New Roman" w:hAnsi="Arial" w:cs="Arial"/>
      <w:i/>
      <w:color w:val="000000"/>
    </w:rPr>
  </w:style>
  <w:style w:type="paragraph" w:customStyle="1" w:styleId="P68B1DB1-a45">
    <w:name w:val="P68B1DB1-a45"/>
    <w:basedOn w:val="a"/>
    <w:rsid w:val="008535C9"/>
    <w:rPr>
      <w:rFonts w:ascii="Arial" w:eastAsia="Times New Roman" w:hAnsi="Arial" w:cs="Arial"/>
      <w:color w:val="000000"/>
      <w:bdr w:val="none" w:sz="0" w:space="0" w:color="auto" w:frame="1"/>
    </w:rPr>
  </w:style>
  <w:style w:type="paragraph" w:customStyle="1" w:styleId="P68B1DB1-a646">
    <w:name w:val="P68B1DB1-a646"/>
    <w:basedOn w:val="a6"/>
    <w:rsid w:val="008535C9"/>
    <w:rPr>
      <w:rFonts w:ascii="Arial" w:eastAsia="Calibri" w:hAnsi="Arial" w:cs="Arial"/>
      <w:sz w:val="18"/>
    </w:rPr>
  </w:style>
  <w:style w:type="paragraph" w:customStyle="1" w:styleId="P68B1DB1-P68B1DB1-a6461">
    <w:name w:val="P68B1DB1-P68B1DB1-a6461"/>
    <w:basedOn w:val="P68B1DB1-a646"/>
    <w:rsid w:val="00452D80"/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rms.gle/xTztyYoT1Kvt1Etu6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teachingenglish.org.uk/sites/teacheng/files/SDG1_What_is_enough_%20student_worksheet.pdf" TargetMode="External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3xGkNBerxe0" TargetMode="External"/><Relationship Id="rId17" Type="http://schemas.openxmlformats.org/officeDocument/2006/relationships/hyperlink" Target="https://youtu.be/JOYqQdPkUR8" TargetMode="External"/><Relationship Id="rId25" Type="http://schemas.openxmlformats.org/officeDocument/2006/relationships/hyperlink" Target="https://tile.loc.gov/storage-services/service/gdc/dcmsiabooks/ma/rc/og/yp/sy/el/fs/ho/00/pa/tt/marcogypsyelfsho00patt/marcogypsyelfsho00patt.pdf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watch?v=dk-QjOgg_Kc&amp;start_radio=1&amp;t=7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Pemn7YjeZc" TargetMode="External"/><Relationship Id="rId20" Type="http://schemas.openxmlformats.org/officeDocument/2006/relationships/hyperlink" Target="https://en.wikipedia.org/wiki/File:CIA_WorldFactBook-Political_world.pdf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h5p.org/node/1085673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hyperlink" Target="https://www.culturasonora.es/blog/mejores-guitarristas-flamencos/" TargetMode="External"/><Relationship Id="rId31" Type="http://schemas.openxmlformats.org/officeDocument/2006/relationships/hyperlink" Target="https://www.facebook.com/profile.php?id=1000270305053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E1xkXZs0cAQ" TargetMode="External"/><Relationship Id="rId22" Type="http://schemas.openxmlformats.org/officeDocument/2006/relationships/hyperlink" Target="https://artinterior.blog.hu/2011/12/20/kulonos_otthon_a_ciganykaravan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10736</Words>
  <Characters>61196</Characters>
  <Application>Microsoft Office Word</Application>
  <DocSecurity>0</DocSecurity>
  <Lines>509</Lines>
  <Paragraphs>143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Lamprianou</dc:creator>
  <cp:lastModifiedBy>Stella Lamprianou</cp:lastModifiedBy>
  <cp:revision>2</cp:revision>
  <dcterms:created xsi:type="dcterms:W3CDTF">2023-11-17T09:58:00Z</dcterms:created>
  <dcterms:modified xsi:type="dcterms:W3CDTF">2023-11-17T09:58:00Z</dcterms:modified>
</cp:coreProperties>
</file>