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C88" w:rsidRPr="009D7D10" w:rsidRDefault="00CA7C88" w:rsidP="00E410C5">
      <w:pPr>
        <w:spacing w:line="480" w:lineRule="auto"/>
        <w:jc w:val="both"/>
        <w:rPr>
          <w:b/>
          <w:bCs/>
          <w:u w:val="single"/>
        </w:rPr>
      </w:pPr>
      <w:bookmarkStart w:id="0" w:name="_GoBack"/>
      <w:bookmarkEnd w:id="0"/>
      <w:r w:rsidRPr="009D7D10">
        <w:rPr>
          <w:b/>
          <w:bCs/>
          <w:u w:val="single"/>
        </w:rPr>
        <w:t xml:space="preserve">  ΤΣΑΛΙΑΓΚΟΣ ΠΕΤΡΟΣ </w:t>
      </w:r>
    </w:p>
    <w:p w:rsidR="00CA7C88" w:rsidRPr="00865FEE" w:rsidRDefault="00CA7C88" w:rsidP="00E410C5">
      <w:pPr>
        <w:spacing w:line="480" w:lineRule="auto"/>
        <w:jc w:val="center"/>
        <w:rPr>
          <w:b/>
          <w:bCs/>
        </w:rPr>
      </w:pPr>
    </w:p>
    <w:p w:rsidR="00CA7C88" w:rsidRPr="00865FEE" w:rsidRDefault="00CA7C88" w:rsidP="00E410C5">
      <w:pPr>
        <w:spacing w:line="480" w:lineRule="auto"/>
        <w:jc w:val="both"/>
        <w:rPr>
          <w:b/>
          <w:bCs/>
        </w:rPr>
      </w:pPr>
    </w:p>
    <w:p w:rsidR="00CA7C88" w:rsidRPr="009D7D10" w:rsidRDefault="00CA7C88" w:rsidP="00E410C5">
      <w:pPr>
        <w:spacing w:line="480" w:lineRule="auto"/>
        <w:rPr>
          <w:b/>
          <w:bCs/>
          <w:sz w:val="24"/>
          <w:szCs w:val="24"/>
          <w:u w:val="single"/>
        </w:rPr>
      </w:pPr>
      <w:r w:rsidRPr="009D7D10">
        <w:rPr>
          <w:b/>
          <w:bCs/>
          <w:sz w:val="24"/>
          <w:szCs w:val="24"/>
          <w:u w:val="single"/>
          <w:lang w:val="en-US"/>
        </w:rPr>
        <w:t>A</w:t>
      </w:r>
      <w:r w:rsidRPr="009D7D10">
        <w:rPr>
          <w:b/>
          <w:bCs/>
          <w:sz w:val="24"/>
          <w:szCs w:val="24"/>
          <w:u w:val="single"/>
        </w:rPr>
        <w:t>ΠΟ ΤΟ ΡΟΜΑΝΤΙΣΜΟ ΣΤΟΝ ΡΕΑΛΙΣΜΟ, ΘΕΑΤΡΙΚΑ ΣΤΟΙΧΕΙΑ ΣΤΗΝ &lt;&lt;ΠΑΝΑΓΙΑ ΤΩΝ ΠΑΡΙΣΙΩΝ &gt;&gt; ΤΟΥ ΒΙΚΤΩΡΟΣ ΟΥΓΚΩ.</w:t>
      </w:r>
    </w:p>
    <w:p w:rsidR="00CA7C88" w:rsidRPr="009D7D10" w:rsidRDefault="00CA7C88" w:rsidP="00E410C5">
      <w:pPr>
        <w:spacing w:line="480" w:lineRule="auto"/>
        <w:rPr>
          <w:rFonts w:ascii="Times New Roman" w:hAnsi="Times New Roman" w:cs="Times New Roman"/>
          <w:i/>
          <w:iCs/>
          <w:u w:val="single"/>
        </w:rPr>
      </w:pPr>
    </w:p>
    <w:p w:rsidR="00CA7C88" w:rsidRDefault="00CA7C88" w:rsidP="00E410C5">
      <w:pPr>
        <w:pStyle w:val="Web"/>
        <w:spacing w:before="0" w:beforeAutospacing="0" w:after="0" w:afterAutospacing="0" w:line="480" w:lineRule="auto"/>
        <w:ind w:left="115"/>
        <w:rPr>
          <w:rFonts w:ascii="Times New Roman" w:hAnsi="Times New Roman" w:cs="Times New Roman"/>
          <w:lang w:val="el-GR"/>
        </w:rPr>
      </w:pPr>
    </w:p>
    <w:p w:rsidR="00CA7C88" w:rsidRDefault="00CA7C88" w:rsidP="00E410C5">
      <w:pPr>
        <w:pStyle w:val="Web"/>
        <w:spacing w:before="0" w:beforeAutospacing="0" w:after="0" w:afterAutospacing="0" w:line="480" w:lineRule="auto"/>
        <w:ind w:left="115"/>
        <w:rPr>
          <w:rFonts w:ascii="Times New Roman" w:hAnsi="Times New Roman" w:cs="Times New Roman"/>
          <w:lang w:val="el-GR"/>
        </w:rPr>
      </w:pPr>
    </w:p>
    <w:p w:rsidR="00CA7C88" w:rsidRDefault="00CA7C88" w:rsidP="00E410C5">
      <w:pPr>
        <w:pStyle w:val="Web"/>
        <w:spacing w:before="0" w:beforeAutospacing="0" w:after="0" w:afterAutospacing="0" w:line="480" w:lineRule="auto"/>
        <w:ind w:left="115"/>
        <w:rPr>
          <w:rFonts w:ascii="Times New Roman" w:hAnsi="Times New Roman" w:cs="Times New Roman"/>
          <w:lang w:val="el-GR"/>
        </w:rPr>
      </w:pPr>
    </w:p>
    <w:p w:rsidR="00CA7C88" w:rsidRDefault="00CA7C88" w:rsidP="00E410C5">
      <w:pPr>
        <w:pStyle w:val="Web"/>
        <w:spacing w:before="0" w:beforeAutospacing="0" w:after="0" w:afterAutospacing="0" w:line="480" w:lineRule="auto"/>
        <w:ind w:left="115"/>
        <w:rPr>
          <w:rFonts w:ascii="Times New Roman" w:hAnsi="Times New Roman" w:cs="Times New Roman"/>
          <w:lang w:val="el-GR"/>
        </w:rPr>
      </w:pPr>
    </w:p>
    <w:p w:rsidR="00CA7C88" w:rsidRDefault="00CA7C88" w:rsidP="00E410C5">
      <w:pPr>
        <w:pStyle w:val="Web"/>
        <w:spacing w:before="0" w:beforeAutospacing="0" w:after="0" w:afterAutospacing="0" w:line="480" w:lineRule="auto"/>
        <w:ind w:left="115"/>
        <w:rPr>
          <w:rFonts w:ascii="Times New Roman" w:hAnsi="Times New Roman" w:cs="Times New Roman"/>
          <w:lang w:val="el-GR"/>
        </w:rPr>
      </w:pPr>
    </w:p>
    <w:p w:rsidR="00CA7C88" w:rsidRPr="00CE0C6E" w:rsidRDefault="00CA7C88" w:rsidP="00E410C5">
      <w:pPr>
        <w:pStyle w:val="Web"/>
        <w:spacing w:before="0" w:beforeAutospacing="0" w:after="0" w:afterAutospacing="0" w:line="480" w:lineRule="auto"/>
        <w:ind w:left="113" w:firstLine="244"/>
        <w:jc w:val="both"/>
        <w:rPr>
          <w:rFonts w:ascii="Arial" w:hAnsi="Arial" w:cs="Arial"/>
          <w:lang w:val="el-GR"/>
        </w:rPr>
      </w:pPr>
      <w:r w:rsidRPr="00CE0C6E">
        <w:rPr>
          <w:rFonts w:ascii="Arial" w:hAnsi="Arial" w:cs="Arial"/>
          <w:lang w:val="el-GR"/>
        </w:rPr>
        <w:t>Το γύρισμα του 18</w:t>
      </w:r>
      <w:r w:rsidRPr="00832898">
        <w:rPr>
          <w:rFonts w:ascii="Arial" w:hAnsi="Arial" w:cs="Arial"/>
          <w:vertAlign w:val="superscript"/>
          <w:lang w:val="el-GR"/>
        </w:rPr>
        <w:t>ου</w:t>
      </w:r>
      <w:r w:rsidRPr="00CE0C6E">
        <w:rPr>
          <w:rFonts w:ascii="Arial" w:hAnsi="Arial" w:cs="Arial"/>
          <w:lang w:val="el-GR"/>
        </w:rPr>
        <w:t xml:space="preserve"> αιώνα βρήκε την γηραιά ήπειρο σε μια κατάσταση γενικευμένης κρίσης. Οι γρήγοροι ρυθμοί αστικοποίησης και εκβιομηχάνισης των ευρωπαϊκών χωρών, είχαν ως αποτέλεσμα μια σειρά ραγδαίων εξελίξεων σε οικονομικό, κοινωνικό και πολιτισμικό επίπεδο. Οι έντονες οικονομικές ανακατατάξεις οδήγησαν σε σημαντική πτώση του βιοτικού επιπέδου ενός μεγάλου μέρους του πληθυσμού. Το γεγονός αυτό είχε ως επακόλουθο την έκρηξη και εξάπλωση διαφόρων επαναστατικών κινημάτων με κοινωνικά αιτήματα, με αποκορύφωμα τη Γαλλική Επανάσταση του 1789, γεγονός που θα οδηγήσει στη διάδοση των ιδεών της ελευθερίας και της ισότητας.</w:t>
      </w:r>
      <w:r w:rsidRPr="00CE0C6E">
        <w:rPr>
          <w:rStyle w:val="a6"/>
          <w:rFonts w:ascii="Arial" w:hAnsi="Arial" w:cs="Arial"/>
          <w:lang w:val="el-GR"/>
        </w:rPr>
        <w:footnoteReference w:id="1"/>
      </w:r>
      <w:r w:rsidRPr="00CE0C6E">
        <w:rPr>
          <w:rFonts w:ascii="Arial" w:hAnsi="Arial" w:cs="Arial"/>
          <w:lang w:val="el-GR"/>
        </w:rPr>
        <w:t xml:space="preserve"> Μέσα σε αυτό το ιστορικό πλαίσιο αναπτύχθηκε ο Ρομαντισμός ,ένα καλλιτεχνικό κίνημα των τελών  του 18</w:t>
      </w:r>
      <w:r w:rsidRPr="00832898">
        <w:rPr>
          <w:rFonts w:ascii="Arial" w:hAnsi="Arial" w:cs="Arial"/>
          <w:vertAlign w:val="superscript"/>
          <w:lang w:val="el-GR"/>
        </w:rPr>
        <w:t>ου</w:t>
      </w:r>
      <w:r w:rsidRPr="00CE0C6E">
        <w:rPr>
          <w:rFonts w:ascii="Arial" w:hAnsi="Arial" w:cs="Arial"/>
          <w:lang w:val="el-GR"/>
        </w:rPr>
        <w:t xml:space="preserve"> αιώνα, στη Δυτική Ευρώπη. Αναπτύχθηκε αρχικά </w:t>
      </w:r>
      <w:r w:rsidRPr="00CE0C6E">
        <w:rPr>
          <w:rFonts w:ascii="Arial" w:hAnsi="Arial" w:cs="Arial"/>
          <w:lang w:val="el-GR"/>
        </w:rPr>
        <w:lastRenderedPageBreak/>
        <w:t>στη Μεγάλη Βρετανία και τη Γερμανία, για να εξαπλωθεί αργότερα κυρίως</w:t>
      </w:r>
      <w:r w:rsidRPr="00CE0C6E">
        <w:rPr>
          <w:rFonts w:ascii="Arial" w:hAnsi="Arial" w:cs="Arial"/>
          <w:b/>
          <w:bCs/>
          <w:sz w:val="27"/>
          <w:szCs w:val="27"/>
          <w:lang w:val="el-GR"/>
        </w:rPr>
        <w:t xml:space="preserve"> </w:t>
      </w:r>
      <w:r w:rsidRPr="00CE0C6E">
        <w:rPr>
          <w:rFonts w:ascii="Arial" w:hAnsi="Arial" w:cs="Arial"/>
          <w:lang w:val="el-GR"/>
        </w:rPr>
        <w:t>στη Γαλλία και την Ισπανία. Καταρχήν αποτέλεσε λογοτεχνικό ρεύμα, ωστόσο επεκτάθηκε τόσο στις εικαστικές τέχνες όσο και στη μουσική.</w:t>
      </w:r>
      <w:r w:rsidRPr="00CE0C6E">
        <w:rPr>
          <w:rStyle w:val="a6"/>
          <w:rFonts w:ascii="Arial" w:hAnsi="Arial" w:cs="Arial"/>
          <w:lang w:val="el-GR"/>
        </w:rPr>
        <w:footnoteReference w:id="2"/>
      </w:r>
    </w:p>
    <w:p w:rsidR="00CA7C88" w:rsidRPr="00CE0C6E" w:rsidRDefault="00CA7C88" w:rsidP="00E410C5">
      <w:pPr>
        <w:pStyle w:val="Web"/>
        <w:spacing w:before="0" w:beforeAutospacing="0" w:after="0" w:afterAutospacing="0" w:line="480" w:lineRule="auto"/>
        <w:ind w:left="113" w:firstLine="244"/>
        <w:jc w:val="both"/>
        <w:rPr>
          <w:rFonts w:ascii="Arial" w:hAnsi="Arial" w:cs="Arial"/>
          <w:lang w:val="el-GR"/>
        </w:rPr>
      </w:pPr>
      <w:r w:rsidRPr="00CE0C6E">
        <w:rPr>
          <w:rFonts w:ascii="Arial" w:hAnsi="Arial" w:cs="Arial"/>
          <w:lang w:val="el-GR"/>
        </w:rPr>
        <w:t xml:space="preserve">Ο Ρομαντισμός στη λογοτεχνία εμφανίζεται σαν μια αντίδραση στον </w:t>
      </w:r>
      <w:proofErr w:type="spellStart"/>
      <w:r w:rsidRPr="00CE0C6E">
        <w:rPr>
          <w:rFonts w:ascii="Arial" w:hAnsi="Arial" w:cs="Arial"/>
          <w:lang w:val="el-GR"/>
        </w:rPr>
        <w:t>νεοκλασσικισμό</w:t>
      </w:r>
      <w:proofErr w:type="spellEnd"/>
      <w:r w:rsidRPr="00CE0C6E">
        <w:rPr>
          <w:rFonts w:ascii="Arial" w:hAnsi="Arial" w:cs="Arial"/>
          <w:lang w:val="el-GR"/>
        </w:rPr>
        <w:t xml:space="preserve"> και τον στείρο ορθολογισμό , εκθειάζει την ελευθερία στην έκφραση , την επιστροφή σε μια γλώσσα αποδεσμευμένη από τις συμβάσεις του 18</w:t>
      </w:r>
      <w:r w:rsidRPr="00CE0C6E">
        <w:rPr>
          <w:rFonts w:ascii="Arial" w:hAnsi="Arial" w:cs="Arial"/>
          <w:vertAlign w:val="superscript"/>
          <w:lang w:val="el-GR"/>
        </w:rPr>
        <w:t>ου</w:t>
      </w:r>
      <w:r w:rsidRPr="00CE0C6E">
        <w:rPr>
          <w:rFonts w:ascii="Arial" w:hAnsi="Arial" w:cs="Arial"/>
          <w:lang w:val="el-GR"/>
        </w:rPr>
        <w:t xml:space="preserve"> αιώνα, μια ζωντανή γλώσσα που μιλιέται πραγματικά από τους ανθρώπους.</w:t>
      </w:r>
      <w:r w:rsidRPr="00CE0C6E">
        <w:rPr>
          <w:rStyle w:val="a6"/>
          <w:rFonts w:ascii="Arial" w:hAnsi="Arial" w:cs="Arial"/>
          <w:lang w:val="el-GR"/>
        </w:rPr>
        <w:footnoteReference w:id="3"/>
      </w:r>
      <w:r w:rsidRPr="00CE0C6E">
        <w:rPr>
          <w:rFonts w:ascii="Arial" w:hAnsi="Arial" w:cs="Arial"/>
          <w:lang w:val="el-GR"/>
        </w:rPr>
        <w:t xml:space="preserve"> .Αναζητά την έμπνευση όχι στην </w:t>
      </w:r>
      <w:proofErr w:type="spellStart"/>
      <w:r w:rsidRPr="00CE0C6E">
        <w:rPr>
          <w:rFonts w:ascii="Arial" w:hAnsi="Arial" w:cs="Arial"/>
          <w:lang w:val="el-GR"/>
        </w:rPr>
        <w:t>ελληνορωμαική</w:t>
      </w:r>
      <w:proofErr w:type="spellEnd"/>
      <w:r w:rsidRPr="00CE0C6E">
        <w:rPr>
          <w:rFonts w:ascii="Arial" w:hAnsi="Arial" w:cs="Arial"/>
          <w:lang w:val="el-GR"/>
        </w:rPr>
        <w:t xml:space="preserve"> αρχαιότητα αλλά στις εθνικές ιστορίες και στρέφεται στον </w:t>
      </w:r>
      <w:proofErr w:type="spellStart"/>
      <w:r w:rsidRPr="00CE0C6E">
        <w:rPr>
          <w:rFonts w:ascii="Arial" w:hAnsi="Arial" w:cs="Arial"/>
          <w:lang w:val="el-GR"/>
        </w:rPr>
        <w:t>Μεσσαίωνα</w:t>
      </w:r>
      <w:proofErr w:type="spellEnd"/>
      <w:r w:rsidRPr="00CE0C6E">
        <w:rPr>
          <w:rFonts w:ascii="Arial" w:hAnsi="Arial" w:cs="Arial"/>
          <w:lang w:val="el-GR"/>
        </w:rPr>
        <w:t xml:space="preserve"> , δίνοντας  αξία στις </w:t>
      </w:r>
      <w:proofErr w:type="spellStart"/>
      <w:r w:rsidRPr="00CE0C6E">
        <w:rPr>
          <w:rFonts w:ascii="Arial" w:hAnsi="Arial" w:cs="Arial"/>
          <w:lang w:val="el-GR"/>
        </w:rPr>
        <w:t>λαικές</w:t>
      </w:r>
      <w:proofErr w:type="spellEnd"/>
      <w:r w:rsidRPr="00CE0C6E">
        <w:rPr>
          <w:rFonts w:ascii="Arial" w:hAnsi="Arial" w:cs="Arial"/>
          <w:lang w:val="el-GR"/>
        </w:rPr>
        <w:t xml:space="preserve"> παραδόσεις ,τα ήθη, τους θρύλους , τις δεισιδαιμονίες ,τα παραμύθια και τις </w:t>
      </w:r>
      <w:proofErr w:type="spellStart"/>
      <w:r w:rsidRPr="00CE0C6E">
        <w:rPr>
          <w:rFonts w:ascii="Arial" w:hAnsi="Arial" w:cs="Arial"/>
          <w:lang w:val="el-GR"/>
        </w:rPr>
        <w:t>λαικές</w:t>
      </w:r>
      <w:proofErr w:type="spellEnd"/>
      <w:r w:rsidRPr="00CE0C6E">
        <w:rPr>
          <w:rFonts w:ascii="Arial" w:hAnsi="Arial" w:cs="Arial"/>
          <w:lang w:val="el-GR"/>
        </w:rPr>
        <w:t xml:space="preserve"> αφηγήσεις των λαών</w:t>
      </w:r>
      <w:r w:rsidRPr="00CE0C6E">
        <w:rPr>
          <w:rStyle w:val="a6"/>
          <w:rFonts w:ascii="Arial" w:hAnsi="Arial" w:cs="Arial"/>
          <w:lang w:val="el-GR"/>
        </w:rPr>
        <w:footnoteReference w:id="4"/>
      </w:r>
      <w:r w:rsidRPr="00CE0C6E">
        <w:rPr>
          <w:rFonts w:ascii="Arial" w:hAnsi="Arial" w:cs="Arial"/>
          <w:lang w:val="el-GR"/>
        </w:rPr>
        <w:t>.</w:t>
      </w:r>
    </w:p>
    <w:p w:rsidR="00CA7C88" w:rsidRPr="00CE0C6E" w:rsidRDefault="00CA7C88" w:rsidP="00E410C5">
      <w:pPr>
        <w:pStyle w:val="Web"/>
        <w:spacing w:before="0" w:beforeAutospacing="0" w:after="0" w:afterAutospacing="0" w:line="480" w:lineRule="auto"/>
        <w:ind w:left="113" w:firstLine="244"/>
        <w:jc w:val="both"/>
        <w:rPr>
          <w:rFonts w:ascii="Arial" w:hAnsi="Arial" w:cs="Arial"/>
          <w:lang w:val="el-GR"/>
        </w:rPr>
      </w:pPr>
      <w:r w:rsidRPr="00CE0C6E">
        <w:rPr>
          <w:rFonts w:ascii="Arial" w:hAnsi="Arial" w:cs="Arial"/>
          <w:lang w:val="el-GR"/>
        </w:rPr>
        <w:t>Απελευθερώνει την φαντασία του συγγραφέα , του επιτρέπει να εκφράσει τα συναισθήματα και τα πάθη του ,</w:t>
      </w:r>
      <w:r>
        <w:rPr>
          <w:rFonts w:ascii="Arial" w:hAnsi="Arial" w:cs="Arial"/>
          <w:lang w:val="el-GR"/>
        </w:rPr>
        <w:t>ιδιαίτερα τα ερωτικά,</w:t>
      </w:r>
      <w:r w:rsidRPr="00CE0C6E">
        <w:rPr>
          <w:rFonts w:ascii="Arial" w:hAnsi="Arial" w:cs="Arial"/>
          <w:lang w:val="el-GR"/>
        </w:rPr>
        <w:t xml:space="preserve"> τις χαρές και τις λύπες, χρησιμοποιώντας ακόμη και ένα τόνο εκμυστήρευσης προς τον αναγνώστη του έργου. Η υποκειμενική όμως έκφραση του ρομαντικού συγγραφέα δεν τον εμποδίζει να γίνεται ο &lt;&lt;</w:t>
      </w:r>
      <w:r w:rsidRPr="00291308">
        <w:rPr>
          <w:rFonts w:ascii="Arial" w:hAnsi="Arial" w:cs="Arial"/>
          <w:i/>
          <w:iCs/>
          <w:lang w:val="el-GR"/>
        </w:rPr>
        <w:t>ηχηρός αντίλαλος</w:t>
      </w:r>
      <w:r w:rsidRPr="00CE0C6E">
        <w:rPr>
          <w:rFonts w:ascii="Arial" w:hAnsi="Arial" w:cs="Arial"/>
          <w:lang w:val="el-GR"/>
        </w:rPr>
        <w:t>&gt;&gt; της εποχής του, ο μάρτυρας των σύγχρονων του γεγονότων.</w:t>
      </w:r>
      <w:r w:rsidRPr="00CE0C6E">
        <w:rPr>
          <w:rStyle w:val="a6"/>
          <w:rFonts w:ascii="Arial" w:hAnsi="Arial" w:cs="Arial"/>
          <w:lang w:val="el-GR"/>
        </w:rPr>
        <w:footnoteReference w:id="5"/>
      </w:r>
      <w:r w:rsidRPr="00CE0C6E">
        <w:rPr>
          <w:rFonts w:ascii="Arial" w:hAnsi="Arial" w:cs="Arial"/>
          <w:lang w:val="el-GR"/>
        </w:rPr>
        <w:t xml:space="preserve"> Παράλληλα με τον εαυτό του, εκφράζει την κοινή </w:t>
      </w:r>
      <w:r w:rsidRPr="00CE0C6E">
        <w:rPr>
          <w:rFonts w:ascii="Arial" w:hAnsi="Arial" w:cs="Arial"/>
          <w:lang w:val="el-GR"/>
        </w:rPr>
        <w:lastRenderedPageBreak/>
        <w:t>ανθρώπινη μοίρα, την ανθρώπινη περιπέτεια, έχοντας επίσης  βαθιά πίστη στην εκπολιτιστική ,&lt;&lt;</w:t>
      </w:r>
      <w:r w:rsidRPr="00291308">
        <w:rPr>
          <w:rFonts w:ascii="Arial" w:hAnsi="Arial" w:cs="Arial"/>
          <w:i/>
          <w:iCs/>
          <w:lang w:val="el-GR"/>
        </w:rPr>
        <w:t xml:space="preserve">προφητική </w:t>
      </w:r>
      <w:r w:rsidRPr="00CE0C6E">
        <w:rPr>
          <w:rFonts w:ascii="Arial" w:hAnsi="Arial" w:cs="Arial"/>
          <w:lang w:val="el-GR"/>
        </w:rPr>
        <w:t>&gt;&gt;</w:t>
      </w:r>
      <w:r>
        <w:rPr>
          <w:rFonts w:ascii="Arial" w:hAnsi="Arial" w:cs="Arial"/>
          <w:lang w:val="el-GR"/>
        </w:rPr>
        <w:t>και &lt;&lt;</w:t>
      </w:r>
      <w:r w:rsidRPr="009579EB">
        <w:rPr>
          <w:rFonts w:ascii="Arial" w:hAnsi="Arial" w:cs="Arial"/>
          <w:i/>
          <w:iCs/>
          <w:lang w:val="el-GR"/>
        </w:rPr>
        <w:t>οραματική</w:t>
      </w:r>
      <w:r>
        <w:rPr>
          <w:rFonts w:ascii="Arial" w:hAnsi="Arial" w:cs="Arial"/>
          <w:lang w:val="el-GR"/>
        </w:rPr>
        <w:t xml:space="preserve">&gt;&gt; </w:t>
      </w:r>
      <w:r w:rsidRPr="00CE0C6E">
        <w:rPr>
          <w:rFonts w:ascii="Arial" w:hAnsi="Arial" w:cs="Arial"/>
          <w:lang w:val="el-GR"/>
        </w:rPr>
        <w:t>του αποστολή.</w:t>
      </w:r>
      <w:r w:rsidRPr="00CE0C6E">
        <w:rPr>
          <w:rStyle w:val="a6"/>
          <w:rFonts w:ascii="Arial" w:hAnsi="Arial" w:cs="Arial"/>
          <w:lang w:val="el-GR"/>
        </w:rPr>
        <w:footnoteReference w:id="6"/>
      </w:r>
    </w:p>
    <w:p w:rsidR="00CA7C88" w:rsidRPr="00CE0C6E" w:rsidRDefault="00CA7C88" w:rsidP="00E410C5">
      <w:pPr>
        <w:pStyle w:val="Web"/>
        <w:spacing w:before="0" w:beforeAutospacing="0" w:after="0" w:afterAutospacing="0" w:line="480" w:lineRule="auto"/>
        <w:ind w:left="113" w:firstLine="245"/>
        <w:jc w:val="both"/>
        <w:rPr>
          <w:rFonts w:ascii="Arial" w:hAnsi="Arial" w:cs="Arial"/>
          <w:lang w:val="el-GR"/>
        </w:rPr>
      </w:pPr>
      <w:r w:rsidRPr="00CE0C6E">
        <w:rPr>
          <w:rFonts w:ascii="Arial" w:hAnsi="Arial" w:cs="Arial"/>
          <w:lang w:val="el-GR"/>
        </w:rPr>
        <w:t>Ο ρομαντικός συγγραφέας ρέπει προς το υπερβατικό , το αλλόκοτο, το μυστηριώδες το ονειρικό, εξαιτίας κυρίως της απογοήτευσης, της μελαγχολίας, που νοιώθει βιώνοντας την καθημερινότητα, εντούτοις δεν βυθίζεται στην απραξία αλλά γίνεται φορέας επαναστατικών ιδεών, αμφισβητίας, πολέμιος του κατεστημένου</w:t>
      </w:r>
      <w:r w:rsidRPr="00CE0C6E">
        <w:rPr>
          <w:rStyle w:val="a6"/>
          <w:rFonts w:ascii="Arial" w:hAnsi="Arial" w:cs="Arial"/>
          <w:lang w:val="el-GR"/>
        </w:rPr>
        <w:footnoteReference w:id="7"/>
      </w:r>
      <w:r>
        <w:rPr>
          <w:rFonts w:ascii="Arial" w:hAnsi="Arial" w:cs="Arial"/>
          <w:lang w:val="el-GR"/>
        </w:rPr>
        <w:t>. Από την άλλη αποδίδει εικόνες της καθημερινής , οικογενειακής αλλά και αγροτικής ζωής με ένα, συνήθως, λυρικό τρόπο</w:t>
      </w:r>
      <w:r>
        <w:rPr>
          <w:rStyle w:val="a6"/>
          <w:rFonts w:ascii="Arial" w:hAnsi="Arial" w:cs="Arial"/>
          <w:lang w:val="el-GR"/>
        </w:rPr>
        <w:footnoteReference w:id="8"/>
      </w:r>
      <w:r w:rsidRPr="00CE0C6E">
        <w:rPr>
          <w:rFonts w:ascii="Arial" w:hAnsi="Arial" w:cs="Arial"/>
          <w:lang w:val="el-GR"/>
        </w:rPr>
        <w:t>.</w:t>
      </w:r>
    </w:p>
    <w:p w:rsidR="00CA7C88" w:rsidRPr="00CE0C6E" w:rsidRDefault="00CA7C88" w:rsidP="00E410C5">
      <w:pPr>
        <w:pStyle w:val="Web"/>
        <w:spacing w:before="0" w:beforeAutospacing="0" w:after="0" w:afterAutospacing="0" w:line="480" w:lineRule="auto"/>
        <w:ind w:left="113"/>
        <w:jc w:val="both"/>
        <w:rPr>
          <w:rFonts w:ascii="Arial" w:hAnsi="Arial" w:cs="Arial"/>
          <w:lang w:val="el-GR"/>
        </w:rPr>
      </w:pPr>
      <w:r w:rsidRPr="00231877">
        <w:rPr>
          <w:rFonts w:ascii="Arial" w:hAnsi="Arial" w:cs="Arial"/>
          <w:lang w:val="el-GR"/>
        </w:rPr>
        <w:t xml:space="preserve">   </w:t>
      </w:r>
      <w:r w:rsidRPr="00CE0C6E">
        <w:rPr>
          <w:rFonts w:ascii="Arial" w:hAnsi="Arial" w:cs="Arial"/>
          <w:lang w:val="el-GR"/>
        </w:rPr>
        <w:t>Ο ρομαντισμός φιλοδοξεί να ξεπεράσει την υλική πραγματικότητα και να προσεγγίσει το μεταφυσικό , να αποκτήσει μια ολοκληρωμένη εμπειρία της ζωής , περιγράφοντας  ακόμη και το δύσμ</w:t>
      </w:r>
      <w:r>
        <w:rPr>
          <w:rFonts w:ascii="Arial" w:hAnsi="Arial" w:cs="Arial"/>
          <w:lang w:val="el-GR"/>
        </w:rPr>
        <w:t>ορφο , το περιθωριακό</w:t>
      </w:r>
      <w:r w:rsidRPr="00CE0C6E">
        <w:rPr>
          <w:rFonts w:ascii="Arial" w:hAnsi="Arial" w:cs="Arial"/>
          <w:lang w:val="el-GR"/>
        </w:rPr>
        <w:t>, το γκροτέσκο.</w:t>
      </w:r>
      <w:r w:rsidRPr="00231877">
        <w:rPr>
          <w:rFonts w:ascii="Arial" w:hAnsi="Arial" w:cs="Arial"/>
          <w:lang w:val="el-GR"/>
        </w:rPr>
        <w:t xml:space="preserve"> </w:t>
      </w:r>
      <w:r w:rsidRPr="00CE0C6E">
        <w:rPr>
          <w:rFonts w:ascii="Arial" w:hAnsi="Arial" w:cs="Arial"/>
          <w:lang w:val="el-GR"/>
        </w:rPr>
        <w:t>Κυρίως όμως επιδιώκει την σύνθεση του υψηλού με το χαμηλό , την συγχώνευση του κανονικού με το ακανόνισ</w:t>
      </w:r>
      <w:r>
        <w:rPr>
          <w:rFonts w:ascii="Arial" w:hAnsi="Arial" w:cs="Arial"/>
          <w:lang w:val="el-GR"/>
        </w:rPr>
        <w:t>το,  την συμπληρωματικότητα δηλαδή των αντιθέτων</w:t>
      </w:r>
      <w:r w:rsidRPr="00CE0C6E">
        <w:rPr>
          <w:rFonts w:ascii="Arial" w:hAnsi="Arial" w:cs="Arial"/>
          <w:lang w:val="el-GR"/>
        </w:rPr>
        <w:t xml:space="preserve">. Η θέση αυτή πηγάζει </w:t>
      </w:r>
      <w:r>
        <w:rPr>
          <w:rFonts w:ascii="Arial" w:hAnsi="Arial" w:cs="Arial"/>
          <w:lang w:val="el-GR"/>
        </w:rPr>
        <w:t xml:space="preserve">και </w:t>
      </w:r>
      <w:r w:rsidRPr="00CE0C6E">
        <w:rPr>
          <w:rFonts w:ascii="Arial" w:hAnsi="Arial" w:cs="Arial"/>
          <w:lang w:val="el-GR"/>
        </w:rPr>
        <w:t>από την σημασία που δίνει στην φύση, στην φύση που όλα συνυπάρχουν και αλληλοσυμπληρώνονται.</w:t>
      </w:r>
      <w:r>
        <w:rPr>
          <w:rFonts w:ascii="Arial" w:hAnsi="Arial" w:cs="Arial"/>
          <w:lang w:val="el-GR"/>
        </w:rPr>
        <w:t xml:space="preserve"> </w:t>
      </w:r>
      <w:r w:rsidRPr="00CE0C6E">
        <w:rPr>
          <w:rStyle w:val="a6"/>
          <w:rFonts w:ascii="Arial" w:hAnsi="Arial" w:cs="Arial"/>
          <w:lang w:val="el-GR"/>
        </w:rPr>
        <w:footnoteReference w:id="9"/>
      </w:r>
      <w:r w:rsidRPr="00CE0C6E">
        <w:rPr>
          <w:rFonts w:ascii="Arial" w:hAnsi="Arial" w:cs="Arial"/>
          <w:lang w:val="el-GR"/>
        </w:rPr>
        <w:t xml:space="preserve">Ο Βίκτωρ </w:t>
      </w:r>
      <w:proofErr w:type="spellStart"/>
      <w:r w:rsidRPr="00CE0C6E">
        <w:rPr>
          <w:rFonts w:ascii="Arial" w:hAnsi="Arial" w:cs="Arial"/>
          <w:lang w:val="el-GR"/>
        </w:rPr>
        <w:t>Ουγκώ</w:t>
      </w:r>
      <w:proofErr w:type="spellEnd"/>
      <w:r w:rsidRPr="00CE0C6E">
        <w:rPr>
          <w:rFonts w:ascii="Arial" w:hAnsi="Arial" w:cs="Arial"/>
          <w:lang w:val="el-GR"/>
        </w:rPr>
        <w:t>(1802-1885), με το πολύπλευρο πληθωρικό  έργο του είναι στη Γαλλία ο κύριος εκφραστής του ρομαντισμού και μια από τις ισχυρότερες προσωπικότητες του 19</w:t>
      </w:r>
      <w:r w:rsidRPr="00CE0C6E">
        <w:rPr>
          <w:rFonts w:ascii="Arial" w:hAnsi="Arial" w:cs="Arial"/>
          <w:vertAlign w:val="superscript"/>
          <w:lang w:val="el-GR"/>
        </w:rPr>
        <w:t>ου</w:t>
      </w:r>
      <w:r w:rsidRPr="00CE0C6E">
        <w:rPr>
          <w:rFonts w:ascii="Arial" w:hAnsi="Arial" w:cs="Arial"/>
          <w:lang w:val="el-GR"/>
        </w:rPr>
        <w:t xml:space="preserve"> αιώνα.</w:t>
      </w:r>
    </w:p>
    <w:p w:rsidR="00CA7C88" w:rsidRPr="00CE0C6E" w:rsidRDefault="00CA7C88" w:rsidP="00E410C5">
      <w:pPr>
        <w:pStyle w:val="Web"/>
        <w:spacing w:before="0" w:beforeAutospacing="0" w:after="0" w:afterAutospacing="0" w:line="480" w:lineRule="auto"/>
        <w:ind w:left="115"/>
        <w:rPr>
          <w:rFonts w:ascii="Arial" w:hAnsi="Arial" w:cs="Arial"/>
          <w:lang w:val="el-GR"/>
        </w:rPr>
      </w:pPr>
    </w:p>
    <w:p w:rsidR="00CA7C88" w:rsidRPr="00CE0C6E" w:rsidRDefault="00CA7C88" w:rsidP="00E410C5">
      <w:pPr>
        <w:spacing w:line="480" w:lineRule="auto"/>
        <w:jc w:val="both"/>
        <w:rPr>
          <w:rFonts w:ascii="Arial" w:hAnsi="Arial" w:cs="Arial"/>
          <w:sz w:val="24"/>
          <w:szCs w:val="24"/>
        </w:rPr>
      </w:pPr>
      <w:r>
        <w:rPr>
          <w:rFonts w:ascii="Arial" w:hAnsi="Arial" w:cs="Arial"/>
          <w:sz w:val="24"/>
          <w:szCs w:val="24"/>
        </w:rPr>
        <w:lastRenderedPageBreak/>
        <w:t xml:space="preserve">   Ο </w:t>
      </w:r>
      <w:proofErr w:type="spellStart"/>
      <w:r>
        <w:rPr>
          <w:rFonts w:ascii="Arial" w:hAnsi="Arial" w:cs="Arial"/>
          <w:sz w:val="24"/>
          <w:szCs w:val="24"/>
        </w:rPr>
        <w:t>Ουγκώ</w:t>
      </w:r>
      <w:proofErr w:type="spellEnd"/>
      <w:r>
        <w:rPr>
          <w:rFonts w:ascii="Arial" w:hAnsi="Arial" w:cs="Arial"/>
          <w:sz w:val="24"/>
          <w:szCs w:val="24"/>
        </w:rPr>
        <w:t xml:space="preserve"> </w:t>
      </w:r>
      <w:r w:rsidRPr="00CE0C6E">
        <w:rPr>
          <w:rFonts w:ascii="Arial" w:hAnsi="Arial" w:cs="Arial"/>
          <w:sz w:val="24"/>
          <w:szCs w:val="24"/>
        </w:rPr>
        <w:t>έγραψε το μυθιστόρημα του η &lt;&lt;</w:t>
      </w:r>
      <w:r w:rsidRPr="00291308">
        <w:rPr>
          <w:rFonts w:ascii="Arial" w:hAnsi="Arial" w:cs="Arial"/>
          <w:i/>
          <w:iCs/>
          <w:sz w:val="24"/>
          <w:szCs w:val="24"/>
        </w:rPr>
        <w:t xml:space="preserve">Παναγία των </w:t>
      </w:r>
      <w:proofErr w:type="spellStart"/>
      <w:r w:rsidRPr="00291308">
        <w:rPr>
          <w:rFonts w:ascii="Arial" w:hAnsi="Arial" w:cs="Arial"/>
          <w:i/>
          <w:iCs/>
          <w:sz w:val="24"/>
          <w:szCs w:val="24"/>
        </w:rPr>
        <w:t>Παρισίων</w:t>
      </w:r>
      <w:proofErr w:type="spellEnd"/>
      <w:r w:rsidRPr="00CE0C6E">
        <w:rPr>
          <w:rFonts w:ascii="Arial" w:hAnsi="Arial" w:cs="Arial"/>
          <w:sz w:val="24"/>
          <w:szCs w:val="24"/>
        </w:rPr>
        <w:t xml:space="preserve"> &gt;&gt;το 1831,</w:t>
      </w:r>
      <w:r w:rsidRPr="00CE0C6E">
        <w:rPr>
          <w:rStyle w:val="a6"/>
          <w:rFonts w:ascii="Arial" w:hAnsi="Arial" w:cs="Arial"/>
          <w:sz w:val="24"/>
          <w:szCs w:val="24"/>
        </w:rPr>
        <w:footnoteReference w:id="10"/>
      </w:r>
      <w:r w:rsidRPr="00CE0C6E">
        <w:rPr>
          <w:rFonts w:ascii="Arial" w:hAnsi="Arial" w:cs="Arial"/>
          <w:sz w:val="24"/>
          <w:szCs w:val="24"/>
        </w:rPr>
        <w:t xml:space="preserve"> όταν ήδη είχε συγγράψει το θεατρικό του έργο &lt;&lt;</w:t>
      </w:r>
      <w:proofErr w:type="spellStart"/>
      <w:r w:rsidRPr="00291308">
        <w:rPr>
          <w:rFonts w:ascii="Arial" w:hAnsi="Arial" w:cs="Arial"/>
          <w:i/>
          <w:iCs/>
          <w:sz w:val="24"/>
          <w:szCs w:val="24"/>
        </w:rPr>
        <w:t>Κρόμγουελ</w:t>
      </w:r>
      <w:proofErr w:type="spellEnd"/>
      <w:r w:rsidRPr="00CE0C6E">
        <w:rPr>
          <w:rFonts w:ascii="Arial" w:hAnsi="Arial" w:cs="Arial"/>
          <w:sz w:val="24"/>
          <w:szCs w:val="24"/>
        </w:rPr>
        <w:t>&gt;&gt;(1827) ,</w:t>
      </w:r>
      <w:r w:rsidRPr="00CE0C6E">
        <w:rPr>
          <w:rStyle w:val="a6"/>
          <w:rFonts w:ascii="Arial" w:hAnsi="Arial" w:cs="Arial"/>
          <w:sz w:val="24"/>
          <w:szCs w:val="24"/>
        </w:rPr>
        <w:footnoteReference w:id="11"/>
      </w:r>
      <w:r>
        <w:rPr>
          <w:rFonts w:ascii="Arial" w:hAnsi="Arial" w:cs="Arial"/>
          <w:sz w:val="24"/>
          <w:szCs w:val="24"/>
        </w:rPr>
        <w:t xml:space="preserve"> είχε εμπειρία της θεατρικής πρακτικής, και</w:t>
      </w:r>
      <w:r w:rsidRPr="00CE0C6E">
        <w:rPr>
          <w:rFonts w:ascii="Arial" w:hAnsi="Arial" w:cs="Arial"/>
          <w:sz w:val="24"/>
          <w:szCs w:val="24"/>
        </w:rPr>
        <w:t xml:space="preserve"> μεταφέρει στο μυθιστόρημα του στοιχεία που το συνδέουν με τον θεατρικό λόγο και την θεατρική σκηνή.</w:t>
      </w:r>
    </w:p>
    <w:p w:rsidR="00CA7C88" w:rsidRPr="001D7110" w:rsidRDefault="00CA7C88" w:rsidP="00E410C5">
      <w:pPr>
        <w:spacing w:line="480" w:lineRule="auto"/>
        <w:jc w:val="both"/>
        <w:rPr>
          <w:rFonts w:ascii="Arial" w:hAnsi="Arial" w:cs="Arial"/>
          <w:i/>
          <w:iCs/>
          <w:sz w:val="24"/>
          <w:szCs w:val="24"/>
        </w:rPr>
      </w:pPr>
      <w:r>
        <w:rPr>
          <w:rFonts w:ascii="Arial" w:hAnsi="Arial" w:cs="Arial"/>
          <w:sz w:val="24"/>
          <w:szCs w:val="24"/>
        </w:rPr>
        <w:t xml:space="preserve">   </w:t>
      </w:r>
      <w:r w:rsidRPr="00CE0C6E">
        <w:rPr>
          <w:rFonts w:ascii="Arial" w:hAnsi="Arial" w:cs="Arial"/>
          <w:sz w:val="24"/>
          <w:szCs w:val="24"/>
        </w:rPr>
        <w:t>Η λεπτομερής  περιγραφή της μουσικής και των μουσικών οργάνων (τα θεατρικά έργα της εποχής παίζονταν συνοδεία μουσικής)&lt;&lt;…</w:t>
      </w:r>
      <w:r w:rsidRPr="001D7110">
        <w:rPr>
          <w:rFonts w:ascii="Arial" w:hAnsi="Arial" w:cs="Arial"/>
          <w:i/>
          <w:iCs/>
          <w:sz w:val="24"/>
          <w:szCs w:val="24"/>
        </w:rPr>
        <w:t xml:space="preserve">οι γύφτοι χτυπούσαν τα </w:t>
      </w:r>
      <w:proofErr w:type="spellStart"/>
      <w:r w:rsidRPr="001D7110">
        <w:rPr>
          <w:rFonts w:ascii="Arial" w:hAnsi="Arial" w:cs="Arial"/>
          <w:i/>
          <w:iCs/>
          <w:sz w:val="24"/>
          <w:szCs w:val="24"/>
        </w:rPr>
        <w:t>μπαλάφος</w:t>
      </w:r>
      <w:proofErr w:type="spellEnd"/>
      <w:r w:rsidRPr="001D7110">
        <w:rPr>
          <w:rFonts w:ascii="Arial" w:hAnsi="Arial" w:cs="Arial"/>
          <w:i/>
          <w:iCs/>
          <w:sz w:val="24"/>
          <w:szCs w:val="24"/>
        </w:rPr>
        <w:t xml:space="preserve"> τους…η αληταρία είχε μείνει ακόμη στη βιόλα , στο κόρνο ντι </w:t>
      </w:r>
      <w:proofErr w:type="spellStart"/>
      <w:r w:rsidRPr="001D7110">
        <w:rPr>
          <w:rFonts w:ascii="Arial" w:hAnsi="Arial" w:cs="Arial"/>
          <w:i/>
          <w:iCs/>
          <w:sz w:val="24"/>
          <w:szCs w:val="24"/>
        </w:rPr>
        <w:t>μπασέτο</w:t>
      </w:r>
      <w:proofErr w:type="spellEnd"/>
      <w:r w:rsidRPr="001D7110">
        <w:rPr>
          <w:rFonts w:ascii="Arial" w:hAnsi="Arial" w:cs="Arial"/>
          <w:i/>
          <w:iCs/>
          <w:sz w:val="24"/>
          <w:szCs w:val="24"/>
        </w:rPr>
        <w:t>…για να μη μιλήσουμε για τα φλάουτα και για τα χάλκινα</w:t>
      </w:r>
      <w:r w:rsidRPr="00CE0C6E">
        <w:rPr>
          <w:rFonts w:ascii="Arial" w:hAnsi="Arial" w:cs="Arial"/>
          <w:sz w:val="24"/>
          <w:szCs w:val="24"/>
        </w:rPr>
        <w:t xml:space="preserve"> </w:t>
      </w:r>
      <w:r w:rsidRPr="001D7110">
        <w:rPr>
          <w:rFonts w:ascii="Arial" w:hAnsi="Arial" w:cs="Arial"/>
          <w:i/>
          <w:iCs/>
          <w:sz w:val="24"/>
          <w:szCs w:val="24"/>
        </w:rPr>
        <w:t>πνευστά.</w:t>
      </w:r>
      <w:r w:rsidRPr="00CE0C6E">
        <w:rPr>
          <w:rFonts w:ascii="Arial" w:hAnsi="Arial" w:cs="Arial"/>
          <w:sz w:val="24"/>
          <w:szCs w:val="24"/>
        </w:rPr>
        <w:t>&gt;&gt;</w:t>
      </w:r>
      <w:r w:rsidRPr="00CE0C6E">
        <w:rPr>
          <w:rStyle w:val="a6"/>
          <w:rFonts w:ascii="Arial" w:hAnsi="Arial" w:cs="Arial"/>
          <w:sz w:val="24"/>
          <w:szCs w:val="24"/>
        </w:rPr>
        <w:footnoteReference w:id="12"/>
      </w:r>
      <w:r w:rsidRPr="00CE0C6E">
        <w:rPr>
          <w:rFonts w:ascii="Arial" w:hAnsi="Arial" w:cs="Arial"/>
          <w:sz w:val="24"/>
          <w:szCs w:val="24"/>
        </w:rPr>
        <w:t xml:space="preserve"> είναι ένα τέτοιο στοιχείο. Η ακρίβεια με την οποία περιγράφονται τα ενδύματα – κουστούμια όσων συμμετέχουν στην πομπή επίσης παραπέμπει στην θεατρική σκηνή, &lt;&lt;</w:t>
      </w:r>
      <w:r w:rsidRPr="001D7110">
        <w:rPr>
          <w:rFonts w:ascii="Arial" w:hAnsi="Arial" w:cs="Arial"/>
          <w:i/>
          <w:iCs/>
          <w:sz w:val="24"/>
          <w:szCs w:val="24"/>
        </w:rPr>
        <w:t>φορώντας κουρέλια και στολισμένοι με ψεύτικα φανταχτερά στολίδια…με τον λεκιασμένο από κρασί πορφυρό του μανδύα…με την αρχιερατική του ράβδο, τα άμφια και την τιάρα…με γιρλάντες στα χέρια με τις μαύρες τηβέννους τους..&gt;&gt;.</w:t>
      </w:r>
      <w:r w:rsidRPr="001D7110">
        <w:rPr>
          <w:rStyle w:val="a6"/>
          <w:rFonts w:ascii="Arial" w:hAnsi="Arial" w:cs="Arial"/>
          <w:i/>
          <w:iCs/>
          <w:sz w:val="24"/>
          <w:szCs w:val="24"/>
        </w:rPr>
        <w:footnoteReference w:id="13"/>
      </w:r>
    </w:p>
    <w:p w:rsidR="00CA7C88" w:rsidRPr="00FD1D3D" w:rsidRDefault="00CA7C88" w:rsidP="00E410C5">
      <w:pPr>
        <w:spacing w:line="480" w:lineRule="auto"/>
        <w:jc w:val="both"/>
        <w:rPr>
          <w:rFonts w:ascii="Arial" w:hAnsi="Arial" w:cs="Arial"/>
          <w:i/>
          <w:iCs/>
          <w:sz w:val="24"/>
          <w:szCs w:val="24"/>
        </w:rPr>
      </w:pPr>
      <w:r>
        <w:rPr>
          <w:rFonts w:ascii="Arial" w:hAnsi="Arial" w:cs="Arial"/>
          <w:sz w:val="24"/>
          <w:szCs w:val="24"/>
        </w:rPr>
        <w:t xml:space="preserve">   </w:t>
      </w:r>
      <w:r w:rsidRPr="00CE0C6E">
        <w:rPr>
          <w:rFonts w:ascii="Arial" w:hAnsi="Arial" w:cs="Arial"/>
          <w:sz w:val="24"/>
          <w:szCs w:val="24"/>
        </w:rPr>
        <w:t>Ακόμη όμως και η περιγραφή της Αυλής των Θαυμάτων ,μοιάζει να είναι η περιγραφή ενός θεατρικού σκηνικού,&lt;&lt;</w:t>
      </w:r>
      <w:r w:rsidRPr="001D7110">
        <w:rPr>
          <w:rFonts w:ascii="Arial" w:hAnsi="Arial" w:cs="Arial"/>
          <w:i/>
          <w:iCs/>
          <w:sz w:val="24"/>
          <w:szCs w:val="24"/>
        </w:rPr>
        <w:t>περικλειόταν από ένα παλιό περιτείχισμα που πολλοί πύργοι του είχαν αρχίσει να γκρεμίζονται…δεν υπήρχε ούτε ένα παράθυρο φωτισμένο στις χωματένιες προσόψεις των σπιτιών…στο υπόγειο ήταν η ταβέρνα , κατέβαινες από μια χαμηλή πόρτα και</w:t>
      </w:r>
      <w:r w:rsidRPr="00CE0C6E">
        <w:rPr>
          <w:rFonts w:ascii="Arial" w:hAnsi="Arial" w:cs="Arial"/>
          <w:sz w:val="24"/>
          <w:szCs w:val="24"/>
        </w:rPr>
        <w:t xml:space="preserve"> </w:t>
      </w:r>
      <w:r w:rsidRPr="001D7110">
        <w:rPr>
          <w:rFonts w:ascii="Arial" w:hAnsi="Arial" w:cs="Arial"/>
          <w:i/>
          <w:iCs/>
          <w:sz w:val="24"/>
          <w:szCs w:val="24"/>
        </w:rPr>
        <w:lastRenderedPageBreak/>
        <w:t>από μια σκάλα τόσο απότομη</w:t>
      </w:r>
      <w:r w:rsidRPr="00CE0C6E">
        <w:rPr>
          <w:rFonts w:ascii="Arial" w:hAnsi="Arial" w:cs="Arial"/>
          <w:sz w:val="24"/>
          <w:szCs w:val="24"/>
        </w:rPr>
        <w:t>…&gt;&gt;</w:t>
      </w:r>
      <w:r w:rsidRPr="00CE0C6E">
        <w:rPr>
          <w:rStyle w:val="a6"/>
          <w:rFonts w:ascii="Arial" w:hAnsi="Arial" w:cs="Arial"/>
          <w:sz w:val="24"/>
          <w:szCs w:val="24"/>
        </w:rPr>
        <w:footnoteReference w:id="14"/>
      </w:r>
      <w:r w:rsidRPr="00CE0C6E">
        <w:rPr>
          <w:rFonts w:ascii="Arial" w:hAnsi="Arial" w:cs="Arial"/>
          <w:sz w:val="24"/>
          <w:szCs w:val="24"/>
        </w:rPr>
        <w:t>.Δίνει ακόμη και τον φωτισμό με λεπτομέρεια,&lt;&lt;…</w:t>
      </w:r>
      <w:r w:rsidRPr="00FD1D3D">
        <w:rPr>
          <w:rFonts w:ascii="Arial" w:hAnsi="Arial" w:cs="Arial"/>
          <w:i/>
          <w:iCs/>
          <w:sz w:val="24"/>
          <w:szCs w:val="24"/>
        </w:rPr>
        <w:t xml:space="preserve">στα τραπέζια ήταν αναμμένα μερικά </w:t>
      </w:r>
      <w:proofErr w:type="spellStart"/>
      <w:r w:rsidRPr="00FD1D3D">
        <w:rPr>
          <w:rFonts w:ascii="Arial" w:hAnsi="Arial" w:cs="Arial"/>
          <w:i/>
          <w:iCs/>
          <w:sz w:val="24"/>
          <w:szCs w:val="24"/>
        </w:rPr>
        <w:t>ξυγκόκερα</w:t>
      </w:r>
      <w:proofErr w:type="spellEnd"/>
      <w:r w:rsidRPr="00FD1D3D">
        <w:rPr>
          <w:rFonts w:ascii="Arial" w:hAnsi="Arial" w:cs="Arial"/>
          <w:i/>
          <w:iCs/>
          <w:sz w:val="24"/>
          <w:szCs w:val="24"/>
        </w:rPr>
        <w:t>, ο κύριος</w:t>
      </w:r>
      <w:r w:rsidRPr="00CE0C6E">
        <w:rPr>
          <w:rFonts w:ascii="Arial" w:hAnsi="Arial" w:cs="Arial"/>
          <w:sz w:val="24"/>
          <w:szCs w:val="24"/>
        </w:rPr>
        <w:t xml:space="preserve"> </w:t>
      </w:r>
      <w:r w:rsidRPr="00FD1D3D">
        <w:rPr>
          <w:rFonts w:ascii="Arial" w:hAnsi="Arial" w:cs="Arial"/>
          <w:i/>
          <w:iCs/>
          <w:sz w:val="24"/>
          <w:szCs w:val="24"/>
        </w:rPr>
        <w:t>όμως φωτισμός του καπηλειού ήταν η φωτιά</w:t>
      </w:r>
      <w:r w:rsidRPr="00CE0C6E">
        <w:rPr>
          <w:rFonts w:ascii="Arial" w:hAnsi="Arial" w:cs="Arial"/>
          <w:sz w:val="24"/>
          <w:szCs w:val="24"/>
        </w:rPr>
        <w:t>…&gt;&gt;</w:t>
      </w:r>
      <w:r w:rsidRPr="00CE0C6E">
        <w:rPr>
          <w:rStyle w:val="a6"/>
          <w:rFonts w:ascii="Arial" w:hAnsi="Arial" w:cs="Arial"/>
          <w:sz w:val="24"/>
          <w:szCs w:val="24"/>
        </w:rPr>
        <w:footnoteReference w:id="15"/>
      </w:r>
      <w:r w:rsidRPr="00CE0C6E">
        <w:rPr>
          <w:rFonts w:ascii="Arial" w:hAnsi="Arial" w:cs="Arial"/>
          <w:sz w:val="24"/>
          <w:szCs w:val="24"/>
        </w:rPr>
        <w:t xml:space="preserve">.Πάνω σε αυτή τη σκηνή ο </w:t>
      </w:r>
      <w:proofErr w:type="spellStart"/>
      <w:r w:rsidRPr="00CE0C6E">
        <w:rPr>
          <w:rFonts w:ascii="Arial" w:hAnsi="Arial" w:cs="Arial"/>
          <w:sz w:val="24"/>
          <w:szCs w:val="24"/>
        </w:rPr>
        <w:t>Ουγκώ</w:t>
      </w:r>
      <w:proofErr w:type="spellEnd"/>
      <w:r w:rsidRPr="00CE0C6E">
        <w:rPr>
          <w:rFonts w:ascii="Arial" w:hAnsi="Arial" w:cs="Arial"/>
          <w:sz w:val="24"/>
          <w:szCs w:val="24"/>
        </w:rPr>
        <w:t xml:space="preserve"> ανεβάζει ένα αλλόκοτο πλήθος, κατασκευάζοντας έτσι ένα πολυπρόσωπο ανθρώπινο πίνακα του περιθωρίου ,&lt;&lt;…</w:t>
      </w:r>
      <w:r w:rsidRPr="00FD1D3D">
        <w:rPr>
          <w:rFonts w:ascii="Arial" w:hAnsi="Arial" w:cs="Arial"/>
          <w:i/>
          <w:iCs/>
          <w:sz w:val="24"/>
          <w:szCs w:val="24"/>
        </w:rPr>
        <w:t xml:space="preserve">στην πλατεία αρκετές παρέες κουβέντιαζαν χαμηλόφωνα…κάποιος κατεργάρης καθισμένος </w:t>
      </w:r>
      <w:proofErr w:type="spellStart"/>
      <w:r w:rsidRPr="00FD1D3D">
        <w:rPr>
          <w:rFonts w:ascii="Arial" w:hAnsi="Arial" w:cs="Arial"/>
          <w:i/>
          <w:iCs/>
          <w:sz w:val="24"/>
          <w:szCs w:val="24"/>
        </w:rPr>
        <w:t>ανακούκουρδα</w:t>
      </w:r>
      <w:proofErr w:type="spellEnd"/>
      <w:r w:rsidRPr="00FD1D3D">
        <w:rPr>
          <w:rFonts w:ascii="Arial" w:hAnsi="Arial" w:cs="Arial"/>
          <w:i/>
          <w:iCs/>
          <w:sz w:val="24"/>
          <w:szCs w:val="24"/>
        </w:rPr>
        <w:t xml:space="preserve">, ακόνιζε τη </w:t>
      </w:r>
      <w:proofErr w:type="spellStart"/>
      <w:r w:rsidRPr="00FD1D3D">
        <w:rPr>
          <w:rFonts w:ascii="Arial" w:hAnsi="Arial" w:cs="Arial"/>
          <w:i/>
          <w:iCs/>
          <w:sz w:val="24"/>
          <w:szCs w:val="24"/>
        </w:rPr>
        <w:t>σκουρολεπίδα</w:t>
      </w:r>
      <w:proofErr w:type="spellEnd"/>
      <w:r w:rsidRPr="00FD1D3D">
        <w:rPr>
          <w:rFonts w:ascii="Arial" w:hAnsi="Arial" w:cs="Arial"/>
          <w:i/>
          <w:iCs/>
          <w:sz w:val="24"/>
          <w:szCs w:val="24"/>
        </w:rPr>
        <w:t xml:space="preserve"> του…όλο το περιεχόμενο της ταβέρνας , άντρες, γυναίκες , πάγκοι, κανάτια μπύρας, όσοι έπιναν, όσοι κοιμόντουσαν, όσοι έπαιζαν χαρτιά, γεροί, σακάτες, έμοιαζε στοιβαγμένο φύρδην </w:t>
      </w:r>
      <w:proofErr w:type="spellStart"/>
      <w:r w:rsidRPr="00FD1D3D">
        <w:rPr>
          <w:rFonts w:ascii="Arial" w:hAnsi="Arial" w:cs="Arial"/>
          <w:i/>
          <w:iCs/>
          <w:sz w:val="24"/>
          <w:szCs w:val="24"/>
        </w:rPr>
        <w:t>μίγδην</w:t>
      </w:r>
      <w:proofErr w:type="spellEnd"/>
      <w:r w:rsidRPr="00FD1D3D">
        <w:rPr>
          <w:rFonts w:ascii="Arial" w:hAnsi="Arial" w:cs="Arial"/>
          <w:i/>
          <w:iCs/>
          <w:sz w:val="24"/>
          <w:szCs w:val="24"/>
        </w:rPr>
        <w:t>…&gt;&gt;</w:t>
      </w:r>
      <w:r w:rsidRPr="00FD1D3D">
        <w:rPr>
          <w:rStyle w:val="a6"/>
          <w:rFonts w:ascii="Arial" w:hAnsi="Arial" w:cs="Arial"/>
          <w:i/>
          <w:iCs/>
          <w:sz w:val="24"/>
          <w:szCs w:val="24"/>
        </w:rPr>
        <w:footnoteReference w:id="16"/>
      </w:r>
      <w:r w:rsidRPr="00FD1D3D">
        <w:rPr>
          <w:rFonts w:ascii="Arial" w:hAnsi="Arial" w:cs="Arial"/>
          <w:i/>
          <w:iCs/>
          <w:sz w:val="24"/>
          <w:szCs w:val="24"/>
        </w:rPr>
        <w:t>.</w:t>
      </w:r>
    </w:p>
    <w:p w:rsidR="00CA7C88" w:rsidRPr="00CE0C6E" w:rsidRDefault="00CA7C88" w:rsidP="00E410C5">
      <w:pPr>
        <w:spacing w:line="480" w:lineRule="auto"/>
        <w:jc w:val="both"/>
        <w:rPr>
          <w:rFonts w:ascii="Arial" w:hAnsi="Arial" w:cs="Arial"/>
          <w:sz w:val="24"/>
          <w:szCs w:val="24"/>
        </w:rPr>
      </w:pPr>
      <w:r>
        <w:rPr>
          <w:rFonts w:ascii="Arial" w:hAnsi="Arial" w:cs="Arial"/>
          <w:sz w:val="24"/>
          <w:szCs w:val="24"/>
        </w:rPr>
        <w:t xml:space="preserve">   </w:t>
      </w:r>
      <w:r w:rsidRPr="00CE0C6E">
        <w:rPr>
          <w:rFonts w:ascii="Arial" w:hAnsi="Arial" w:cs="Arial"/>
          <w:sz w:val="24"/>
          <w:szCs w:val="24"/>
        </w:rPr>
        <w:t xml:space="preserve">Ο </w:t>
      </w:r>
      <w:proofErr w:type="spellStart"/>
      <w:r w:rsidRPr="00CE0C6E">
        <w:rPr>
          <w:rFonts w:ascii="Arial" w:hAnsi="Arial" w:cs="Arial"/>
          <w:sz w:val="24"/>
          <w:szCs w:val="24"/>
        </w:rPr>
        <w:t>Ουγκώ</w:t>
      </w:r>
      <w:proofErr w:type="spellEnd"/>
      <w:r w:rsidRPr="00CE0C6E">
        <w:rPr>
          <w:rFonts w:ascii="Arial" w:hAnsi="Arial" w:cs="Arial"/>
          <w:sz w:val="24"/>
          <w:szCs w:val="24"/>
        </w:rPr>
        <w:t xml:space="preserve"> επίσης εισάγει στην περιγραφή του εικόνες που παραπέμπουν σε θεατρικά μη –γλωσσικά στοιχεία όπως οι χειρονομίες και η μιμική,&lt;&lt;</w:t>
      </w:r>
      <w:r w:rsidRPr="0020322C">
        <w:rPr>
          <w:rFonts w:ascii="Arial" w:hAnsi="Arial" w:cs="Arial"/>
          <w:i/>
          <w:iCs/>
          <w:sz w:val="24"/>
          <w:szCs w:val="24"/>
        </w:rPr>
        <w:t>έπειτα άρχισε ανάμεσα τους ένας παράξενος διάλογος με νοήματα και χειρονομίες. Ο ιερωμένος όρθιος, εκνευρισμένος, απειλητικός, αγέρωχος, ο Κουασιμόδος</w:t>
      </w:r>
      <w:r w:rsidRPr="00CE0C6E">
        <w:rPr>
          <w:rFonts w:ascii="Arial" w:hAnsi="Arial" w:cs="Arial"/>
          <w:sz w:val="24"/>
          <w:szCs w:val="24"/>
        </w:rPr>
        <w:t xml:space="preserve"> </w:t>
      </w:r>
      <w:r w:rsidRPr="0020322C">
        <w:rPr>
          <w:rFonts w:ascii="Arial" w:hAnsi="Arial" w:cs="Arial"/>
          <w:i/>
          <w:iCs/>
          <w:sz w:val="24"/>
          <w:szCs w:val="24"/>
        </w:rPr>
        <w:t>στα γόνατα, ταπεινωμένος ,ικετευτικός</w:t>
      </w:r>
      <w:r w:rsidRPr="00CE0C6E">
        <w:rPr>
          <w:rFonts w:ascii="Arial" w:hAnsi="Arial" w:cs="Arial"/>
          <w:sz w:val="24"/>
          <w:szCs w:val="24"/>
        </w:rPr>
        <w:t>…&gt;&gt;</w:t>
      </w:r>
      <w:r w:rsidRPr="00CE0C6E">
        <w:rPr>
          <w:rStyle w:val="a6"/>
          <w:rFonts w:ascii="Arial" w:hAnsi="Arial" w:cs="Arial"/>
          <w:sz w:val="24"/>
          <w:szCs w:val="24"/>
        </w:rPr>
        <w:footnoteReference w:id="17"/>
      </w:r>
      <w:r w:rsidRPr="00CE0C6E">
        <w:rPr>
          <w:rFonts w:ascii="Arial" w:hAnsi="Arial" w:cs="Arial"/>
          <w:sz w:val="24"/>
          <w:szCs w:val="24"/>
        </w:rPr>
        <w:t xml:space="preserve">. Εντούτοις και ολόκληρη η </w:t>
      </w:r>
      <w:proofErr w:type="spellStart"/>
      <w:r w:rsidRPr="00CE0C6E">
        <w:rPr>
          <w:rFonts w:ascii="Arial" w:hAnsi="Arial" w:cs="Arial"/>
          <w:sz w:val="24"/>
          <w:szCs w:val="24"/>
        </w:rPr>
        <w:t>γκροτέσκα</w:t>
      </w:r>
      <w:proofErr w:type="spellEnd"/>
      <w:r w:rsidRPr="00CE0C6E">
        <w:rPr>
          <w:rFonts w:ascii="Arial" w:hAnsi="Arial" w:cs="Arial"/>
          <w:sz w:val="24"/>
          <w:szCs w:val="24"/>
        </w:rPr>
        <w:t xml:space="preserve"> περιγραφή του αλλόκοτου πλήθους που παρελαύνει θα μπορούσε να θεωρηθεί μια θεατρική αναπαράσταση της ανθρωπότητας και ειδικότερα των </w:t>
      </w:r>
      <w:r>
        <w:rPr>
          <w:rFonts w:ascii="Arial" w:hAnsi="Arial" w:cs="Arial"/>
          <w:sz w:val="24"/>
          <w:szCs w:val="24"/>
        </w:rPr>
        <w:t>ανθρώπινων τύπων του περιθωρίου</w:t>
      </w:r>
      <w:r w:rsidRPr="000F4CEE">
        <w:rPr>
          <w:rFonts w:ascii="Arial" w:hAnsi="Arial" w:cs="Arial"/>
          <w:sz w:val="24"/>
          <w:szCs w:val="24"/>
        </w:rPr>
        <w:t>,</w:t>
      </w:r>
      <w:r>
        <w:rPr>
          <w:rFonts w:ascii="Arial" w:hAnsi="Arial" w:cs="Arial"/>
          <w:sz w:val="24"/>
          <w:szCs w:val="24"/>
        </w:rPr>
        <w:t>&lt;&lt;…</w:t>
      </w:r>
      <w:r w:rsidRPr="00F754E9">
        <w:rPr>
          <w:rFonts w:ascii="Arial" w:hAnsi="Arial" w:cs="Arial"/>
          <w:i/>
          <w:iCs/>
          <w:sz w:val="24"/>
          <w:szCs w:val="24"/>
        </w:rPr>
        <w:t>οι γύφτοι και οι γύφτισσες</w:t>
      </w:r>
      <w:r>
        <w:rPr>
          <w:rFonts w:ascii="Arial" w:hAnsi="Arial" w:cs="Arial"/>
          <w:sz w:val="24"/>
          <w:szCs w:val="24"/>
        </w:rPr>
        <w:t xml:space="preserve"> </w:t>
      </w:r>
      <w:r w:rsidRPr="00F754E9">
        <w:rPr>
          <w:rFonts w:ascii="Arial" w:hAnsi="Arial" w:cs="Arial"/>
          <w:i/>
          <w:iCs/>
          <w:sz w:val="24"/>
          <w:szCs w:val="24"/>
        </w:rPr>
        <w:t xml:space="preserve">φύρδην </w:t>
      </w:r>
      <w:proofErr w:type="spellStart"/>
      <w:r w:rsidRPr="00F754E9">
        <w:rPr>
          <w:rFonts w:ascii="Arial" w:hAnsi="Arial" w:cs="Arial"/>
          <w:i/>
          <w:iCs/>
          <w:sz w:val="24"/>
          <w:szCs w:val="24"/>
        </w:rPr>
        <w:t>μίγδην</w:t>
      </w:r>
      <w:proofErr w:type="spellEnd"/>
      <w:r w:rsidRPr="00F754E9">
        <w:rPr>
          <w:rFonts w:ascii="Arial" w:hAnsi="Arial" w:cs="Arial"/>
          <w:i/>
          <w:iCs/>
          <w:sz w:val="24"/>
          <w:szCs w:val="24"/>
        </w:rPr>
        <w:t xml:space="preserve">, με τα παιδιά τους στους ώμους να τσιρίζουν, </w:t>
      </w:r>
      <w:proofErr w:type="spellStart"/>
      <w:r w:rsidRPr="00F754E9">
        <w:rPr>
          <w:rFonts w:ascii="Arial" w:hAnsi="Arial" w:cs="Arial"/>
          <w:i/>
          <w:iCs/>
          <w:sz w:val="24"/>
          <w:szCs w:val="24"/>
        </w:rPr>
        <w:t>όλοι,δούκες</w:t>
      </w:r>
      <w:proofErr w:type="spellEnd"/>
      <w:r>
        <w:rPr>
          <w:rFonts w:ascii="Arial" w:hAnsi="Arial" w:cs="Arial"/>
          <w:sz w:val="24"/>
          <w:szCs w:val="24"/>
        </w:rPr>
        <w:t xml:space="preserve"> , </w:t>
      </w:r>
      <w:proofErr w:type="spellStart"/>
      <w:r w:rsidRPr="00F754E9">
        <w:rPr>
          <w:rFonts w:ascii="Arial" w:hAnsi="Arial" w:cs="Arial"/>
          <w:i/>
          <w:iCs/>
          <w:sz w:val="24"/>
          <w:szCs w:val="24"/>
        </w:rPr>
        <w:t>κόμητες,απλός</w:t>
      </w:r>
      <w:proofErr w:type="spellEnd"/>
      <w:r w:rsidRPr="00F754E9">
        <w:rPr>
          <w:rFonts w:ascii="Arial" w:hAnsi="Arial" w:cs="Arial"/>
          <w:i/>
          <w:iCs/>
          <w:sz w:val="24"/>
          <w:szCs w:val="24"/>
        </w:rPr>
        <w:t xml:space="preserve"> </w:t>
      </w:r>
      <w:proofErr w:type="spellStart"/>
      <w:r w:rsidRPr="00F754E9">
        <w:rPr>
          <w:rFonts w:ascii="Arial" w:hAnsi="Arial" w:cs="Arial"/>
          <w:i/>
          <w:iCs/>
          <w:sz w:val="24"/>
          <w:szCs w:val="24"/>
        </w:rPr>
        <w:t>λαός,φορώντας</w:t>
      </w:r>
      <w:proofErr w:type="spellEnd"/>
      <w:r w:rsidRPr="00F754E9">
        <w:rPr>
          <w:rFonts w:ascii="Arial" w:hAnsi="Arial" w:cs="Arial"/>
          <w:i/>
          <w:iCs/>
          <w:sz w:val="24"/>
          <w:szCs w:val="24"/>
        </w:rPr>
        <w:t xml:space="preserve"> κουρέλια και στολισμένοι με ψεύτικα</w:t>
      </w:r>
      <w:r>
        <w:rPr>
          <w:rFonts w:ascii="Arial" w:hAnsi="Arial" w:cs="Arial"/>
          <w:sz w:val="24"/>
          <w:szCs w:val="24"/>
        </w:rPr>
        <w:t xml:space="preserve"> </w:t>
      </w:r>
      <w:r w:rsidRPr="00F754E9">
        <w:rPr>
          <w:rFonts w:ascii="Arial" w:hAnsi="Arial" w:cs="Arial"/>
          <w:i/>
          <w:iCs/>
          <w:sz w:val="24"/>
          <w:szCs w:val="24"/>
        </w:rPr>
        <w:lastRenderedPageBreak/>
        <w:t>φανταχτερά στολίδια</w:t>
      </w:r>
      <w:r>
        <w:rPr>
          <w:rFonts w:ascii="Arial" w:hAnsi="Arial" w:cs="Arial"/>
          <w:sz w:val="24"/>
          <w:szCs w:val="24"/>
        </w:rPr>
        <w:t>.&gt;&gt;.</w:t>
      </w:r>
      <w:r>
        <w:rPr>
          <w:rStyle w:val="a6"/>
          <w:rFonts w:ascii="Arial" w:hAnsi="Arial" w:cs="Arial"/>
          <w:sz w:val="24"/>
          <w:szCs w:val="24"/>
        </w:rPr>
        <w:footnoteReference w:id="18"/>
      </w:r>
      <w:r w:rsidRPr="00CE0C6E">
        <w:rPr>
          <w:rFonts w:ascii="Arial" w:hAnsi="Arial" w:cs="Arial"/>
          <w:sz w:val="24"/>
          <w:szCs w:val="24"/>
        </w:rPr>
        <w:t xml:space="preserve"> Εξάλλου η επίκληση του αναγνώστη σαν να πρόκειται για θεατή,&lt;&lt;…</w:t>
      </w:r>
      <w:r w:rsidRPr="0020322C">
        <w:rPr>
          <w:rFonts w:ascii="Arial" w:hAnsi="Arial" w:cs="Arial"/>
          <w:i/>
          <w:iCs/>
          <w:sz w:val="24"/>
          <w:szCs w:val="24"/>
        </w:rPr>
        <w:t>οι αναγνώστες μας, αλίμονο θα</w:t>
      </w:r>
      <w:r w:rsidRPr="00CE0C6E">
        <w:rPr>
          <w:rFonts w:ascii="Arial" w:hAnsi="Arial" w:cs="Arial"/>
          <w:sz w:val="24"/>
          <w:szCs w:val="24"/>
        </w:rPr>
        <w:t xml:space="preserve"> </w:t>
      </w:r>
      <w:r w:rsidRPr="0020322C">
        <w:rPr>
          <w:rFonts w:ascii="Arial" w:hAnsi="Arial" w:cs="Arial"/>
          <w:i/>
          <w:iCs/>
          <w:sz w:val="24"/>
          <w:szCs w:val="24"/>
        </w:rPr>
        <w:t>θυμούνται …</w:t>
      </w:r>
      <w:r>
        <w:rPr>
          <w:rFonts w:ascii="Arial" w:hAnsi="Arial" w:cs="Arial"/>
          <w:i/>
          <w:iCs/>
          <w:sz w:val="24"/>
          <w:szCs w:val="24"/>
        </w:rPr>
        <w:t>ο</w:t>
      </w:r>
      <w:r w:rsidRPr="0020322C">
        <w:rPr>
          <w:rFonts w:ascii="Arial" w:hAnsi="Arial" w:cs="Arial"/>
          <w:i/>
          <w:iCs/>
          <w:sz w:val="24"/>
          <w:szCs w:val="24"/>
        </w:rPr>
        <w:t>ι αναγνώστες μας την είδαν να ξεκινάει…ο αναγνώστης</w:t>
      </w:r>
      <w:r w:rsidRPr="00CE0C6E">
        <w:rPr>
          <w:rFonts w:ascii="Arial" w:hAnsi="Arial" w:cs="Arial"/>
          <w:sz w:val="24"/>
          <w:szCs w:val="24"/>
        </w:rPr>
        <w:t xml:space="preserve"> </w:t>
      </w:r>
      <w:r w:rsidRPr="0020322C">
        <w:rPr>
          <w:rFonts w:ascii="Arial" w:hAnsi="Arial" w:cs="Arial"/>
          <w:i/>
          <w:iCs/>
          <w:sz w:val="24"/>
          <w:szCs w:val="24"/>
        </w:rPr>
        <w:t>θυμάται ίσως</w:t>
      </w:r>
      <w:r w:rsidRPr="00CE0C6E">
        <w:rPr>
          <w:rFonts w:ascii="Arial" w:hAnsi="Arial" w:cs="Arial"/>
          <w:sz w:val="24"/>
          <w:szCs w:val="24"/>
        </w:rPr>
        <w:t>…&gt;&gt;</w:t>
      </w:r>
      <w:r w:rsidRPr="00CE0C6E">
        <w:rPr>
          <w:rStyle w:val="a6"/>
          <w:rFonts w:ascii="Arial" w:hAnsi="Arial" w:cs="Arial"/>
          <w:sz w:val="24"/>
          <w:szCs w:val="24"/>
        </w:rPr>
        <w:footnoteReference w:id="19"/>
      </w:r>
      <w:r w:rsidRPr="00CE0C6E">
        <w:rPr>
          <w:rFonts w:ascii="Arial" w:hAnsi="Arial" w:cs="Arial"/>
          <w:sz w:val="24"/>
          <w:szCs w:val="24"/>
        </w:rPr>
        <w:t>, υπονομεύει σε ένα βαθμό την ειδοποιό διαφορά μεταξύ λογοτεχνικού κειμένου και θεατρικής παράστασης (αναγνώστης-θεατής).</w:t>
      </w:r>
    </w:p>
    <w:p w:rsidR="00CA7C88" w:rsidRPr="00CE0C6E" w:rsidRDefault="00CA7C88" w:rsidP="00E410C5">
      <w:pPr>
        <w:spacing w:line="480" w:lineRule="auto"/>
        <w:jc w:val="both"/>
        <w:rPr>
          <w:rFonts w:ascii="Arial" w:hAnsi="Arial" w:cs="Arial"/>
          <w:sz w:val="24"/>
          <w:szCs w:val="24"/>
        </w:rPr>
      </w:pPr>
      <w:r>
        <w:rPr>
          <w:rFonts w:ascii="Arial" w:hAnsi="Arial" w:cs="Arial"/>
          <w:sz w:val="24"/>
          <w:szCs w:val="24"/>
        </w:rPr>
        <w:t xml:space="preserve">   </w:t>
      </w:r>
      <w:r w:rsidRPr="00CE0C6E">
        <w:rPr>
          <w:rFonts w:ascii="Arial" w:hAnsi="Arial" w:cs="Arial"/>
          <w:sz w:val="24"/>
          <w:szCs w:val="24"/>
        </w:rPr>
        <w:t>Στην &lt;&lt;</w:t>
      </w:r>
      <w:r w:rsidRPr="00291308">
        <w:rPr>
          <w:rFonts w:ascii="Arial" w:hAnsi="Arial" w:cs="Arial"/>
          <w:i/>
          <w:iCs/>
          <w:sz w:val="24"/>
          <w:szCs w:val="24"/>
        </w:rPr>
        <w:t xml:space="preserve">Παναγία των </w:t>
      </w:r>
      <w:proofErr w:type="spellStart"/>
      <w:r w:rsidRPr="00291308">
        <w:rPr>
          <w:rFonts w:ascii="Arial" w:hAnsi="Arial" w:cs="Arial"/>
          <w:i/>
          <w:iCs/>
          <w:sz w:val="24"/>
          <w:szCs w:val="24"/>
        </w:rPr>
        <w:t>Παρισίων</w:t>
      </w:r>
      <w:proofErr w:type="spellEnd"/>
      <w:r w:rsidRPr="00CE0C6E">
        <w:rPr>
          <w:rFonts w:ascii="Arial" w:hAnsi="Arial" w:cs="Arial"/>
          <w:sz w:val="24"/>
          <w:szCs w:val="24"/>
        </w:rPr>
        <w:t xml:space="preserve"> &gt;&gt;, μπορούν επίσης να ανιχνευθούν στοιχεία που αφήνουν να διαφανεί η μετάβαση από τον ρομαντισμό στον ρεαλισμό , </w:t>
      </w:r>
      <w:proofErr w:type="spellStart"/>
      <w:r w:rsidRPr="00CE0C6E">
        <w:rPr>
          <w:rFonts w:ascii="Arial" w:hAnsi="Arial" w:cs="Arial"/>
          <w:sz w:val="24"/>
          <w:szCs w:val="24"/>
        </w:rPr>
        <w:t>σημειωτέον</w:t>
      </w:r>
      <w:proofErr w:type="spellEnd"/>
      <w:r w:rsidRPr="00CE0C6E">
        <w:rPr>
          <w:rFonts w:ascii="Arial" w:hAnsi="Arial" w:cs="Arial"/>
          <w:sz w:val="24"/>
          <w:szCs w:val="24"/>
        </w:rPr>
        <w:t xml:space="preserve"> ότι, ένα χρόνο πριν,</w:t>
      </w:r>
      <w:r>
        <w:rPr>
          <w:rFonts w:ascii="Arial" w:hAnsi="Arial" w:cs="Arial"/>
          <w:sz w:val="24"/>
          <w:szCs w:val="24"/>
        </w:rPr>
        <w:t xml:space="preserve"> </w:t>
      </w:r>
      <w:r w:rsidRPr="00CE0C6E">
        <w:rPr>
          <w:rFonts w:ascii="Arial" w:hAnsi="Arial" w:cs="Arial"/>
          <w:sz w:val="24"/>
          <w:szCs w:val="24"/>
        </w:rPr>
        <w:t xml:space="preserve">είχε δημοσιευτεί στη Γαλλία, το σε μεγάλο βαθμό ρεαλιστικό έργο του </w:t>
      </w:r>
      <w:proofErr w:type="spellStart"/>
      <w:r w:rsidRPr="00CE0C6E">
        <w:rPr>
          <w:rFonts w:ascii="Arial" w:hAnsi="Arial" w:cs="Arial"/>
          <w:sz w:val="24"/>
          <w:szCs w:val="24"/>
        </w:rPr>
        <w:t>Σταντάλ</w:t>
      </w:r>
      <w:proofErr w:type="spellEnd"/>
      <w:r w:rsidRPr="00CE0C6E">
        <w:rPr>
          <w:rFonts w:ascii="Arial" w:hAnsi="Arial" w:cs="Arial"/>
          <w:sz w:val="24"/>
          <w:szCs w:val="24"/>
        </w:rPr>
        <w:t xml:space="preserve"> το &lt;&lt;</w:t>
      </w:r>
      <w:r w:rsidRPr="00291308">
        <w:rPr>
          <w:rFonts w:ascii="Arial" w:hAnsi="Arial" w:cs="Arial"/>
          <w:i/>
          <w:iCs/>
          <w:sz w:val="24"/>
          <w:szCs w:val="24"/>
        </w:rPr>
        <w:t>Κόκκινο και το Μαύρο</w:t>
      </w:r>
      <w:r w:rsidRPr="00CE0C6E">
        <w:rPr>
          <w:rFonts w:ascii="Arial" w:hAnsi="Arial" w:cs="Arial"/>
          <w:sz w:val="24"/>
          <w:szCs w:val="24"/>
        </w:rPr>
        <w:t>&gt;&gt;.</w:t>
      </w:r>
    </w:p>
    <w:p w:rsidR="00CA7C88" w:rsidRPr="00CE0C6E" w:rsidRDefault="00CA7C88" w:rsidP="00E410C5">
      <w:pPr>
        <w:spacing w:line="480" w:lineRule="auto"/>
        <w:jc w:val="both"/>
        <w:rPr>
          <w:rFonts w:ascii="Arial" w:hAnsi="Arial" w:cs="Arial"/>
          <w:sz w:val="24"/>
          <w:szCs w:val="24"/>
        </w:rPr>
      </w:pPr>
      <w:r>
        <w:rPr>
          <w:rFonts w:ascii="Arial" w:hAnsi="Arial" w:cs="Arial"/>
          <w:sz w:val="24"/>
          <w:szCs w:val="24"/>
        </w:rPr>
        <w:t xml:space="preserve">   </w:t>
      </w:r>
      <w:r w:rsidRPr="00CE0C6E">
        <w:rPr>
          <w:rFonts w:ascii="Arial" w:hAnsi="Arial" w:cs="Arial"/>
          <w:sz w:val="24"/>
          <w:szCs w:val="24"/>
          <w:lang w:val="en-US"/>
        </w:rPr>
        <w:t>H</w:t>
      </w:r>
      <w:r w:rsidRPr="00CE0C6E">
        <w:rPr>
          <w:rFonts w:ascii="Arial" w:hAnsi="Arial" w:cs="Arial"/>
          <w:sz w:val="24"/>
          <w:szCs w:val="24"/>
        </w:rPr>
        <w:t xml:space="preserve"> ακρίβεια και η πιστότητα της περιγραφής των τόπων , &lt;&lt;</w:t>
      </w:r>
      <w:r w:rsidRPr="0020322C">
        <w:rPr>
          <w:rFonts w:ascii="Arial" w:hAnsi="Arial" w:cs="Arial"/>
          <w:i/>
          <w:iCs/>
          <w:sz w:val="24"/>
          <w:szCs w:val="24"/>
        </w:rPr>
        <w:t xml:space="preserve">στην πόρτα εν </w:t>
      </w:r>
      <w:proofErr w:type="spellStart"/>
      <w:r w:rsidRPr="0020322C">
        <w:rPr>
          <w:rFonts w:ascii="Arial" w:hAnsi="Arial" w:cs="Arial"/>
          <w:i/>
          <w:iCs/>
          <w:sz w:val="24"/>
          <w:szCs w:val="24"/>
        </w:rPr>
        <w:t>είδει</w:t>
      </w:r>
      <w:proofErr w:type="spellEnd"/>
      <w:r w:rsidRPr="0020322C">
        <w:rPr>
          <w:rFonts w:ascii="Arial" w:hAnsi="Arial" w:cs="Arial"/>
          <w:i/>
          <w:iCs/>
          <w:sz w:val="24"/>
          <w:szCs w:val="24"/>
        </w:rPr>
        <w:t xml:space="preserve"> ταμπέλας υπήρχε μια μεγαλοπρεπής μουτζούρα… η αίθουσα σχήματος κυκλικού , ήταν πελώρια…ένα τεράστιο  τζάκι, με σκαλιστό γείσο, κατάφορτο</w:t>
      </w:r>
      <w:r w:rsidRPr="00CE0C6E">
        <w:rPr>
          <w:rFonts w:ascii="Arial" w:hAnsi="Arial" w:cs="Arial"/>
          <w:sz w:val="24"/>
          <w:szCs w:val="24"/>
        </w:rPr>
        <w:t xml:space="preserve"> </w:t>
      </w:r>
      <w:r w:rsidRPr="0020322C">
        <w:rPr>
          <w:rFonts w:ascii="Arial" w:hAnsi="Arial" w:cs="Arial"/>
          <w:i/>
          <w:iCs/>
          <w:sz w:val="24"/>
          <w:szCs w:val="24"/>
        </w:rPr>
        <w:t>από βαριές σιδερένιες πυροστιές και σύνεργα της κουζίνας</w:t>
      </w:r>
      <w:r w:rsidRPr="00CE0C6E">
        <w:rPr>
          <w:rFonts w:ascii="Arial" w:hAnsi="Arial" w:cs="Arial"/>
          <w:sz w:val="24"/>
          <w:szCs w:val="24"/>
        </w:rPr>
        <w:t>…&gt;&gt;</w:t>
      </w:r>
      <w:r w:rsidRPr="00CE0C6E">
        <w:rPr>
          <w:rStyle w:val="a6"/>
          <w:rFonts w:ascii="Arial" w:hAnsi="Arial" w:cs="Arial"/>
          <w:sz w:val="24"/>
          <w:szCs w:val="24"/>
        </w:rPr>
        <w:footnoteReference w:id="20"/>
      </w:r>
      <w:r w:rsidRPr="00CE0C6E">
        <w:rPr>
          <w:rFonts w:ascii="Arial" w:hAnsi="Arial" w:cs="Arial"/>
          <w:sz w:val="24"/>
          <w:szCs w:val="24"/>
        </w:rPr>
        <w:t>,</w:t>
      </w:r>
      <w:r w:rsidRPr="00CE0C6E">
        <w:rPr>
          <w:rFonts w:ascii="Arial" w:hAnsi="Arial" w:cs="Arial"/>
          <w:sz w:val="24"/>
          <w:szCs w:val="24"/>
          <w:vertAlign w:val="superscript"/>
        </w:rPr>
        <w:t xml:space="preserve"> </w:t>
      </w:r>
      <w:r w:rsidRPr="00CE0C6E">
        <w:rPr>
          <w:rFonts w:ascii="Arial" w:hAnsi="Arial" w:cs="Arial"/>
          <w:sz w:val="24"/>
          <w:szCs w:val="24"/>
        </w:rPr>
        <w:t xml:space="preserve">η καταγραφή  των αντικειμένων </w:t>
      </w:r>
      <w:r>
        <w:rPr>
          <w:rFonts w:ascii="Arial" w:hAnsi="Arial" w:cs="Arial"/>
          <w:sz w:val="24"/>
          <w:szCs w:val="24"/>
        </w:rPr>
        <w:t>σαν σε κατάλογο</w:t>
      </w:r>
      <w:r w:rsidRPr="00CE0C6E">
        <w:rPr>
          <w:rFonts w:ascii="Arial" w:hAnsi="Arial" w:cs="Arial"/>
          <w:sz w:val="24"/>
          <w:szCs w:val="24"/>
        </w:rPr>
        <w:t>,</w:t>
      </w:r>
      <w:r>
        <w:rPr>
          <w:rFonts w:ascii="Arial" w:hAnsi="Arial" w:cs="Arial"/>
          <w:sz w:val="24"/>
          <w:szCs w:val="24"/>
        </w:rPr>
        <w:t>&lt;&lt;…</w:t>
      </w:r>
      <w:r w:rsidRPr="0020322C">
        <w:rPr>
          <w:rFonts w:ascii="Arial" w:hAnsi="Arial" w:cs="Arial"/>
          <w:i/>
          <w:iCs/>
          <w:sz w:val="24"/>
          <w:szCs w:val="24"/>
        </w:rPr>
        <w:t>ξεπατωμένο…</w:t>
      </w:r>
      <w:proofErr w:type="spellStart"/>
      <w:r w:rsidRPr="0020322C">
        <w:rPr>
          <w:rFonts w:ascii="Arial" w:hAnsi="Arial" w:cs="Arial"/>
          <w:i/>
          <w:iCs/>
          <w:sz w:val="24"/>
          <w:szCs w:val="24"/>
        </w:rPr>
        <w:t>απ</w:t>
      </w:r>
      <w:proofErr w:type="spellEnd"/>
      <w:r w:rsidRPr="0020322C">
        <w:rPr>
          <w:rFonts w:ascii="Arial" w:hAnsi="Arial" w:cs="Arial"/>
          <w:i/>
          <w:iCs/>
          <w:sz w:val="24"/>
          <w:szCs w:val="24"/>
        </w:rPr>
        <w:t xml:space="preserve"> όπου ξεχείλιζαν τσεκούρια, σπαθιά, κράνη, πλεκτοί θώρακες, σιδερένιες λόγχες,</w:t>
      </w:r>
      <w:r w:rsidRPr="00CE0C6E">
        <w:rPr>
          <w:rFonts w:ascii="Arial" w:hAnsi="Arial" w:cs="Arial"/>
          <w:sz w:val="24"/>
          <w:szCs w:val="24"/>
        </w:rPr>
        <w:t xml:space="preserve"> </w:t>
      </w:r>
      <w:r w:rsidRPr="0020322C">
        <w:rPr>
          <w:rFonts w:ascii="Arial" w:hAnsi="Arial" w:cs="Arial"/>
          <w:i/>
          <w:iCs/>
          <w:sz w:val="24"/>
          <w:szCs w:val="24"/>
        </w:rPr>
        <w:t xml:space="preserve">κοντάρια, </w:t>
      </w:r>
      <w:proofErr w:type="spellStart"/>
      <w:r w:rsidRPr="0020322C">
        <w:rPr>
          <w:rFonts w:ascii="Arial" w:hAnsi="Arial" w:cs="Arial"/>
          <w:i/>
          <w:iCs/>
          <w:sz w:val="24"/>
          <w:szCs w:val="24"/>
        </w:rPr>
        <w:t>σαίτες</w:t>
      </w:r>
      <w:proofErr w:type="spellEnd"/>
      <w:r w:rsidRPr="0020322C">
        <w:rPr>
          <w:rFonts w:ascii="Arial" w:hAnsi="Arial" w:cs="Arial"/>
          <w:i/>
          <w:iCs/>
          <w:sz w:val="24"/>
          <w:szCs w:val="24"/>
        </w:rPr>
        <w:t>, δοξάρια</w:t>
      </w:r>
      <w:r w:rsidRPr="00CE0C6E">
        <w:rPr>
          <w:rFonts w:ascii="Arial" w:hAnsi="Arial" w:cs="Arial"/>
          <w:sz w:val="24"/>
          <w:szCs w:val="24"/>
        </w:rPr>
        <w:t>…&gt;&gt;</w:t>
      </w:r>
      <w:r w:rsidRPr="00CE0C6E">
        <w:rPr>
          <w:rStyle w:val="a6"/>
          <w:rFonts w:ascii="Arial" w:hAnsi="Arial" w:cs="Arial"/>
          <w:sz w:val="24"/>
          <w:szCs w:val="24"/>
        </w:rPr>
        <w:footnoteReference w:id="21"/>
      </w:r>
      <w:r>
        <w:rPr>
          <w:rFonts w:ascii="Arial" w:hAnsi="Arial" w:cs="Arial"/>
          <w:sz w:val="24"/>
          <w:szCs w:val="24"/>
        </w:rPr>
        <w:t>η λεπτομερής</w:t>
      </w:r>
      <w:r w:rsidRPr="00CE0C6E">
        <w:rPr>
          <w:rFonts w:ascii="Arial" w:hAnsi="Arial" w:cs="Arial"/>
          <w:sz w:val="24"/>
          <w:szCs w:val="24"/>
        </w:rPr>
        <w:t xml:space="preserve"> απόδοση των προσώπων,&lt;&lt;…</w:t>
      </w:r>
      <w:r w:rsidRPr="0020322C">
        <w:rPr>
          <w:rFonts w:ascii="Arial" w:hAnsi="Arial" w:cs="Arial"/>
          <w:i/>
          <w:iCs/>
          <w:sz w:val="24"/>
          <w:szCs w:val="24"/>
        </w:rPr>
        <w:t xml:space="preserve">τα κορίτσια και τα αγόρια που σερβίριζαν τρέχοντας με τα κανάτια στο κεφάλι, τους τζογαδόρους που κάθονταν </w:t>
      </w:r>
      <w:proofErr w:type="spellStart"/>
      <w:r w:rsidRPr="0020322C">
        <w:rPr>
          <w:rFonts w:ascii="Arial" w:hAnsi="Arial" w:cs="Arial"/>
          <w:i/>
          <w:iCs/>
          <w:sz w:val="24"/>
          <w:szCs w:val="24"/>
        </w:rPr>
        <w:t>οκλαδόν</w:t>
      </w:r>
      <w:proofErr w:type="spellEnd"/>
      <w:r w:rsidRPr="0020322C">
        <w:rPr>
          <w:rFonts w:ascii="Arial" w:hAnsi="Arial" w:cs="Arial"/>
          <w:i/>
          <w:iCs/>
          <w:sz w:val="24"/>
          <w:szCs w:val="24"/>
        </w:rPr>
        <w:t xml:space="preserve"> σκυμμένοι στις</w:t>
      </w:r>
      <w:r w:rsidRPr="00CE0C6E">
        <w:rPr>
          <w:rFonts w:ascii="Arial" w:hAnsi="Arial" w:cs="Arial"/>
          <w:sz w:val="24"/>
          <w:szCs w:val="24"/>
        </w:rPr>
        <w:t xml:space="preserve"> </w:t>
      </w:r>
      <w:r w:rsidRPr="0020322C">
        <w:rPr>
          <w:rFonts w:ascii="Arial" w:hAnsi="Arial" w:cs="Arial"/>
          <w:i/>
          <w:iCs/>
          <w:sz w:val="24"/>
          <w:szCs w:val="24"/>
        </w:rPr>
        <w:t>μπίλιες και τα ζάρια</w:t>
      </w:r>
      <w:r w:rsidRPr="00CE0C6E">
        <w:rPr>
          <w:rFonts w:ascii="Arial" w:hAnsi="Arial" w:cs="Arial"/>
          <w:sz w:val="24"/>
          <w:szCs w:val="24"/>
        </w:rPr>
        <w:t xml:space="preserve"> …&gt;&gt;</w:t>
      </w:r>
      <w:r w:rsidRPr="00CE0C6E">
        <w:rPr>
          <w:rStyle w:val="a6"/>
          <w:rFonts w:ascii="Arial" w:hAnsi="Arial" w:cs="Arial"/>
          <w:sz w:val="24"/>
          <w:szCs w:val="24"/>
        </w:rPr>
        <w:footnoteReference w:id="22"/>
      </w:r>
      <w:r w:rsidRPr="00CE0C6E">
        <w:rPr>
          <w:rFonts w:ascii="Arial" w:hAnsi="Arial" w:cs="Arial"/>
          <w:sz w:val="24"/>
          <w:szCs w:val="24"/>
        </w:rPr>
        <w:t>ακόμη και φυσιογνωμικά, &lt;&lt;…</w:t>
      </w:r>
      <w:r w:rsidRPr="0020322C">
        <w:rPr>
          <w:rFonts w:ascii="Arial" w:hAnsi="Arial" w:cs="Arial"/>
          <w:i/>
          <w:iCs/>
          <w:sz w:val="24"/>
          <w:szCs w:val="24"/>
        </w:rPr>
        <w:t>αφήνοντας να</w:t>
      </w:r>
      <w:r w:rsidRPr="00CE0C6E">
        <w:rPr>
          <w:rFonts w:ascii="Arial" w:hAnsi="Arial" w:cs="Arial"/>
          <w:sz w:val="24"/>
          <w:szCs w:val="24"/>
        </w:rPr>
        <w:t xml:space="preserve"> </w:t>
      </w:r>
      <w:r w:rsidRPr="0020322C">
        <w:rPr>
          <w:rFonts w:ascii="Arial" w:hAnsi="Arial" w:cs="Arial"/>
          <w:i/>
          <w:iCs/>
          <w:sz w:val="24"/>
          <w:szCs w:val="24"/>
        </w:rPr>
        <w:t>φαίνονται μια αυθάδικη ανασηκωμένη, κόκκινη μύτη μια τούφα ξανθιά μαλλιά</w:t>
      </w:r>
      <w:r w:rsidRPr="00CE0C6E">
        <w:rPr>
          <w:rFonts w:ascii="Arial" w:hAnsi="Arial" w:cs="Arial"/>
          <w:sz w:val="24"/>
          <w:szCs w:val="24"/>
        </w:rPr>
        <w:t xml:space="preserve"> </w:t>
      </w:r>
      <w:r w:rsidRPr="0020322C">
        <w:rPr>
          <w:rFonts w:ascii="Arial" w:hAnsi="Arial" w:cs="Arial"/>
          <w:i/>
          <w:iCs/>
          <w:sz w:val="24"/>
          <w:szCs w:val="24"/>
        </w:rPr>
        <w:lastRenderedPageBreak/>
        <w:t>ένα τριανταφυλλί στόμα και δυο τολμηρά μάτια.&gt;&gt;</w:t>
      </w:r>
      <w:r w:rsidRPr="0020322C">
        <w:rPr>
          <w:rStyle w:val="a6"/>
          <w:rFonts w:ascii="Arial" w:hAnsi="Arial" w:cs="Arial"/>
          <w:i/>
          <w:iCs/>
          <w:sz w:val="24"/>
          <w:szCs w:val="24"/>
        </w:rPr>
        <w:footnoteReference w:id="23"/>
      </w:r>
      <w:r w:rsidRPr="0020322C">
        <w:rPr>
          <w:rFonts w:ascii="Arial" w:hAnsi="Arial" w:cs="Arial"/>
          <w:i/>
          <w:iCs/>
          <w:sz w:val="24"/>
          <w:szCs w:val="24"/>
        </w:rPr>
        <w:t>,</w:t>
      </w:r>
      <w:r w:rsidRPr="00CE0C6E">
        <w:rPr>
          <w:rFonts w:ascii="Arial" w:hAnsi="Arial" w:cs="Arial"/>
          <w:sz w:val="24"/>
          <w:szCs w:val="24"/>
        </w:rPr>
        <w:t xml:space="preserve"> </w:t>
      </w:r>
      <w:r>
        <w:rPr>
          <w:rFonts w:ascii="Arial" w:hAnsi="Arial" w:cs="Arial"/>
          <w:sz w:val="24"/>
          <w:szCs w:val="24"/>
        </w:rPr>
        <w:t>είναι ρεαλιστικά στοιχεία που δίνουν</w:t>
      </w:r>
      <w:r w:rsidRPr="00CE0C6E">
        <w:rPr>
          <w:rFonts w:ascii="Arial" w:hAnsi="Arial" w:cs="Arial"/>
          <w:sz w:val="24"/>
          <w:szCs w:val="24"/>
        </w:rPr>
        <w:t xml:space="preserve"> αληθοφάνεια στην περιγραφή , την αίσθηση ότι όλα αυτά πραγματικά υπάρχουν ή θα μπορούσαν να υπάρχουν.</w:t>
      </w:r>
    </w:p>
    <w:p w:rsidR="00CA7C88" w:rsidRPr="00F612B6" w:rsidRDefault="00CA7C88" w:rsidP="00E410C5">
      <w:pPr>
        <w:spacing w:line="480" w:lineRule="auto"/>
        <w:jc w:val="both"/>
        <w:rPr>
          <w:rFonts w:ascii="Arial" w:hAnsi="Arial" w:cs="Arial"/>
          <w:i/>
          <w:iCs/>
          <w:sz w:val="24"/>
          <w:szCs w:val="24"/>
        </w:rPr>
      </w:pPr>
      <w:r>
        <w:rPr>
          <w:rFonts w:ascii="Arial" w:hAnsi="Arial" w:cs="Arial"/>
          <w:sz w:val="24"/>
          <w:szCs w:val="24"/>
        </w:rPr>
        <w:t xml:space="preserve">   </w:t>
      </w:r>
      <w:r w:rsidRPr="00CE0C6E">
        <w:rPr>
          <w:rFonts w:ascii="Arial" w:hAnsi="Arial" w:cs="Arial"/>
          <w:sz w:val="24"/>
          <w:szCs w:val="24"/>
          <w:lang w:val="en-US"/>
        </w:rPr>
        <w:t>H</w:t>
      </w:r>
      <w:r w:rsidRPr="00CE0C6E">
        <w:rPr>
          <w:rFonts w:ascii="Arial" w:hAnsi="Arial" w:cs="Arial"/>
          <w:sz w:val="24"/>
          <w:szCs w:val="24"/>
        </w:rPr>
        <w:t xml:space="preserve"> έμφαση στην υλική πραγματικότητα συνδυάζεται με μια όσο το δυνατόν πιο αυθεντική παρουσίαση των γεγονότων, που μειώνει τον ρόλο του αφηγητή- συγγραφέα , μέσω  μιας ασχολίαστης περιγραφής &lt;&lt;</w:t>
      </w:r>
      <w:r>
        <w:rPr>
          <w:rFonts w:ascii="Arial" w:hAnsi="Arial" w:cs="Arial"/>
          <w:i/>
          <w:iCs/>
          <w:sz w:val="24"/>
          <w:szCs w:val="24"/>
        </w:rPr>
        <w:t>παρελαύ</w:t>
      </w:r>
      <w:r w:rsidRPr="00F612B6">
        <w:rPr>
          <w:rFonts w:ascii="Arial" w:hAnsi="Arial" w:cs="Arial"/>
          <w:i/>
          <w:iCs/>
          <w:sz w:val="24"/>
          <w:szCs w:val="24"/>
        </w:rPr>
        <w:t xml:space="preserve">νανε </w:t>
      </w:r>
      <w:r w:rsidRPr="00CE0C6E">
        <w:rPr>
          <w:rFonts w:ascii="Arial" w:hAnsi="Arial" w:cs="Arial"/>
          <w:sz w:val="24"/>
          <w:szCs w:val="24"/>
        </w:rPr>
        <w:t xml:space="preserve">, </w:t>
      </w:r>
      <w:r w:rsidRPr="00F612B6">
        <w:rPr>
          <w:rFonts w:ascii="Arial" w:hAnsi="Arial" w:cs="Arial"/>
          <w:i/>
          <w:iCs/>
          <w:sz w:val="24"/>
          <w:szCs w:val="24"/>
        </w:rPr>
        <w:t xml:space="preserve">έτσι, σε τετράδες …οι περισσότεροι σακάτες , άλλοι κουτσοί, άλλοι κουλοί, οι </w:t>
      </w:r>
      <w:proofErr w:type="spellStart"/>
      <w:r w:rsidRPr="00F612B6">
        <w:rPr>
          <w:rFonts w:ascii="Arial" w:hAnsi="Arial" w:cs="Arial"/>
          <w:i/>
          <w:iCs/>
          <w:sz w:val="24"/>
          <w:szCs w:val="24"/>
        </w:rPr>
        <w:t>χειμωνατζήδες</w:t>
      </w:r>
      <w:proofErr w:type="spellEnd"/>
      <w:r w:rsidRPr="00F612B6">
        <w:rPr>
          <w:rFonts w:ascii="Arial" w:hAnsi="Arial" w:cs="Arial"/>
          <w:i/>
          <w:iCs/>
          <w:sz w:val="24"/>
          <w:szCs w:val="24"/>
        </w:rPr>
        <w:t xml:space="preserve">, οι </w:t>
      </w:r>
      <w:proofErr w:type="spellStart"/>
      <w:r w:rsidRPr="00F612B6">
        <w:rPr>
          <w:rFonts w:ascii="Arial" w:hAnsi="Arial" w:cs="Arial"/>
          <w:i/>
          <w:iCs/>
          <w:sz w:val="24"/>
          <w:szCs w:val="24"/>
        </w:rPr>
        <w:t>κοχυλάδες</w:t>
      </w:r>
      <w:proofErr w:type="spellEnd"/>
      <w:r w:rsidRPr="00F612B6">
        <w:rPr>
          <w:rFonts w:ascii="Arial" w:hAnsi="Arial" w:cs="Arial"/>
          <w:i/>
          <w:iCs/>
          <w:sz w:val="24"/>
          <w:szCs w:val="24"/>
        </w:rPr>
        <w:t xml:space="preserve">, οι λυσσάρηδες, οι </w:t>
      </w:r>
      <w:proofErr w:type="spellStart"/>
      <w:r w:rsidRPr="00F612B6">
        <w:rPr>
          <w:rFonts w:ascii="Arial" w:hAnsi="Arial" w:cs="Arial"/>
          <w:i/>
          <w:iCs/>
          <w:sz w:val="24"/>
          <w:szCs w:val="24"/>
        </w:rPr>
        <w:t>σαπουνάκηδες</w:t>
      </w:r>
      <w:proofErr w:type="spellEnd"/>
      <w:r w:rsidRPr="00F612B6">
        <w:rPr>
          <w:rFonts w:ascii="Arial" w:hAnsi="Arial" w:cs="Arial"/>
          <w:i/>
          <w:iCs/>
          <w:sz w:val="24"/>
          <w:szCs w:val="24"/>
        </w:rPr>
        <w:t>…τα ορφανά,</w:t>
      </w:r>
      <w:r w:rsidRPr="00CE0C6E">
        <w:rPr>
          <w:rFonts w:ascii="Arial" w:hAnsi="Arial" w:cs="Arial"/>
          <w:sz w:val="24"/>
          <w:szCs w:val="24"/>
        </w:rPr>
        <w:t xml:space="preserve"> </w:t>
      </w:r>
      <w:r w:rsidRPr="00F612B6">
        <w:rPr>
          <w:rFonts w:ascii="Arial" w:hAnsi="Arial" w:cs="Arial"/>
          <w:i/>
          <w:iCs/>
          <w:sz w:val="24"/>
          <w:szCs w:val="24"/>
        </w:rPr>
        <w:t xml:space="preserve">οι </w:t>
      </w:r>
      <w:proofErr w:type="spellStart"/>
      <w:r w:rsidRPr="00F612B6">
        <w:rPr>
          <w:rFonts w:ascii="Arial" w:hAnsi="Arial" w:cs="Arial"/>
          <w:i/>
          <w:iCs/>
          <w:sz w:val="24"/>
          <w:szCs w:val="24"/>
        </w:rPr>
        <w:t>αρχιμαστόροι</w:t>
      </w:r>
      <w:proofErr w:type="spellEnd"/>
      <w:r w:rsidRPr="00F612B6">
        <w:rPr>
          <w:rFonts w:ascii="Arial" w:hAnsi="Arial" w:cs="Arial"/>
          <w:i/>
          <w:iCs/>
          <w:sz w:val="24"/>
          <w:szCs w:val="24"/>
        </w:rPr>
        <w:t>, οι λωβιάρηδες</w:t>
      </w:r>
      <w:r w:rsidRPr="00CE0C6E">
        <w:rPr>
          <w:rFonts w:ascii="Arial" w:hAnsi="Arial" w:cs="Arial"/>
          <w:sz w:val="24"/>
          <w:szCs w:val="24"/>
        </w:rPr>
        <w:t>…&gt;&gt;</w:t>
      </w:r>
      <w:r w:rsidRPr="00CE0C6E">
        <w:rPr>
          <w:rStyle w:val="a6"/>
          <w:rFonts w:ascii="Arial" w:hAnsi="Arial" w:cs="Arial"/>
          <w:sz w:val="24"/>
          <w:szCs w:val="24"/>
        </w:rPr>
        <w:footnoteReference w:id="24"/>
      </w:r>
      <w:r w:rsidRPr="00CE0C6E">
        <w:rPr>
          <w:rFonts w:ascii="Arial" w:hAnsi="Arial" w:cs="Arial"/>
          <w:sz w:val="24"/>
          <w:szCs w:val="24"/>
        </w:rPr>
        <w:t xml:space="preserve"> μια εικόνα ρεαλι</w:t>
      </w:r>
      <w:r>
        <w:rPr>
          <w:rFonts w:ascii="Arial" w:hAnsi="Arial" w:cs="Arial"/>
          <w:sz w:val="24"/>
          <w:szCs w:val="24"/>
        </w:rPr>
        <w:t xml:space="preserve">στική, εντυπωσιακή και ζωντανή ,την οποία επιτείνει η χρήση ενός λεξιλογίου ,που εμπεριέχει ιστορικά και τεχνικά </w:t>
      </w:r>
      <w:proofErr w:type="spellStart"/>
      <w:r>
        <w:rPr>
          <w:rFonts w:ascii="Arial" w:hAnsi="Arial" w:cs="Arial"/>
          <w:sz w:val="24"/>
          <w:szCs w:val="24"/>
        </w:rPr>
        <w:t>συμφραζόμενα</w:t>
      </w:r>
      <w:proofErr w:type="spellEnd"/>
      <w:r>
        <w:rPr>
          <w:rFonts w:ascii="Arial" w:hAnsi="Arial" w:cs="Arial"/>
          <w:sz w:val="24"/>
          <w:szCs w:val="24"/>
        </w:rPr>
        <w:t xml:space="preserve">. </w:t>
      </w:r>
      <w:r w:rsidRPr="00CE0C6E">
        <w:rPr>
          <w:rFonts w:ascii="Arial" w:hAnsi="Arial" w:cs="Arial"/>
          <w:sz w:val="24"/>
          <w:szCs w:val="24"/>
        </w:rPr>
        <w:t xml:space="preserve">Ο </w:t>
      </w:r>
      <w:proofErr w:type="spellStart"/>
      <w:r w:rsidRPr="00CE0C6E">
        <w:rPr>
          <w:rFonts w:ascii="Arial" w:hAnsi="Arial" w:cs="Arial"/>
          <w:sz w:val="24"/>
          <w:szCs w:val="24"/>
        </w:rPr>
        <w:t>Ουγκώ</w:t>
      </w:r>
      <w:proofErr w:type="spellEnd"/>
      <w:r w:rsidRPr="00CE0C6E">
        <w:rPr>
          <w:rFonts w:ascii="Arial" w:hAnsi="Arial" w:cs="Arial"/>
          <w:sz w:val="24"/>
          <w:szCs w:val="24"/>
        </w:rPr>
        <w:t xml:space="preserve"> σε πολλές περιπτώσεις αφήνει τα γεγονότα να μιλήσουν και να δημιουργήσουν από μόνα τους τις εντυπώσεις στον αναγνώστη , χωρίς μελοδραματισμούς ή επεξηγήσεις,&lt;&lt;…</w:t>
      </w:r>
      <w:r w:rsidRPr="00F612B6">
        <w:rPr>
          <w:rFonts w:ascii="Arial" w:hAnsi="Arial" w:cs="Arial"/>
          <w:i/>
          <w:iCs/>
          <w:sz w:val="24"/>
          <w:szCs w:val="24"/>
        </w:rPr>
        <w:t>είδαν έναν άντρα να πετάγεται από το πλήθος και να του αρπάζει από τα χέρια , με μια οργισμένη κίνηση, την επιχρυσωμένη ποιμενική ράβδο…είχε πηδήξει φουριόζος από το φορείο και οι γυναίκες απέστρεψαν τα μάτια για μην τον δουν να κάνει τον αρχιδιάκονο κομματάκια..&gt;&gt;</w:t>
      </w:r>
      <w:r w:rsidRPr="00F612B6">
        <w:rPr>
          <w:rStyle w:val="a6"/>
          <w:rFonts w:ascii="Arial" w:hAnsi="Arial" w:cs="Arial"/>
          <w:i/>
          <w:iCs/>
          <w:sz w:val="24"/>
          <w:szCs w:val="24"/>
        </w:rPr>
        <w:footnoteReference w:id="25"/>
      </w:r>
      <w:r w:rsidRPr="00F612B6">
        <w:rPr>
          <w:rFonts w:ascii="Arial" w:hAnsi="Arial" w:cs="Arial"/>
          <w:i/>
          <w:iCs/>
          <w:sz w:val="24"/>
          <w:szCs w:val="24"/>
        </w:rPr>
        <w:t>.</w:t>
      </w:r>
    </w:p>
    <w:p w:rsidR="00CA7C88" w:rsidRDefault="00CA7C88" w:rsidP="00E410C5">
      <w:pPr>
        <w:spacing w:line="480" w:lineRule="auto"/>
        <w:jc w:val="both"/>
        <w:rPr>
          <w:rFonts w:ascii="Arial" w:hAnsi="Arial" w:cs="Arial"/>
          <w:i/>
          <w:iCs/>
          <w:sz w:val="24"/>
          <w:szCs w:val="24"/>
        </w:rPr>
      </w:pPr>
      <w:r>
        <w:rPr>
          <w:rFonts w:ascii="Arial" w:hAnsi="Arial" w:cs="Arial"/>
          <w:sz w:val="24"/>
          <w:szCs w:val="24"/>
        </w:rPr>
        <w:t xml:space="preserve">   </w:t>
      </w:r>
      <w:r w:rsidRPr="00CE0C6E">
        <w:rPr>
          <w:rFonts w:ascii="Arial" w:hAnsi="Arial" w:cs="Arial"/>
          <w:sz w:val="24"/>
          <w:szCs w:val="24"/>
        </w:rPr>
        <w:t>Τέλος αναδεικνύεται και η σύνδεση μεταξύ εξωτερικής εμφάνισης και εσωτερικού, ψυχικού κόσμου, &lt;&lt;…</w:t>
      </w:r>
      <w:r w:rsidRPr="00F612B6">
        <w:rPr>
          <w:rFonts w:ascii="Arial" w:hAnsi="Arial" w:cs="Arial"/>
          <w:i/>
          <w:iCs/>
          <w:sz w:val="24"/>
          <w:szCs w:val="24"/>
        </w:rPr>
        <w:t>το αξιοθρήνητο και κακάσχημο πρόσωπο</w:t>
      </w:r>
      <w:r w:rsidRPr="00CE0C6E">
        <w:rPr>
          <w:rFonts w:ascii="Arial" w:hAnsi="Arial" w:cs="Arial"/>
          <w:sz w:val="24"/>
          <w:szCs w:val="24"/>
        </w:rPr>
        <w:t xml:space="preserve"> </w:t>
      </w:r>
      <w:r w:rsidRPr="00F612B6">
        <w:rPr>
          <w:rFonts w:ascii="Arial" w:hAnsi="Arial" w:cs="Arial"/>
          <w:i/>
          <w:iCs/>
          <w:sz w:val="24"/>
          <w:szCs w:val="24"/>
        </w:rPr>
        <w:t>του Κουασιμόδου…το πνεύμα που κατοικούσε σε αυτό το κορμί ήταν εκ των</w:t>
      </w:r>
      <w:r w:rsidRPr="00CE0C6E">
        <w:rPr>
          <w:rFonts w:ascii="Arial" w:hAnsi="Arial" w:cs="Arial"/>
          <w:sz w:val="24"/>
          <w:szCs w:val="24"/>
        </w:rPr>
        <w:t xml:space="preserve"> </w:t>
      </w:r>
      <w:r w:rsidRPr="00F612B6">
        <w:rPr>
          <w:rFonts w:ascii="Arial" w:hAnsi="Arial" w:cs="Arial"/>
          <w:i/>
          <w:iCs/>
          <w:sz w:val="24"/>
          <w:szCs w:val="24"/>
        </w:rPr>
        <w:t>πραγμάτων , επ</w:t>
      </w:r>
      <w:r>
        <w:rPr>
          <w:rFonts w:ascii="Arial" w:hAnsi="Arial" w:cs="Arial"/>
          <w:i/>
          <w:iCs/>
          <w:sz w:val="24"/>
          <w:szCs w:val="24"/>
        </w:rPr>
        <w:t>ίσης δύσμορφο και σακάτικο , ελ</w:t>
      </w:r>
      <w:r w:rsidRPr="00F612B6">
        <w:rPr>
          <w:rFonts w:ascii="Arial" w:hAnsi="Arial" w:cs="Arial"/>
          <w:i/>
          <w:iCs/>
          <w:sz w:val="24"/>
          <w:szCs w:val="24"/>
        </w:rPr>
        <w:t>α</w:t>
      </w:r>
      <w:r>
        <w:rPr>
          <w:rFonts w:ascii="Arial" w:hAnsi="Arial" w:cs="Arial"/>
          <w:i/>
          <w:iCs/>
          <w:sz w:val="24"/>
          <w:szCs w:val="24"/>
        </w:rPr>
        <w:t>τ</w:t>
      </w:r>
      <w:r w:rsidRPr="00F612B6">
        <w:rPr>
          <w:rFonts w:ascii="Arial" w:hAnsi="Arial" w:cs="Arial"/>
          <w:i/>
          <w:iCs/>
          <w:sz w:val="24"/>
          <w:szCs w:val="24"/>
        </w:rPr>
        <w:t>τωματικό</w:t>
      </w:r>
      <w:r w:rsidRPr="00CE0C6E">
        <w:rPr>
          <w:rFonts w:ascii="Arial" w:hAnsi="Arial" w:cs="Arial"/>
          <w:sz w:val="24"/>
          <w:szCs w:val="24"/>
        </w:rPr>
        <w:t>.&gt;&gt;</w:t>
      </w:r>
      <w:r w:rsidRPr="00CE0C6E">
        <w:rPr>
          <w:rStyle w:val="a6"/>
          <w:rFonts w:ascii="Arial" w:hAnsi="Arial" w:cs="Arial"/>
          <w:sz w:val="24"/>
          <w:szCs w:val="24"/>
        </w:rPr>
        <w:footnoteReference w:id="26"/>
      </w:r>
      <w:r w:rsidRPr="00CE0C6E">
        <w:rPr>
          <w:rFonts w:ascii="Arial" w:hAnsi="Arial" w:cs="Arial"/>
          <w:sz w:val="24"/>
          <w:szCs w:val="24"/>
        </w:rPr>
        <w:t xml:space="preserve">, αλλά και η </w:t>
      </w:r>
      <w:r w:rsidRPr="00CE0C6E">
        <w:rPr>
          <w:rFonts w:ascii="Arial" w:hAnsi="Arial" w:cs="Arial"/>
          <w:sz w:val="24"/>
          <w:szCs w:val="24"/>
        </w:rPr>
        <w:lastRenderedPageBreak/>
        <w:t>εξάρτηση του ανθρώπου από το περιβάλλον μέσα στο οποίο ζει,&lt;&lt;…</w:t>
      </w:r>
      <w:r w:rsidRPr="00F612B6">
        <w:rPr>
          <w:rFonts w:ascii="Arial" w:hAnsi="Arial" w:cs="Arial"/>
          <w:i/>
          <w:iCs/>
          <w:sz w:val="24"/>
          <w:szCs w:val="24"/>
        </w:rPr>
        <w:t>Ο πύργος αυτός ήταν το πιο ζωντανό και κατά συνέπεια το πιο σιχαμερό σημείο …της Αληταρίας…κάτι σαν τερατώδης υπερφυσική κυψέλη που βούιζε νυχθημερόν.&gt;&gt;</w:t>
      </w:r>
      <w:r w:rsidRPr="00F612B6">
        <w:rPr>
          <w:rStyle w:val="a6"/>
          <w:rFonts w:ascii="Arial" w:hAnsi="Arial" w:cs="Arial"/>
          <w:i/>
          <w:iCs/>
          <w:sz w:val="24"/>
          <w:szCs w:val="24"/>
        </w:rPr>
        <w:footnoteReference w:id="27"/>
      </w:r>
      <w:r>
        <w:rPr>
          <w:rFonts w:ascii="Arial" w:hAnsi="Arial" w:cs="Arial"/>
          <w:i/>
          <w:iCs/>
          <w:sz w:val="24"/>
          <w:szCs w:val="24"/>
        </w:rPr>
        <w:t>,</w:t>
      </w:r>
      <w:r w:rsidRPr="00DC004C">
        <w:rPr>
          <w:rFonts w:ascii="Arial" w:hAnsi="Arial" w:cs="Arial"/>
          <w:sz w:val="24"/>
          <w:szCs w:val="24"/>
        </w:rPr>
        <w:t>αμφότερα γνωρίσματα της ρεαλιστικής αφήγησης</w:t>
      </w:r>
      <w:r>
        <w:rPr>
          <w:rFonts w:ascii="Arial" w:hAnsi="Arial" w:cs="Arial"/>
          <w:i/>
          <w:iCs/>
          <w:sz w:val="24"/>
          <w:szCs w:val="24"/>
        </w:rPr>
        <w:t>.</w:t>
      </w:r>
    </w:p>
    <w:p w:rsidR="00CA7C88" w:rsidRPr="009B6A1A" w:rsidRDefault="00CA7C88" w:rsidP="00E410C5">
      <w:pPr>
        <w:spacing w:line="480" w:lineRule="auto"/>
        <w:jc w:val="both"/>
        <w:rPr>
          <w:rFonts w:ascii="Arial" w:hAnsi="Arial" w:cs="Arial"/>
          <w:sz w:val="24"/>
          <w:szCs w:val="24"/>
        </w:rPr>
      </w:pPr>
      <w:r>
        <w:rPr>
          <w:rFonts w:ascii="Arial" w:hAnsi="Arial" w:cs="Arial"/>
          <w:sz w:val="24"/>
          <w:szCs w:val="24"/>
        </w:rPr>
        <w:t xml:space="preserve">   Εν κατακλείδι θα μπορούσε να ειπωθεί ότι, &lt;&lt;…η μεγαλοφυία του </w:t>
      </w:r>
      <w:proofErr w:type="spellStart"/>
      <w:r>
        <w:rPr>
          <w:rFonts w:ascii="Arial" w:hAnsi="Arial" w:cs="Arial"/>
          <w:sz w:val="24"/>
          <w:szCs w:val="24"/>
        </w:rPr>
        <w:t>Ουγκώ</w:t>
      </w:r>
      <w:proofErr w:type="spellEnd"/>
      <w:r>
        <w:rPr>
          <w:rFonts w:ascii="Arial" w:hAnsi="Arial" w:cs="Arial"/>
          <w:sz w:val="24"/>
          <w:szCs w:val="24"/>
        </w:rPr>
        <w:t xml:space="preserve"> αγκαλιάζει ολόκληρο τον αιώνα , από τον Ρομαντισμό του </w:t>
      </w:r>
      <w:proofErr w:type="spellStart"/>
      <w:r>
        <w:rPr>
          <w:rFonts w:ascii="Arial" w:hAnsi="Arial" w:cs="Arial"/>
          <w:sz w:val="24"/>
          <w:szCs w:val="24"/>
        </w:rPr>
        <w:t>Σατωμπριάν</w:t>
      </w:r>
      <w:proofErr w:type="spellEnd"/>
      <w:r>
        <w:rPr>
          <w:rFonts w:ascii="Arial" w:hAnsi="Arial" w:cs="Arial"/>
          <w:sz w:val="24"/>
          <w:szCs w:val="24"/>
        </w:rPr>
        <w:t xml:space="preserve">  και της ντε </w:t>
      </w:r>
      <w:proofErr w:type="spellStart"/>
      <w:r>
        <w:rPr>
          <w:rFonts w:ascii="Arial" w:hAnsi="Arial" w:cs="Arial"/>
          <w:sz w:val="24"/>
          <w:szCs w:val="24"/>
        </w:rPr>
        <w:t>Σταλ</w:t>
      </w:r>
      <w:proofErr w:type="spellEnd"/>
      <w:r>
        <w:rPr>
          <w:rFonts w:ascii="Arial" w:hAnsi="Arial" w:cs="Arial"/>
          <w:sz w:val="24"/>
          <w:szCs w:val="24"/>
        </w:rPr>
        <w:t xml:space="preserve"> μέχρι τον ρεαλισμό ή και τον ιμπρεσιονισμό του τέλους του 19</w:t>
      </w:r>
      <w:r w:rsidRPr="00F635B3">
        <w:rPr>
          <w:rFonts w:ascii="Arial" w:hAnsi="Arial" w:cs="Arial"/>
          <w:sz w:val="24"/>
          <w:szCs w:val="24"/>
          <w:vertAlign w:val="superscript"/>
        </w:rPr>
        <w:t>ου</w:t>
      </w:r>
      <w:r>
        <w:rPr>
          <w:rFonts w:ascii="Arial" w:hAnsi="Arial" w:cs="Arial"/>
          <w:sz w:val="24"/>
          <w:szCs w:val="24"/>
        </w:rPr>
        <w:t xml:space="preserve"> αιώνα.&gt;&gt;.</w:t>
      </w:r>
      <w:r>
        <w:rPr>
          <w:rStyle w:val="a6"/>
          <w:rFonts w:ascii="Arial" w:hAnsi="Arial" w:cs="Arial"/>
          <w:sz w:val="24"/>
          <w:szCs w:val="24"/>
        </w:rPr>
        <w:footnoteReference w:id="28"/>
      </w:r>
    </w:p>
    <w:p w:rsidR="00CA7C88" w:rsidRPr="009B6A1A" w:rsidRDefault="00CA7C88" w:rsidP="00E410C5">
      <w:pPr>
        <w:spacing w:line="480" w:lineRule="auto"/>
        <w:jc w:val="both"/>
        <w:rPr>
          <w:rFonts w:ascii="Arial" w:hAnsi="Arial" w:cs="Arial"/>
          <w:sz w:val="24"/>
          <w:szCs w:val="24"/>
        </w:rPr>
      </w:pPr>
    </w:p>
    <w:p w:rsidR="00CA7C88" w:rsidRDefault="00CA7C88" w:rsidP="00E410C5">
      <w:pPr>
        <w:spacing w:line="480" w:lineRule="auto"/>
        <w:jc w:val="both"/>
        <w:rPr>
          <w:rFonts w:ascii="Arial" w:hAnsi="Arial" w:cs="Arial"/>
          <w:sz w:val="24"/>
          <w:szCs w:val="24"/>
        </w:rPr>
      </w:pPr>
    </w:p>
    <w:p w:rsidR="00CA7C88" w:rsidRDefault="00CA7C88" w:rsidP="00E410C5">
      <w:pPr>
        <w:spacing w:line="480" w:lineRule="auto"/>
        <w:jc w:val="both"/>
        <w:rPr>
          <w:rFonts w:ascii="Arial" w:hAnsi="Arial" w:cs="Arial"/>
          <w:sz w:val="24"/>
          <w:szCs w:val="24"/>
        </w:rPr>
      </w:pPr>
    </w:p>
    <w:p w:rsidR="00CA7C88" w:rsidRDefault="00CA7C88" w:rsidP="00E410C5">
      <w:pPr>
        <w:spacing w:line="480" w:lineRule="auto"/>
        <w:jc w:val="both"/>
        <w:rPr>
          <w:rFonts w:ascii="Arial" w:hAnsi="Arial" w:cs="Arial"/>
          <w:sz w:val="24"/>
          <w:szCs w:val="24"/>
        </w:rPr>
      </w:pPr>
    </w:p>
    <w:p w:rsidR="00CA7C88" w:rsidRDefault="00CA7C88" w:rsidP="00E410C5">
      <w:pPr>
        <w:spacing w:line="480" w:lineRule="auto"/>
        <w:jc w:val="both"/>
        <w:rPr>
          <w:rFonts w:ascii="Arial" w:hAnsi="Arial" w:cs="Arial"/>
          <w:sz w:val="24"/>
          <w:szCs w:val="24"/>
        </w:rPr>
      </w:pPr>
    </w:p>
    <w:p w:rsidR="00CA7C88" w:rsidRDefault="00CA7C88" w:rsidP="00E410C5">
      <w:pPr>
        <w:spacing w:line="480" w:lineRule="auto"/>
        <w:jc w:val="both"/>
        <w:rPr>
          <w:rFonts w:ascii="Arial" w:hAnsi="Arial" w:cs="Arial"/>
          <w:sz w:val="24"/>
          <w:szCs w:val="24"/>
        </w:rPr>
      </w:pPr>
    </w:p>
    <w:p w:rsidR="00CA7C88" w:rsidRDefault="00CA7C88" w:rsidP="00E410C5">
      <w:pPr>
        <w:spacing w:line="480" w:lineRule="auto"/>
        <w:jc w:val="both"/>
        <w:rPr>
          <w:rFonts w:ascii="Arial" w:hAnsi="Arial" w:cs="Arial"/>
          <w:sz w:val="24"/>
          <w:szCs w:val="24"/>
        </w:rPr>
      </w:pPr>
    </w:p>
    <w:p w:rsidR="00CA7C88" w:rsidRDefault="00CA7C88" w:rsidP="00E410C5">
      <w:pPr>
        <w:spacing w:line="480" w:lineRule="auto"/>
        <w:jc w:val="both"/>
        <w:rPr>
          <w:rFonts w:ascii="Arial" w:hAnsi="Arial" w:cs="Arial"/>
          <w:sz w:val="24"/>
          <w:szCs w:val="24"/>
        </w:rPr>
      </w:pPr>
    </w:p>
    <w:p w:rsidR="00CA7C88" w:rsidRDefault="00CA7C88" w:rsidP="00E410C5">
      <w:pPr>
        <w:spacing w:line="480" w:lineRule="auto"/>
        <w:jc w:val="both"/>
        <w:rPr>
          <w:rFonts w:ascii="Arial" w:hAnsi="Arial" w:cs="Arial"/>
          <w:sz w:val="24"/>
          <w:szCs w:val="24"/>
        </w:rPr>
      </w:pPr>
    </w:p>
    <w:p w:rsidR="00CA7C88" w:rsidRDefault="00CA7C88" w:rsidP="00E410C5">
      <w:pPr>
        <w:spacing w:line="480" w:lineRule="auto"/>
        <w:jc w:val="both"/>
        <w:rPr>
          <w:rFonts w:ascii="Arial" w:hAnsi="Arial" w:cs="Arial"/>
          <w:sz w:val="24"/>
          <w:szCs w:val="24"/>
        </w:rPr>
      </w:pPr>
    </w:p>
    <w:p w:rsidR="00CA7C88" w:rsidRDefault="00CA7C88" w:rsidP="00E410C5">
      <w:pPr>
        <w:spacing w:line="480" w:lineRule="auto"/>
        <w:jc w:val="both"/>
        <w:rPr>
          <w:rFonts w:ascii="Arial" w:hAnsi="Arial" w:cs="Arial"/>
          <w:sz w:val="24"/>
          <w:szCs w:val="24"/>
        </w:rPr>
      </w:pPr>
    </w:p>
    <w:p w:rsidR="00CA7C88" w:rsidRDefault="00CA7C88" w:rsidP="00E410C5">
      <w:pPr>
        <w:spacing w:line="480" w:lineRule="auto"/>
        <w:jc w:val="both"/>
        <w:rPr>
          <w:rFonts w:ascii="Arial" w:hAnsi="Arial" w:cs="Arial"/>
          <w:sz w:val="24"/>
          <w:szCs w:val="24"/>
        </w:rPr>
      </w:pPr>
      <w:r>
        <w:rPr>
          <w:rFonts w:ascii="Arial" w:hAnsi="Arial" w:cs="Arial"/>
          <w:sz w:val="24"/>
          <w:szCs w:val="24"/>
        </w:rPr>
        <w:t>ΒΙΒΛΙΟΓΡΑΦΙΑ</w:t>
      </w:r>
    </w:p>
    <w:p w:rsidR="00CA7C88" w:rsidRDefault="00CA7C88" w:rsidP="00E410C5">
      <w:pPr>
        <w:spacing w:line="480" w:lineRule="auto"/>
        <w:jc w:val="both"/>
        <w:rPr>
          <w:rFonts w:ascii="Arial" w:hAnsi="Arial" w:cs="Arial"/>
          <w:sz w:val="24"/>
          <w:szCs w:val="24"/>
        </w:rPr>
      </w:pPr>
      <w:r>
        <w:rPr>
          <w:rFonts w:ascii="Arial" w:hAnsi="Arial" w:cs="Arial"/>
          <w:sz w:val="24"/>
          <w:szCs w:val="24"/>
        </w:rPr>
        <w:t xml:space="preserve">*Βαγενάς Ν.- </w:t>
      </w:r>
      <w:proofErr w:type="spellStart"/>
      <w:r>
        <w:rPr>
          <w:rFonts w:ascii="Arial" w:hAnsi="Arial" w:cs="Arial"/>
          <w:sz w:val="24"/>
          <w:szCs w:val="24"/>
        </w:rPr>
        <w:t>Καγιαλής</w:t>
      </w:r>
      <w:proofErr w:type="spellEnd"/>
      <w:r>
        <w:rPr>
          <w:rFonts w:ascii="Arial" w:hAnsi="Arial" w:cs="Arial"/>
          <w:sz w:val="24"/>
          <w:szCs w:val="24"/>
        </w:rPr>
        <w:t xml:space="preserve"> Τ. ,</w:t>
      </w:r>
      <w:r w:rsidRPr="009B6A1A">
        <w:rPr>
          <w:rFonts w:ascii="Arial" w:hAnsi="Arial" w:cs="Arial"/>
          <w:i/>
          <w:iCs/>
          <w:sz w:val="24"/>
          <w:szCs w:val="24"/>
        </w:rPr>
        <w:t xml:space="preserve">Νεότερη </w:t>
      </w:r>
      <w:proofErr w:type="spellStart"/>
      <w:r w:rsidRPr="009B6A1A">
        <w:rPr>
          <w:rFonts w:ascii="Arial" w:hAnsi="Arial" w:cs="Arial"/>
          <w:i/>
          <w:iCs/>
          <w:sz w:val="24"/>
          <w:szCs w:val="24"/>
        </w:rPr>
        <w:t>Ευρωπαική</w:t>
      </w:r>
      <w:proofErr w:type="spellEnd"/>
      <w:r w:rsidRPr="009B6A1A">
        <w:rPr>
          <w:rFonts w:ascii="Arial" w:hAnsi="Arial" w:cs="Arial"/>
          <w:i/>
          <w:iCs/>
          <w:sz w:val="24"/>
          <w:szCs w:val="24"/>
        </w:rPr>
        <w:t xml:space="preserve"> Λογοτεχνία</w:t>
      </w:r>
      <w:r>
        <w:rPr>
          <w:rFonts w:ascii="Arial" w:hAnsi="Arial" w:cs="Arial"/>
          <w:sz w:val="24"/>
          <w:szCs w:val="24"/>
        </w:rPr>
        <w:t xml:space="preserve">, </w:t>
      </w:r>
      <w:proofErr w:type="spellStart"/>
      <w:r>
        <w:rPr>
          <w:rFonts w:ascii="Arial" w:hAnsi="Arial" w:cs="Arial"/>
          <w:sz w:val="24"/>
          <w:szCs w:val="24"/>
        </w:rPr>
        <w:t>εκδ</w:t>
      </w:r>
      <w:proofErr w:type="spellEnd"/>
      <w:r>
        <w:rPr>
          <w:rFonts w:ascii="Arial" w:hAnsi="Arial" w:cs="Arial"/>
          <w:sz w:val="24"/>
          <w:szCs w:val="24"/>
        </w:rPr>
        <w:t>. ΟΕΔΒ, Αθήνα 2005</w:t>
      </w:r>
    </w:p>
    <w:p w:rsidR="00CA7C88" w:rsidRDefault="00CA7C88" w:rsidP="00E410C5">
      <w:pPr>
        <w:spacing w:line="480" w:lineRule="auto"/>
        <w:jc w:val="both"/>
        <w:rPr>
          <w:rFonts w:ascii="Arial" w:hAnsi="Arial" w:cs="Arial"/>
          <w:sz w:val="24"/>
          <w:szCs w:val="24"/>
        </w:rPr>
      </w:pPr>
      <w:r>
        <w:rPr>
          <w:rFonts w:ascii="Arial" w:hAnsi="Arial" w:cs="Arial"/>
          <w:sz w:val="24"/>
          <w:szCs w:val="24"/>
        </w:rPr>
        <w:t xml:space="preserve">*Βλαβιανού Α., Γκότση Γ. Καρακάση Κ., </w:t>
      </w:r>
      <w:proofErr w:type="spellStart"/>
      <w:r>
        <w:rPr>
          <w:rFonts w:ascii="Arial" w:hAnsi="Arial" w:cs="Arial"/>
          <w:sz w:val="24"/>
          <w:szCs w:val="24"/>
        </w:rPr>
        <w:t>Καργιώτης</w:t>
      </w:r>
      <w:proofErr w:type="spellEnd"/>
      <w:r>
        <w:rPr>
          <w:rFonts w:ascii="Arial" w:hAnsi="Arial" w:cs="Arial"/>
          <w:sz w:val="24"/>
          <w:szCs w:val="24"/>
        </w:rPr>
        <w:t xml:space="preserve"> Δ., </w:t>
      </w:r>
      <w:proofErr w:type="spellStart"/>
      <w:r>
        <w:rPr>
          <w:rFonts w:ascii="Arial" w:hAnsi="Arial" w:cs="Arial"/>
          <w:sz w:val="24"/>
          <w:szCs w:val="24"/>
        </w:rPr>
        <w:t>Κατσίκαρος</w:t>
      </w:r>
      <w:proofErr w:type="spellEnd"/>
      <w:r>
        <w:rPr>
          <w:rFonts w:ascii="Arial" w:hAnsi="Arial" w:cs="Arial"/>
          <w:sz w:val="24"/>
          <w:szCs w:val="24"/>
        </w:rPr>
        <w:t xml:space="preserve"> Θ., </w:t>
      </w:r>
      <w:proofErr w:type="spellStart"/>
      <w:r>
        <w:rPr>
          <w:rFonts w:ascii="Arial" w:hAnsi="Arial" w:cs="Arial"/>
          <w:sz w:val="24"/>
          <w:szCs w:val="24"/>
        </w:rPr>
        <w:t>Πιπινιά</w:t>
      </w:r>
      <w:proofErr w:type="spellEnd"/>
      <w:r>
        <w:rPr>
          <w:rFonts w:ascii="Arial" w:hAnsi="Arial" w:cs="Arial"/>
          <w:sz w:val="24"/>
          <w:szCs w:val="24"/>
        </w:rPr>
        <w:t xml:space="preserve"> Ι., </w:t>
      </w:r>
      <w:proofErr w:type="spellStart"/>
      <w:r>
        <w:rPr>
          <w:rFonts w:ascii="Arial" w:hAnsi="Arial" w:cs="Arial"/>
          <w:sz w:val="24"/>
          <w:szCs w:val="24"/>
        </w:rPr>
        <w:t>Προβατά</w:t>
      </w:r>
      <w:proofErr w:type="spellEnd"/>
      <w:r>
        <w:rPr>
          <w:rFonts w:ascii="Arial" w:hAnsi="Arial" w:cs="Arial"/>
          <w:sz w:val="24"/>
          <w:szCs w:val="24"/>
        </w:rPr>
        <w:t xml:space="preserve"> Δ., Σπυροπούλου Α., </w:t>
      </w:r>
      <w:r w:rsidRPr="009B6A1A">
        <w:rPr>
          <w:rFonts w:ascii="Arial" w:hAnsi="Arial" w:cs="Arial"/>
          <w:i/>
          <w:iCs/>
          <w:sz w:val="24"/>
          <w:szCs w:val="24"/>
        </w:rPr>
        <w:t xml:space="preserve">Ιστορία της </w:t>
      </w:r>
      <w:proofErr w:type="spellStart"/>
      <w:r w:rsidRPr="009B6A1A">
        <w:rPr>
          <w:rFonts w:ascii="Arial" w:hAnsi="Arial" w:cs="Arial"/>
          <w:i/>
          <w:iCs/>
          <w:sz w:val="24"/>
          <w:szCs w:val="24"/>
        </w:rPr>
        <w:t>Ευρωπαικής</w:t>
      </w:r>
      <w:proofErr w:type="spellEnd"/>
      <w:r w:rsidRPr="009B6A1A">
        <w:rPr>
          <w:rFonts w:ascii="Arial" w:hAnsi="Arial" w:cs="Arial"/>
          <w:i/>
          <w:iCs/>
          <w:sz w:val="24"/>
          <w:szCs w:val="24"/>
        </w:rPr>
        <w:t xml:space="preserve"> Λογοτεχνίας</w:t>
      </w:r>
      <w:r>
        <w:rPr>
          <w:rFonts w:ascii="Arial" w:hAnsi="Arial" w:cs="Arial"/>
          <w:sz w:val="24"/>
          <w:szCs w:val="24"/>
        </w:rPr>
        <w:t xml:space="preserve"> τ. β, </w:t>
      </w:r>
      <w:proofErr w:type="spellStart"/>
      <w:r>
        <w:rPr>
          <w:rFonts w:ascii="Arial" w:hAnsi="Arial" w:cs="Arial"/>
          <w:sz w:val="24"/>
          <w:szCs w:val="24"/>
        </w:rPr>
        <w:t>εκδ</w:t>
      </w:r>
      <w:proofErr w:type="spellEnd"/>
      <w:r>
        <w:rPr>
          <w:rFonts w:ascii="Arial" w:hAnsi="Arial" w:cs="Arial"/>
          <w:sz w:val="24"/>
          <w:szCs w:val="24"/>
        </w:rPr>
        <w:t xml:space="preserve"> .ΕΑΠ, Πάτρα 2008.</w:t>
      </w:r>
    </w:p>
    <w:p w:rsidR="00CA7C88" w:rsidRDefault="00CA7C88" w:rsidP="00E410C5">
      <w:pPr>
        <w:spacing w:line="48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Ουγκώ</w:t>
      </w:r>
      <w:proofErr w:type="spellEnd"/>
      <w:r>
        <w:rPr>
          <w:rFonts w:ascii="Arial" w:hAnsi="Arial" w:cs="Arial"/>
          <w:sz w:val="24"/>
          <w:szCs w:val="24"/>
        </w:rPr>
        <w:t xml:space="preserve"> Β</w:t>
      </w:r>
      <w:r w:rsidRPr="009B6A1A">
        <w:rPr>
          <w:rFonts w:ascii="Arial" w:hAnsi="Arial" w:cs="Arial"/>
          <w:i/>
          <w:iCs/>
          <w:sz w:val="24"/>
          <w:szCs w:val="24"/>
        </w:rPr>
        <w:t xml:space="preserve">.,Η Παναγία των </w:t>
      </w:r>
      <w:proofErr w:type="spellStart"/>
      <w:r w:rsidRPr="009B6A1A">
        <w:rPr>
          <w:rFonts w:ascii="Arial" w:hAnsi="Arial" w:cs="Arial"/>
          <w:i/>
          <w:iCs/>
          <w:sz w:val="24"/>
          <w:szCs w:val="24"/>
        </w:rPr>
        <w:t>Παρισίων</w:t>
      </w:r>
      <w:proofErr w:type="spellEnd"/>
      <w:r>
        <w:rPr>
          <w:rFonts w:ascii="Arial" w:hAnsi="Arial" w:cs="Arial"/>
          <w:sz w:val="24"/>
          <w:szCs w:val="24"/>
        </w:rPr>
        <w:t>,(</w:t>
      </w:r>
      <w:proofErr w:type="spellStart"/>
      <w:r>
        <w:rPr>
          <w:rFonts w:ascii="Arial" w:hAnsi="Arial" w:cs="Arial"/>
          <w:sz w:val="24"/>
          <w:szCs w:val="24"/>
        </w:rPr>
        <w:t>αποσπ</w:t>
      </w:r>
      <w:proofErr w:type="spellEnd"/>
      <w:r>
        <w:rPr>
          <w:rFonts w:ascii="Arial" w:hAnsi="Arial" w:cs="Arial"/>
          <w:sz w:val="24"/>
          <w:szCs w:val="24"/>
        </w:rPr>
        <w:t>.) στο Α. Βλαβιανού (</w:t>
      </w:r>
      <w:proofErr w:type="spellStart"/>
      <w:r>
        <w:rPr>
          <w:rFonts w:ascii="Arial" w:hAnsi="Arial" w:cs="Arial"/>
          <w:sz w:val="24"/>
          <w:szCs w:val="24"/>
        </w:rPr>
        <w:t>επιμ</w:t>
      </w:r>
      <w:proofErr w:type="spellEnd"/>
      <w:r>
        <w:rPr>
          <w:rFonts w:ascii="Arial" w:hAnsi="Arial" w:cs="Arial"/>
          <w:sz w:val="24"/>
          <w:szCs w:val="24"/>
        </w:rPr>
        <w:t xml:space="preserve">.), </w:t>
      </w:r>
      <w:r w:rsidRPr="009B6A1A">
        <w:rPr>
          <w:rFonts w:ascii="Arial" w:hAnsi="Arial" w:cs="Arial"/>
          <w:i/>
          <w:iCs/>
          <w:sz w:val="24"/>
          <w:szCs w:val="24"/>
        </w:rPr>
        <w:t>Ανθολόγιο Λογοτεχνικών Κειμένων,</w:t>
      </w:r>
      <w:r>
        <w:rPr>
          <w:rFonts w:ascii="Arial" w:hAnsi="Arial" w:cs="Arial"/>
          <w:i/>
          <w:iCs/>
          <w:sz w:val="24"/>
          <w:szCs w:val="24"/>
        </w:rPr>
        <w:t xml:space="preserve"> </w:t>
      </w:r>
      <w:proofErr w:type="spellStart"/>
      <w:r>
        <w:rPr>
          <w:rFonts w:ascii="Arial" w:hAnsi="Arial" w:cs="Arial"/>
          <w:sz w:val="24"/>
          <w:szCs w:val="24"/>
        </w:rPr>
        <w:t>εκδ</w:t>
      </w:r>
      <w:proofErr w:type="spellEnd"/>
      <w:r>
        <w:rPr>
          <w:rFonts w:ascii="Arial" w:hAnsi="Arial" w:cs="Arial"/>
          <w:sz w:val="24"/>
          <w:szCs w:val="24"/>
        </w:rPr>
        <w:t>. ΕΑΠ, Πάτρα 2008.</w:t>
      </w:r>
    </w:p>
    <w:p w:rsidR="00CA7C88" w:rsidRDefault="00CA7C88" w:rsidP="00E410C5">
      <w:pPr>
        <w:spacing w:line="48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Ουγκώ</w:t>
      </w:r>
      <w:proofErr w:type="spellEnd"/>
      <w:r>
        <w:rPr>
          <w:rFonts w:ascii="Arial" w:hAnsi="Arial" w:cs="Arial"/>
          <w:sz w:val="24"/>
          <w:szCs w:val="24"/>
        </w:rPr>
        <w:t xml:space="preserve"> Β., </w:t>
      </w:r>
      <w:r w:rsidRPr="00186D27">
        <w:rPr>
          <w:rFonts w:ascii="Arial" w:hAnsi="Arial" w:cs="Arial"/>
          <w:i/>
          <w:iCs/>
          <w:sz w:val="24"/>
          <w:szCs w:val="24"/>
        </w:rPr>
        <w:t>Φιλολογία και Φιλοσοφία</w:t>
      </w:r>
      <w:r>
        <w:rPr>
          <w:rFonts w:ascii="Arial" w:hAnsi="Arial" w:cs="Arial"/>
          <w:sz w:val="24"/>
          <w:szCs w:val="24"/>
        </w:rPr>
        <w:t xml:space="preserve">, </w:t>
      </w:r>
      <w:proofErr w:type="spellStart"/>
      <w:r>
        <w:rPr>
          <w:rFonts w:ascii="Arial" w:hAnsi="Arial" w:cs="Arial"/>
          <w:sz w:val="24"/>
          <w:szCs w:val="24"/>
        </w:rPr>
        <w:t>μετ.Μ</w:t>
      </w:r>
      <w:proofErr w:type="spellEnd"/>
      <w:r>
        <w:rPr>
          <w:rFonts w:ascii="Arial" w:hAnsi="Arial" w:cs="Arial"/>
          <w:sz w:val="24"/>
          <w:szCs w:val="24"/>
        </w:rPr>
        <w:t xml:space="preserve">. Ζωγράφου , </w:t>
      </w:r>
      <w:proofErr w:type="spellStart"/>
      <w:r>
        <w:rPr>
          <w:rFonts w:ascii="Arial" w:hAnsi="Arial" w:cs="Arial"/>
          <w:sz w:val="24"/>
          <w:szCs w:val="24"/>
        </w:rPr>
        <w:t>εκδ</w:t>
      </w:r>
      <w:proofErr w:type="spellEnd"/>
      <w:r>
        <w:rPr>
          <w:rFonts w:ascii="Arial" w:hAnsi="Arial" w:cs="Arial"/>
          <w:sz w:val="24"/>
          <w:szCs w:val="24"/>
        </w:rPr>
        <w:t xml:space="preserve">. </w:t>
      </w:r>
      <w:proofErr w:type="spellStart"/>
      <w:r>
        <w:rPr>
          <w:rFonts w:ascii="Arial" w:hAnsi="Arial" w:cs="Arial"/>
          <w:sz w:val="24"/>
          <w:szCs w:val="24"/>
        </w:rPr>
        <w:t>Μαρής</w:t>
      </w:r>
      <w:proofErr w:type="spellEnd"/>
      <w:r>
        <w:rPr>
          <w:rFonts w:ascii="Arial" w:hAnsi="Arial" w:cs="Arial"/>
          <w:sz w:val="24"/>
          <w:szCs w:val="24"/>
        </w:rPr>
        <w:t>, Αθήνα 1950.</w:t>
      </w:r>
    </w:p>
    <w:p w:rsidR="00CA7C88" w:rsidRPr="00AE14DB" w:rsidRDefault="00CA7C88" w:rsidP="00E410C5">
      <w:pPr>
        <w:spacing w:line="480" w:lineRule="auto"/>
        <w:jc w:val="both"/>
        <w:rPr>
          <w:rFonts w:ascii="Arial" w:hAnsi="Arial" w:cs="Arial"/>
          <w:sz w:val="24"/>
          <w:szCs w:val="24"/>
        </w:rPr>
      </w:pPr>
      <w:r w:rsidRPr="006F1F0D">
        <w:rPr>
          <w:rFonts w:ascii="Arial" w:hAnsi="Arial" w:cs="Arial"/>
          <w:sz w:val="24"/>
          <w:szCs w:val="24"/>
        </w:rPr>
        <w:t>*</w:t>
      </w:r>
      <w:proofErr w:type="spellStart"/>
      <w:r>
        <w:rPr>
          <w:rFonts w:ascii="Arial" w:hAnsi="Arial" w:cs="Arial"/>
          <w:sz w:val="24"/>
          <w:szCs w:val="24"/>
        </w:rPr>
        <w:t>Ουγκώ</w:t>
      </w:r>
      <w:proofErr w:type="spellEnd"/>
      <w:r>
        <w:rPr>
          <w:rFonts w:ascii="Arial" w:hAnsi="Arial" w:cs="Arial"/>
          <w:sz w:val="24"/>
          <w:szCs w:val="24"/>
        </w:rPr>
        <w:t xml:space="preserve"> Β .</w:t>
      </w:r>
      <w:r w:rsidRPr="00186D27">
        <w:rPr>
          <w:rFonts w:ascii="Arial" w:hAnsi="Arial" w:cs="Arial"/>
          <w:i/>
          <w:iCs/>
          <w:sz w:val="24"/>
          <w:szCs w:val="24"/>
        </w:rPr>
        <w:t>Το μανιφέστο του Ρομαντισμού</w:t>
      </w:r>
      <w:r>
        <w:rPr>
          <w:rFonts w:ascii="Arial" w:hAnsi="Arial" w:cs="Arial"/>
          <w:sz w:val="24"/>
          <w:szCs w:val="24"/>
        </w:rPr>
        <w:t>( πρόλογος στον &lt;&lt;</w:t>
      </w:r>
      <w:proofErr w:type="spellStart"/>
      <w:r>
        <w:rPr>
          <w:rFonts w:ascii="Arial" w:hAnsi="Arial" w:cs="Arial"/>
          <w:sz w:val="24"/>
          <w:szCs w:val="24"/>
        </w:rPr>
        <w:t>Κρόμβελ</w:t>
      </w:r>
      <w:proofErr w:type="spellEnd"/>
      <w:r>
        <w:rPr>
          <w:rFonts w:ascii="Arial" w:hAnsi="Arial" w:cs="Arial"/>
          <w:sz w:val="24"/>
          <w:szCs w:val="24"/>
        </w:rPr>
        <w:t xml:space="preserve">&gt;&gt;), στην Πύλη για την Ελληνική Γλώσσα, μετ. Α. </w:t>
      </w:r>
      <w:proofErr w:type="spellStart"/>
      <w:r>
        <w:rPr>
          <w:rFonts w:ascii="Arial" w:hAnsi="Arial" w:cs="Arial"/>
          <w:sz w:val="24"/>
          <w:szCs w:val="24"/>
        </w:rPr>
        <w:t>Ανδρεόπουλος,Νέα</w:t>
      </w:r>
      <w:proofErr w:type="spellEnd"/>
      <w:r>
        <w:rPr>
          <w:rFonts w:ascii="Arial" w:hAnsi="Arial" w:cs="Arial"/>
          <w:sz w:val="24"/>
          <w:szCs w:val="24"/>
        </w:rPr>
        <w:t xml:space="preserve"> Εστία,τχ.1307,</w:t>
      </w:r>
      <w:r>
        <w:rPr>
          <w:rFonts w:ascii="Arial" w:hAnsi="Arial" w:cs="Arial"/>
          <w:sz w:val="24"/>
          <w:szCs w:val="24"/>
          <w:lang w:val="en-US"/>
        </w:rPr>
        <w:t>http</w:t>
      </w:r>
      <w:r w:rsidRPr="006F1F0D">
        <w:rPr>
          <w:rFonts w:ascii="Arial" w:hAnsi="Arial" w:cs="Arial"/>
          <w:sz w:val="24"/>
          <w:szCs w:val="24"/>
        </w:rPr>
        <w:t>://</w:t>
      </w:r>
      <w:r>
        <w:rPr>
          <w:rFonts w:ascii="Arial" w:hAnsi="Arial" w:cs="Arial"/>
          <w:sz w:val="24"/>
          <w:szCs w:val="24"/>
          <w:lang w:val="en-US"/>
        </w:rPr>
        <w:t>www</w:t>
      </w:r>
      <w:r w:rsidRPr="006F1F0D">
        <w:rPr>
          <w:rFonts w:ascii="Arial" w:hAnsi="Arial" w:cs="Arial"/>
          <w:sz w:val="24"/>
          <w:szCs w:val="24"/>
        </w:rPr>
        <w:t>.</w:t>
      </w:r>
      <w:proofErr w:type="spellStart"/>
      <w:r>
        <w:rPr>
          <w:rFonts w:ascii="Arial" w:hAnsi="Arial" w:cs="Arial"/>
          <w:sz w:val="24"/>
          <w:szCs w:val="24"/>
          <w:lang w:val="en-US"/>
        </w:rPr>
        <w:t>greek</w:t>
      </w:r>
      <w:proofErr w:type="spellEnd"/>
      <w:r w:rsidRPr="006F1F0D">
        <w:rPr>
          <w:rFonts w:ascii="Arial" w:hAnsi="Arial" w:cs="Arial"/>
          <w:sz w:val="24"/>
          <w:szCs w:val="24"/>
        </w:rPr>
        <w:t>-</w:t>
      </w:r>
      <w:r>
        <w:rPr>
          <w:rFonts w:ascii="Arial" w:hAnsi="Arial" w:cs="Arial"/>
          <w:sz w:val="24"/>
          <w:szCs w:val="24"/>
          <w:lang w:val="en-US"/>
        </w:rPr>
        <w:t>language</w:t>
      </w:r>
      <w:r w:rsidRPr="006F1F0D">
        <w:rPr>
          <w:rFonts w:ascii="Arial" w:hAnsi="Arial" w:cs="Arial"/>
          <w:sz w:val="24"/>
          <w:szCs w:val="24"/>
        </w:rPr>
        <w:t>.</w:t>
      </w:r>
      <w:r>
        <w:rPr>
          <w:rFonts w:ascii="Arial" w:hAnsi="Arial" w:cs="Arial"/>
          <w:sz w:val="24"/>
          <w:szCs w:val="24"/>
          <w:lang w:val="en-US"/>
        </w:rPr>
        <w:t>gr</w:t>
      </w:r>
    </w:p>
    <w:p w:rsidR="00CA7C88" w:rsidRPr="00186D27" w:rsidRDefault="00CA7C88" w:rsidP="00E410C5">
      <w:pPr>
        <w:spacing w:line="480" w:lineRule="auto"/>
        <w:jc w:val="both"/>
        <w:rPr>
          <w:rFonts w:ascii="Arial" w:hAnsi="Arial" w:cs="Arial"/>
          <w:sz w:val="24"/>
          <w:szCs w:val="24"/>
        </w:rPr>
      </w:pPr>
      <w:r>
        <w:rPr>
          <w:rFonts w:ascii="Arial" w:hAnsi="Arial" w:cs="Arial"/>
          <w:sz w:val="24"/>
          <w:szCs w:val="24"/>
        </w:rPr>
        <w:t>*</w:t>
      </w:r>
      <w:r>
        <w:rPr>
          <w:rFonts w:ascii="Arial" w:hAnsi="Arial" w:cs="Arial"/>
          <w:sz w:val="24"/>
          <w:szCs w:val="24"/>
          <w:lang w:val="en-US"/>
        </w:rPr>
        <w:t>Travers</w:t>
      </w:r>
      <w:r w:rsidRPr="00186D27">
        <w:rPr>
          <w:rFonts w:ascii="Arial" w:hAnsi="Arial" w:cs="Arial"/>
          <w:sz w:val="24"/>
          <w:szCs w:val="24"/>
        </w:rPr>
        <w:t xml:space="preserve"> </w:t>
      </w:r>
      <w:r>
        <w:rPr>
          <w:rFonts w:ascii="Arial" w:hAnsi="Arial" w:cs="Arial"/>
          <w:sz w:val="24"/>
          <w:szCs w:val="24"/>
          <w:lang w:val="en-US"/>
        </w:rPr>
        <w:t>M</w:t>
      </w:r>
      <w:r w:rsidRPr="00186D27">
        <w:rPr>
          <w:rFonts w:ascii="Arial" w:hAnsi="Arial" w:cs="Arial"/>
          <w:sz w:val="24"/>
          <w:szCs w:val="24"/>
        </w:rPr>
        <w:t xml:space="preserve">., </w:t>
      </w:r>
      <w:r w:rsidRPr="00186D27">
        <w:rPr>
          <w:rFonts w:ascii="Arial" w:hAnsi="Arial" w:cs="Arial"/>
          <w:i/>
          <w:iCs/>
          <w:sz w:val="24"/>
          <w:szCs w:val="24"/>
        </w:rPr>
        <w:t xml:space="preserve">Εισαγωγή στη Νεότερη </w:t>
      </w:r>
      <w:proofErr w:type="spellStart"/>
      <w:r w:rsidRPr="00186D27">
        <w:rPr>
          <w:rFonts w:ascii="Arial" w:hAnsi="Arial" w:cs="Arial"/>
          <w:i/>
          <w:iCs/>
          <w:sz w:val="24"/>
          <w:szCs w:val="24"/>
        </w:rPr>
        <w:t>Ευρωπαική</w:t>
      </w:r>
      <w:proofErr w:type="spellEnd"/>
      <w:r w:rsidRPr="00186D27">
        <w:rPr>
          <w:rFonts w:ascii="Arial" w:hAnsi="Arial" w:cs="Arial"/>
          <w:i/>
          <w:iCs/>
          <w:sz w:val="24"/>
          <w:szCs w:val="24"/>
        </w:rPr>
        <w:t xml:space="preserve"> Λογοτεχνία</w:t>
      </w:r>
      <w:r>
        <w:rPr>
          <w:rFonts w:ascii="Arial" w:hAnsi="Arial" w:cs="Arial"/>
          <w:sz w:val="24"/>
          <w:szCs w:val="24"/>
        </w:rPr>
        <w:t xml:space="preserve">, </w:t>
      </w:r>
      <w:proofErr w:type="spellStart"/>
      <w:r>
        <w:rPr>
          <w:rFonts w:ascii="Arial" w:hAnsi="Arial" w:cs="Arial"/>
          <w:sz w:val="24"/>
          <w:szCs w:val="24"/>
        </w:rPr>
        <w:t>εκδ</w:t>
      </w:r>
      <w:proofErr w:type="spellEnd"/>
      <w:r>
        <w:rPr>
          <w:rFonts w:ascii="Arial" w:hAnsi="Arial" w:cs="Arial"/>
          <w:sz w:val="24"/>
          <w:szCs w:val="24"/>
        </w:rPr>
        <w:t xml:space="preserve">. </w:t>
      </w:r>
      <w:proofErr w:type="spellStart"/>
      <w:r>
        <w:rPr>
          <w:rFonts w:ascii="Arial" w:hAnsi="Arial" w:cs="Arial"/>
          <w:sz w:val="24"/>
          <w:szCs w:val="24"/>
        </w:rPr>
        <w:t>Βιβλιόραμα</w:t>
      </w:r>
      <w:proofErr w:type="spellEnd"/>
      <w:r>
        <w:rPr>
          <w:rFonts w:ascii="Arial" w:hAnsi="Arial" w:cs="Arial"/>
          <w:sz w:val="24"/>
          <w:szCs w:val="24"/>
        </w:rPr>
        <w:t>, Αθήνα 2005.</w:t>
      </w:r>
    </w:p>
    <w:p w:rsidR="00CA7C88" w:rsidRPr="009B6A1A" w:rsidRDefault="00CA7C88" w:rsidP="00E410C5">
      <w:pPr>
        <w:spacing w:line="480" w:lineRule="auto"/>
        <w:jc w:val="both"/>
        <w:rPr>
          <w:rFonts w:ascii="Arial" w:hAnsi="Arial" w:cs="Arial"/>
          <w:sz w:val="24"/>
          <w:szCs w:val="24"/>
        </w:rPr>
      </w:pPr>
    </w:p>
    <w:sectPr w:rsidR="00CA7C88" w:rsidRPr="009B6A1A" w:rsidSect="00D94A4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64" w:rsidRDefault="00111A64" w:rsidP="003305B3">
      <w:pPr>
        <w:spacing w:after="0" w:line="240" w:lineRule="auto"/>
      </w:pPr>
      <w:r>
        <w:separator/>
      </w:r>
    </w:p>
  </w:endnote>
  <w:endnote w:type="continuationSeparator" w:id="0">
    <w:p w:rsidR="00111A64" w:rsidRDefault="00111A64" w:rsidP="0033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64" w:rsidRDefault="00111A64" w:rsidP="003305B3">
      <w:pPr>
        <w:spacing w:after="0" w:line="240" w:lineRule="auto"/>
      </w:pPr>
      <w:r>
        <w:separator/>
      </w:r>
    </w:p>
  </w:footnote>
  <w:footnote w:type="continuationSeparator" w:id="0">
    <w:p w:rsidR="00111A64" w:rsidRDefault="00111A64" w:rsidP="003305B3">
      <w:pPr>
        <w:spacing w:after="0" w:line="240" w:lineRule="auto"/>
      </w:pPr>
      <w:r>
        <w:continuationSeparator/>
      </w:r>
    </w:p>
  </w:footnote>
  <w:footnote w:id="1">
    <w:p w:rsidR="00CA7C88" w:rsidRDefault="00CA7C88">
      <w:pPr>
        <w:pStyle w:val="a5"/>
      </w:pPr>
      <w:r>
        <w:rPr>
          <w:rStyle w:val="a6"/>
        </w:rPr>
        <w:footnoteRef/>
      </w:r>
      <w:r>
        <w:t xml:space="preserve"> </w:t>
      </w:r>
      <w:r>
        <w:rPr>
          <w:lang w:val="en-US"/>
        </w:rPr>
        <w:t>M</w:t>
      </w:r>
      <w:r w:rsidRPr="00B13324">
        <w:t>.</w:t>
      </w:r>
      <w:r>
        <w:rPr>
          <w:lang w:val="en-US"/>
        </w:rPr>
        <w:t>Travers</w:t>
      </w:r>
      <w:r w:rsidRPr="00B13324">
        <w:t>,</w:t>
      </w:r>
      <w:r>
        <w:t xml:space="preserve"> </w:t>
      </w:r>
      <w:r w:rsidRPr="00EC3D4F">
        <w:rPr>
          <w:i/>
          <w:iCs/>
        </w:rPr>
        <w:t xml:space="preserve">Εισαγωγή στη Νεότερη </w:t>
      </w:r>
      <w:proofErr w:type="spellStart"/>
      <w:r w:rsidRPr="00EC3D4F">
        <w:rPr>
          <w:i/>
          <w:iCs/>
        </w:rPr>
        <w:t>Ευρωπαική</w:t>
      </w:r>
      <w:proofErr w:type="spellEnd"/>
      <w:r w:rsidRPr="00EC3D4F">
        <w:rPr>
          <w:i/>
          <w:iCs/>
        </w:rPr>
        <w:t xml:space="preserve"> </w:t>
      </w:r>
      <w:proofErr w:type="spellStart"/>
      <w:proofErr w:type="gramStart"/>
      <w:r w:rsidRPr="00EC3D4F">
        <w:rPr>
          <w:i/>
          <w:iCs/>
        </w:rPr>
        <w:t>Λογοτεχνία</w:t>
      </w:r>
      <w:r>
        <w:t>,εκδ</w:t>
      </w:r>
      <w:proofErr w:type="spellEnd"/>
      <w:proofErr w:type="gramEnd"/>
      <w:r>
        <w:t xml:space="preserve">. </w:t>
      </w:r>
      <w:proofErr w:type="spellStart"/>
      <w:r>
        <w:t>Βιβλιόραμα,Αθήνα</w:t>
      </w:r>
      <w:proofErr w:type="spellEnd"/>
      <w:r>
        <w:t xml:space="preserve"> 2005, σελ.39-40.</w:t>
      </w:r>
    </w:p>
  </w:footnote>
  <w:footnote w:id="2">
    <w:p w:rsidR="00CA7C88" w:rsidRDefault="00CA7C88">
      <w:pPr>
        <w:pStyle w:val="a5"/>
      </w:pPr>
      <w:r>
        <w:rPr>
          <w:rStyle w:val="a6"/>
        </w:rPr>
        <w:footnoteRef/>
      </w:r>
      <w:r>
        <w:t xml:space="preserve"> </w:t>
      </w:r>
      <w:r>
        <w:t xml:space="preserve">Ν. </w:t>
      </w:r>
      <w:proofErr w:type="spellStart"/>
      <w:r>
        <w:t>Βαγενάς,Τ.Καγιαλής</w:t>
      </w:r>
      <w:r w:rsidRPr="00EC3D4F">
        <w:rPr>
          <w:i/>
          <w:iCs/>
        </w:rPr>
        <w:t>,Νεότερη</w:t>
      </w:r>
      <w:proofErr w:type="spellEnd"/>
      <w:r w:rsidRPr="00EC3D4F">
        <w:rPr>
          <w:i/>
          <w:iCs/>
        </w:rPr>
        <w:t xml:space="preserve"> </w:t>
      </w:r>
      <w:proofErr w:type="spellStart"/>
      <w:r w:rsidRPr="00EC3D4F">
        <w:rPr>
          <w:i/>
          <w:iCs/>
        </w:rPr>
        <w:t>Ευρωπαική</w:t>
      </w:r>
      <w:proofErr w:type="spellEnd"/>
      <w:r w:rsidRPr="00EC3D4F">
        <w:rPr>
          <w:i/>
          <w:iCs/>
        </w:rPr>
        <w:t xml:space="preserve"> </w:t>
      </w:r>
      <w:proofErr w:type="spellStart"/>
      <w:r w:rsidRPr="00EC3D4F">
        <w:rPr>
          <w:i/>
          <w:iCs/>
        </w:rPr>
        <w:t>Λογοτεχνία</w:t>
      </w:r>
      <w:r>
        <w:t>,εκδ.ΟΕΔΒ</w:t>
      </w:r>
      <w:proofErr w:type="spellEnd"/>
      <w:r>
        <w:t>, Αθήνα 2005, σελ.19-20.</w:t>
      </w:r>
    </w:p>
  </w:footnote>
  <w:footnote w:id="3">
    <w:p w:rsidR="00CA7C88" w:rsidRPr="009B29DE" w:rsidRDefault="00CA7C88" w:rsidP="009B29DE">
      <w:pPr>
        <w:pStyle w:val="a5"/>
      </w:pPr>
      <w:r>
        <w:rPr>
          <w:rStyle w:val="a6"/>
        </w:rPr>
        <w:footnoteRef/>
      </w:r>
      <w:r w:rsidRPr="009B29DE">
        <w:t>Α.Βλαβιανού,Γ.Γκότση,Κ.Καρακάση,Δ.Καργιώτης,Θ.Κατσίκαρος,Ι.Πιπινιά,Δ.Προβατά,Α.Σπυροπούλου</w:t>
      </w:r>
      <w:r w:rsidRPr="00EC3D4F">
        <w:rPr>
          <w:i/>
          <w:iCs/>
        </w:rPr>
        <w:t xml:space="preserve">,Ιστορία της </w:t>
      </w:r>
      <w:proofErr w:type="spellStart"/>
      <w:r w:rsidRPr="00EC3D4F">
        <w:rPr>
          <w:i/>
          <w:iCs/>
        </w:rPr>
        <w:t>Ευρωπαικής</w:t>
      </w:r>
      <w:proofErr w:type="spellEnd"/>
      <w:r w:rsidRPr="00EC3D4F">
        <w:rPr>
          <w:i/>
          <w:iCs/>
        </w:rPr>
        <w:t xml:space="preserve"> </w:t>
      </w:r>
      <w:proofErr w:type="spellStart"/>
      <w:r w:rsidRPr="00EC3D4F">
        <w:rPr>
          <w:i/>
          <w:iCs/>
        </w:rPr>
        <w:t>Λογοτεχνίας</w:t>
      </w:r>
      <w:r w:rsidRPr="009B29DE">
        <w:t>,τ.Β</w:t>
      </w:r>
      <w:proofErr w:type="spellEnd"/>
      <w:r w:rsidRPr="009B29DE">
        <w:t xml:space="preserve">, </w:t>
      </w:r>
      <w:proofErr w:type="spellStart"/>
      <w:r w:rsidRPr="009B29DE">
        <w:t>εκδ</w:t>
      </w:r>
      <w:proofErr w:type="spellEnd"/>
      <w:r w:rsidRPr="009B29DE">
        <w:t>. ΕΑΠ, Πάτρα 2008,σελ</w:t>
      </w:r>
      <w:r>
        <w:t xml:space="preserve"> 83</w:t>
      </w:r>
      <w:r w:rsidRPr="009B29DE">
        <w:t>.</w:t>
      </w:r>
    </w:p>
    <w:p w:rsidR="00CA7C88" w:rsidRDefault="00CA7C88" w:rsidP="009B29DE">
      <w:pPr>
        <w:pStyle w:val="a5"/>
      </w:pPr>
    </w:p>
  </w:footnote>
  <w:footnote w:id="4">
    <w:p w:rsidR="00CA7C88" w:rsidRDefault="00CA7C88" w:rsidP="005A126F">
      <w:pPr>
        <w:pStyle w:val="a5"/>
        <w:spacing w:before="240"/>
      </w:pPr>
      <w:r>
        <w:rPr>
          <w:rStyle w:val="a6"/>
        </w:rPr>
        <w:footnoteRef/>
      </w:r>
      <w:r>
        <w:t xml:space="preserve"> </w:t>
      </w:r>
      <w:r>
        <w:t xml:space="preserve">Β. </w:t>
      </w:r>
      <w:proofErr w:type="spellStart"/>
      <w:r>
        <w:t>Ουγκώ</w:t>
      </w:r>
      <w:proofErr w:type="spellEnd"/>
      <w:r>
        <w:t xml:space="preserve">, </w:t>
      </w:r>
      <w:r w:rsidRPr="00EC3D4F">
        <w:rPr>
          <w:i/>
          <w:iCs/>
        </w:rPr>
        <w:t>Το μανιφέστο του ρομαντισμού</w:t>
      </w:r>
      <w:r>
        <w:t>(πρόλογος στον &lt;&lt;</w:t>
      </w:r>
      <w:proofErr w:type="spellStart"/>
      <w:r>
        <w:t>Κρόμβελ</w:t>
      </w:r>
      <w:proofErr w:type="spellEnd"/>
      <w:r>
        <w:t xml:space="preserve">&gt;&gt;) στην Πύλη για την Ελληνική Γλώσσα, </w:t>
      </w:r>
      <w:proofErr w:type="spellStart"/>
      <w:r>
        <w:t>μετ.Α</w:t>
      </w:r>
      <w:proofErr w:type="spellEnd"/>
      <w:r>
        <w:t>. Ανδρεόπουλος, Νέα Εστία 110, τχ.1307, σελ.138,</w:t>
      </w:r>
      <w:r>
        <w:rPr>
          <w:lang w:val="en-US"/>
        </w:rPr>
        <w:t>http</w:t>
      </w:r>
      <w:r w:rsidRPr="005A126F">
        <w:t>://</w:t>
      </w:r>
      <w:r>
        <w:rPr>
          <w:lang w:val="en-US"/>
        </w:rPr>
        <w:t>www</w:t>
      </w:r>
      <w:r w:rsidRPr="005A126F">
        <w:t>.</w:t>
      </w:r>
      <w:proofErr w:type="spellStart"/>
      <w:r>
        <w:rPr>
          <w:lang w:val="en-US"/>
        </w:rPr>
        <w:t>greek</w:t>
      </w:r>
      <w:proofErr w:type="spellEnd"/>
      <w:r w:rsidRPr="005A126F">
        <w:t>-</w:t>
      </w:r>
      <w:r>
        <w:rPr>
          <w:lang w:val="en-US"/>
        </w:rPr>
        <w:t>language</w:t>
      </w:r>
      <w:r w:rsidRPr="005A126F">
        <w:t>.</w:t>
      </w:r>
      <w:r>
        <w:rPr>
          <w:lang w:val="en-US"/>
        </w:rPr>
        <w:t>gr</w:t>
      </w:r>
    </w:p>
  </w:footnote>
  <w:footnote w:id="5">
    <w:p w:rsidR="00CA7C88" w:rsidRDefault="00CA7C88">
      <w:pPr>
        <w:pStyle w:val="a5"/>
      </w:pPr>
      <w:r>
        <w:rPr>
          <w:rStyle w:val="a6"/>
        </w:rPr>
        <w:footnoteRef/>
      </w:r>
      <w:r>
        <w:t xml:space="preserve"> </w:t>
      </w:r>
      <w:r>
        <w:rPr>
          <w:lang w:val="en-US"/>
        </w:rPr>
        <w:t>B</w:t>
      </w:r>
      <w:proofErr w:type="spellStart"/>
      <w:r>
        <w:t>λαβιανού</w:t>
      </w:r>
      <w:proofErr w:type="spellEnd"/>
      <w:r>
        <w:t>…</w:t>
      </w:r>
      <w:r w:rsidRPr="00EC3D4F">
        <w:rPr>
          <w:i/>
          <w:iCs/>
        </w:rPr>
        <w:t xml:space="preserve">Ιστορία της </w:t>
      </w:r>
      <w:proofErr w:type="spellStart"/>
      <w:r w:rsidRPr="00EC3D4F">
        <w:rPr>
          <w:i/>
          <w:iCs/>
        </w:rPr>
        <w:t>Ευρωπαικής</w:t>
      </w:r>
      <w:proofErr w:type="spellEnd"/>
      <w:r w:rsidRPr="00EC3D4F">
        <w:rPr>
          <w:i/>
          <w:iCs/>
        </w:rPr>
        <w:t xml:space="preserve"> </w:t>
      </w:r>
      <w:proofErr w:type="gramStart"/>
      <w:r w:rsidRPr="00EC3D4F">
        <w:rPr>
          <w:i/>
          <w:iCs/>
        </w:rPr>
        <w:t>Λογοτεχνίας</w:t>
      </w:r>
      <w:r>
        <w:t xml:space="preserve"> ,</w:t>
      </w:r>
      <w:proofErr w:type="spellStart"/>
      <w:proofErr w:type="gramEnd"/>
      <w:r>
        <w:t>ο.π</w:t>
      </w:r>
      <w:proofErr w:type="spellEnd"/>
      <w:r>
        <w:t>. σελ. 84.</w:t>
      </w:r>
    </w:p>
  </w:footnote>
  <w:footnote w:id="6">
    <w:p w:rsidR="00CA7C88" w:rsidRDefault="00CA7C88">
      <w:pPr>
        <w:pStyle w:val="a5"/>
      </w:pPr>
      <w:r>
        <w:rPr>
          <w:rStyle w:val="a6"/>
        </w:rPr>
        <w:footnoteRef/>
      </w:r>
      <w:r>
        <w:t xml:space="preserve"> </w:t>
      </w:r>
      <w:r>
        <w:t>Στο ίδιο, σελ. 84.</w:t>
      </w:r>
    </w:p>
  </w:footnote>
  <w:footnote w:id="7">
    <w:p w:rsidR="00CA7C88" w:rsidRDefault="00CA7C88">
      <w:pPr>
        <w:pStyle w:val="a5"/>
      </w:pPr>
      <w:r>
        <w:rPr>
          <w:rStyle w:val="a6"/>
        </w:rPr>
        <w:footnoteRef/>
      </w:r>
      <w:r>
        <w:t xml:space="preserve"> </w:t>
      </w:r>
      <w:proofErr w:type="spellStart"/>
      <w:r>
        <w:t>Ουγκώ</w:t>
      </w:r>
      <w:proofErr w:type="spellEnd"/>
      <w:r>
        <w:t xml:space="preserve"> </w:t>
      </w:r>
      <w:r w:rsidRPr="00EC3D4F">
        <w:rPr>
          <w:i/>
          <w:iCs/>
        </w:rPr>
        <w:t>,Το μανιφέστο του ρομαντισμού</w:t>
      </w:r>
      <w:r>
        <w:t xml:space="preserve">, </w:t>
      </w:r>
      <w:proofErr w:type="spellStart"/>
      <w:r>
        <w:t>ο.π</w:t>
      </w:r>
      <w:proofErr w:type="spellEnd"/>
      <w:r>
        <w:t>. σελ.139.</w:t>
      </w:r>
    </w:p>
  </w:footnote>
  <w:footnote w:id="8">
    <w:p w:rsidR="00CA7C88" w:rsidRDefault="00CA7C88">
      <w:pPr>
        <w:pStyle w:val="a5"/>
      </w:pPr>
      <w:r>
        <w:rPr>
          <w:rStyle w:val="a6"/>
        </w:rPr>
        <w:footnoteRef/>
      </w:r>
      <w:r>
        <w:t xml:space="preserve"> </w:t>
      </w:r>
      <w:r>
        <w:t>Βλαβιανού</w:t>
      </w:r>
      <w:r w:rsidRPr="00947233">
        <w:rPr>
          <w:i/>
          <w:iCs/>
        </w:rPr>
        <w:t xml:space="preserve">, Ιστορία της </w:t>
      </w:r>
      <w:proofErr w:type="spellStart"/>
      <w:r w:rsidRPr="00947233">
        <w:rPr>
          <w:i/>
          <w:iCs/>
        </w:rPr>
        <w:t>Ευρωπαικής</w:t>
      </w:r>
      <w:proofErr w:type="spellEnd"/>
      <w:r w:rsidRPr="00947233">
        <w:rPr>
          <w:i/>
          <w:iCs/>
        </w:rPr>
        <w:t xml:space="preserve"> Λογοτεχνίας</w:t>
      </w:r>
      <w:r>
        <w:t xml:space="preserve">, </w:t>
      </w:r>
      <w:proofErr w:type="spellStart"/>
      <w:r>
        <w:t>ο.π</w:t>
      </w:r>
      <w:proofErr w:type="spellEnd"/>
      <w:r>
        <w:t>. σελ.97.</w:t>
      </w:r>
    </w:p>
  </w:footnote>
  <w:footnote w:id="9">
    <w:p w:rsidR="00CA7C88" w:rsidRDefault="00CA7C88">
      <w:pPr>
        <w:pStyle w:val="a5"/>
      </w:pPr>
      <w:r>
        <w:rPr>
          <w:rStyle w:val="a6"/>
        </w:rPr>
        <w:footnoteRef/>
      </w:r>
      <w:r>
        <w:t xml:space="preserve"> </w:t>
      </w:r>
      <w:r>
        <w:t>Στο ίδιο, σελ. 140-141.</w:t>
      </w:r>
    </w:p>
  </w:footnote>
  <w:footnote w:id="10">
    <w:p w:rsidR="00CA7C88" w:rsidRDefault="00CA7C88">
      <w:pPr>
        <w:pStyle w:val="a5"/>
      </w:pPr>
      <w:r>
        <w:rPr>
          <w:rStyle w:val="a6"/>
        </w:rPr>
        <w:footnoteRef/>
      </w:r>
      <w:r>
        <w:t>Βλαβιανού,…</w:t>
      </w:r>
      <w:r w:rsidRPr="00EC3D4F">
        <w:rPr>
          <w:i/>
          <w:iCs/>
        </w:rPr>
        <w:t xml:space="preserve">Ιστορία της </w:t>
      </w:r>
      <w:proofErr w:type="spellStart"/>
      <w:r w:rsidRPr="00EC3D4F">
        <w:rPr>
          <w:i/>
          <w:iCs/>
        </w:rPr>
        <w:t>Ευρωπαικής</w:t>
      </w:r>
      <w:proofErr w:type="spellEnd"/>
      <w:r w:rsidRPr="00EC3D4F">
        <w:rPr>
          <w:i/>
          <w:iCs/>
        </w:rPr>
        <w:t xml:space="preserve"> Λογοτεχνίας</w:t>
      </w:r>
      <w:r>
        <w:t>,ο.π.,σελ.121-122.</w:t>
      </w:r>
    </w:p>
  </w:footnote>
  <w:footnote w:id="11">
    <w:p w:rsidR="00CA7C88" w:rsidRDefault="00CA7C88">
      <w:pPr>
        <w:pStyle w:val="a5"/>
      </w:pPr>
      <w:r>
        <w:rPr>
          <w:rStyle w:val="a6"/>
        </w:rPr>
        <w:footnoteRef/>
      </w:r>
      <w:r>
        <w:t xml:space="preserve"> </w:t>
      </w:r>
      <w:r>
        <w:t>Στο ίδιο,σελ.111</w:t>
      </w:r>
    </w:p>
  </w:footnote>
  <w:footnote w:id="12">
    <w:p w:rsidR="00CA7C88" w:rsidRDefault="00CA7C88">
      <w:pPr>
        <w:pStyle w:val="a5"/>
      </w:pPr>
      <w:r>
        <w:rPr>
          <w:rStyle w:val="a6"/>
        </w:rPr>
        <w:footnoteRef/>
      </w:r>
      <w:r>
        <w:t xml:space="preserve"> </w:t>
      </w:r>
      <w:r>
        <w:t xml:space="preserve">Β. </w:t>
      </w:r>
      <w:proofErr w:type="spellStart"/>
      <w:r>
        <w:t>Ουγκώ</w:t>
      </w:r>
      <w:proofErr w:type="spellEnd"/>
      <w:r w:rsidRPr="00EC3D4F">
        <w:rPr>
          <w:i/>
          <w:iCs/>
        </w:rPr>
        <w:t>,</w:t>
      </w:r>
      <w:r>
        <w:rPr>
          <w:i/>
          <w:iCs/>
        </w:rPr>
        <w:t xml:space="preserve"> </w:t>
      </w:r>
      <w:r w:rsidRPr="00EC3D4F">
        <w:rPr>
          <w:i/>
          <w:iCs/>
        </w:rPr>
        <w:t xml:space="preserve">Η Παναγία των </w:t>
      </w:r>
      <w:proofErr w:type="spellStart"/>
      <w:r w:rsidRPr="00EC3D4F">
        <w:rPr>
          <w:i/>
          <w:iCs/>
        </w:rPr>
        <w:t>Παρισίων</w:t>
      </w:r>
      <w:proofErr w:type="spellEnd"/>
      <w:r>
        <w:t xml:space="preserve">, στο </w:t>
      </w:r>
      <w:proofErr w:type="spellStart"/>
      <w:r>
        <w:t>Α.Βλαβιανού</w:t>
      </w:r>
      <w:proofErr w:type="spellEnd"/>
      <w:r>
        <w:t xml:space="preserve"> (</w:t>
      </w:r>
      <w:proofErr w:type="spellStart"/>
      <w:r>
        <w:t>επιμ</w:t>
      </w:r>
      <w:proofErr w:type="spellEnd"/>
      <w:r>
        <w:t xml:space="preserve">.), </w:t>
      </w:r>
      <w:r w:rsidRPr="00EC3D4F">
        <w:rPr>
          <w:i/>
          <w:iCs/>
        </w:rPr>
        <w:t>Ανθολόγιο Λογοτεχνικών</w:t>
      </w:r>
      <w:r>
        <w:t xml:space="preserve"> </w:t>
      </w:r>
      <w:r w:rsidRPr="00EC3D4F">
        <w:rPr>
          <w:i/>
          <w:iCs/>
        </w:rPr>
        <w:t>Κειμένων</w:t>
      </w:r>
      <w:r>
        <w:t xml:space="preserve">, </w:t>
      </w:r>
      <w:proofErr w:type="spellStart"/>
      <w:r>
        <w:t>εκδ</w:t>
      </w:r>
      <w:proofErr w:type="spellEnd"/>
      <w:r>
        <w:t xml:space="preserve"> .ΕΑΠ, Πάτρα 2008, σελ.260.</w:t>
      </w:r>
    </w:p>
  </w:footnote>
  <w:footnote w:id="13">
    <w:p w:rsidR="00CA7C88" w:rsidRDefault="00CA7C88">
      <w:pPr>
        <w:pStyle w:val="a5"/>
      </w:pPr>
      <w:r>
        <w:rPr>
          <w:rStyle w:val="a6"/>
        </w:rPr>
        <w:footnoteRef/>
      </w:r>
      <w:r>
        <w:t>Στο ίδιο, σελ. 260.</w:t>
      </w:r>
    </w:p>
  </w:footnote>
  <w:footnote w:id="14">
    <w:p w:rsidR="00CA7C88" w:rsidRDefault="00CA7C88">
      <w:pPr>
        <w:pStyle w:val="a5"/>
      </w:pPr>
      <w:r>
        <w:rPr>
          <w:rStyle w:val="a6"/>
        </w:rPr>
        <w:footnoteRef/>
      </w:r>
      <w:r>
        <w:t xml:space="preserve"> </w:t>
      </w:r>
      <w:r>
        <w:t>Στο ίδιο, σελ. 263.</w:t>
      </w:r>
    </w:p>
  </w:footnote>
  <w:footnote w:id="15">
    <w:p w:rsidR="00CA7C88" w:rsidRDefault="00CA7C88">
      <w:pPr>
        <w:pStyle w:val="a5"/>
      </w:pPr>
      <w:r>
        <w:rPr>
          <w:rStyle w:val="a6"/>
        </w:rPr>
        <w:footnoteRef/>
      </w:r>
      <w:r>
        <w:t xml:space="preserve"> </w:t>
      </w:r>
      <w:r>
        <w:t>Στο ίδιο, σελ. 264.</w:t>
      </w:r>
    </w:p>
  </w:footnote>
  <w:footnote w:id="16">
    <w:p w:rsidR="00CA7C88" w:rsidRDefault="00CA7C88">
      <w:pPr>
        <w:pStyle w:val="a5"/>
      </w:pPr>
      <w:r>
        <w:rPr>
          <w:rStyle w:val="a6"/>
        </w:rPr>
        <w:footnoteRef/>
      </w:r>
      <w:r>
        <w:t xml:space="preserve"> </w:t>
      </w:r>
      <w:r>
        <w:t>Στο ίδιο, σελ. 263-264.</w:t>
      </w:r>
    </w:p>
  </w:footnote>
  <w:footnote w:id="17">
    <w:p w:rsidR="00CA7C88" w:rsidRDefault="00CA7C88">
      <w:pPr>
        <w:pStyle w:val="a5"/>
      </w:pPr>
      <w:r>
        <w:rPr>
          <w:rStyle w:val="a6"/>
        </w:rPr>
        <w:footnoteRef/>
      </w:r>
      <w:r>
        <w:t xml:space="preserve"> </w:t>
      </w:r>
      <w:r>
        <w:t>Στο ίδιο, σελ. 262.</w:t>
      </w:r>
    </w:p>
  </w:footnote>
  <w:footnote w:id="18">
    <w:p w:rsidR="00CA7C88" w:rsidRDefault="00CA7C88">
      <w:pPr>
        <w:pStyle w:val="a5"/>
      </w:pPr>
      <w:r>
        <w:rPr>
          <w:rStyle w:val="a6"/>
        </w:rPr>
        <w:footnoteRef/>
      </w:r>
      <w:r>
        <w:t xml:space="preserve"> </w:t>
      </w:r>
      <w:r>
        <w:t>Στο ίδιο, σελ. 259.</w:t>
      </w:r>
    </w:p>
  </w:footnote>
  <w:footnote w:id="19">
    <w:p w:rsidR="00CA7C88" w:rsidRDefault="00CA7C88">
      <w:pPr>
        <w:pStyle w:val="a5"/>
      </w:pPr>
      <w:r>
        <w:rPr>
          <w:rStyle w:val="a6"/>
        </w:rPr>
        <w:footnoteRef/>
      </w:r>
      <w:r>
        <w:t xml:space="preserve">Στο ίδιο, σελ. 259-260,263. </w:t>
      </w:r>
    </w:p>
  </w:footnote>
  <w:footnote w:id="20">
    <w:p w:rsidR="00CA7C88" w:rsidRDefault="00CA7C88">
      <w:pPr>
        <w:pStyle w:val="a5"/>
      </w:pPr>
      <w:r>
        <w:rPr>
          <w:rStyle w:val="a6"/>
        </w:rPr>
        <w:footnoteRef/>
      </w:r>
      <w:r>
        <w:t xml:space="preserve"> </w:t>
      </w:r>
      <w:r>
        <w:t>Στο ίδιο, σελ. 263-264.</w:t>
      </w:r>
    </w:p>
  </w:footnote>
  <w:footnote w:id="21">
    <w:p w:rsidR="00CA7C88" w:rsidRDefault="00CA7C88">
      <w:pPr>
        <w:pStyle w:val="a5"/>
      </w:pPr>
      <w:r>
        <w:rPr>
          <w:rStyle w:val="a6"/>
        </w:rPr>
        <w:footnoteRef/>
      </w:r>
      <w:r>
        <w:t xml:space="preserve"> </w:t>
      </w:r>
      <w:r>
        <w:t>Στο ίδιο, σελ. 264.</w:t>
      </w:r>
    </w:p>
  </w:footnote>
  <w:footnote w:id="22">
    <w:p w:rsidR="00CA7C88" w:rsidRDefault="00CA7C88">
      <w:pPr>
        <w:pStyle w:val="a5"/>
      </w:pPr>
      <w:r>
        <w:rPr>
          <w:rStyle w:val="a6"/>
        </w:rPr>
        <w:footnoteRef/>
      </w:r>
      <w:r>
        <w:t xml:space="preserve"> </w:t>
      </w:r>
      <w:r>
        <w:t>Στο ίδιο, σελ. 265.</w:t>
      </w:r>
    </w:p>
  </w:footnote>
  <w:footnote w:id="23">
    <w:p w:rsidR="00CA7C88" w:rsidRDefault="00CA7C88">
      <w:pPr>
        <w:pStyle w:val="a5"/>
      </w:pPr>
      <w:r>
        <w:rPr>
          <w:rStyle w:val="a6"/>
        </w:rPr>
        <w:footnoteRef/>
      </w:r>
      <w:r>
        <w:t xml:space="preserve"> </w:t>
      </w:r>
      <w:r>
        <w:t>Στο ίδιο, σελ. 265.</w:t>
      </w:r>
    </w:p>
  </w:footnote>
  <w:footnote w:id="24">
    <w:p w:rsidR="00CA7C88" w:rsidRDefault="00CA7C88">
      <w:pPr>
        <w:pStyle w:val="a5"/>
      </w:pPr>
      <w:r>
        <w:rPr>
          <w:rStyle w:val="a6"/>
        </w:rPr>
        <w:footnoteRef/>
      </w:r>
      <w:r>
        <w:t xml:space="preserve"> </w:t>
      </w:r>
      <w:r>
        <w:t>Στο ίδιο, σελ. 259-260.</w:t>
      </w:r>
    </w:p>
  </w:footnote>
  <w:footnote w:id="25">
    <w:p w:rsidR="00CA7C88" w:rsidRDefault="00CA7C88">
      <w:pPr>
        <w:pStyle w:val="a5"/>
      </w:pPr>
      <w:r>
        <w:rPr>
          <w:rStyle w:val="a6"/>
        </w:rPr>
        <w:footnoteRef/>
      </w:r>
      <w:r>
        <w:t xml:space="preserve"> </w:t>
      </w:r>
      <w:r>
        <w:t>Στο ίδιο, σελ. 261-262.</w:t>
      </w:r>
    </w:p>
  </w:footnote>
  <w:footnote w:id="26">
    <w:p w:rsidR="00CA7C88" w:rsidRDefault="00CA7C88">
      <w:pPr>
        <w:pStyle w:val="a5"/>
      </w:pPr>
      <w:r>
        <w:rPr>
          <w:rStyle w:val="a6"/>
        </w:rPr>
        <w:footnoteRef/>
      </w:r>
      <w:r>
        <w:t xml:space="preserve"> </w:t>
      </w:r>
      <w:r>
        <w:t>Στο ίδιο, σελ.261.</w:t>
      </w:r>
    </w:p>
  </w:footnote>
  <w:footnote w:id="27">
    <w:p w:rsidR="00CA7C88" w:rsidRDefault="00CA7C88">
      <w:pPr>
        <w:pStyle w:val="a5"/>
      </w:pPr>
      <w:r>
        <w:rPr>
          <w:rStyle w:val="a6"/>
        </w:rPr>
        <w:footnoteRef/>
      </w:r>
      <w:r>
        <w:t xml:space="preserve"> </w:t>
      </w:r>
      <w:r>
        <w:t>Στο ίδιο, σελ. 263.</w:t>
      </w:r>
    </w:p>
  </w:footnote>
  <w:footnote w:id="28">
    <w:p w:rsidR="00CA7C88" w:rsidRDefault="00CA7C88">
      <w:pPr>
        <w:pStyle w:val="a5"/>
      </w:pPr>
      <w:r>
        <w:rPr>
          <w:rStyle w:val="a6"/>
        </w:rPr>
        <w:footnoteRef/>
      </w:r>
      <w:r>
        <w:t xml:space="preserve"> </w:t>
      </w:r>
      <w:r>
        <w:t xml:space="preserve">Κ.Λ. </w:t>
      </w:r>
      <w:proofErr w:type="spellStart"/>
      <w:r>
        <w:t>Μεραναίος-Μ.Ζωγράφου</w:t>
      </w:r>
      <w:proofErr w:type="spellEnd"/>
      <w:r>
        <w:t xml:space="preserve">, πρόλογος στο Β. </w:t>
      </w:r>
      <w:proofErr w:type="spellStart"/>
      <w:r>
        <w:t>Ουγκώ</w:t>
      </w:r>
      <w:proofErr w:type="spellEnd"/>
      <w:r>
        <w:t xml:space="preserve">, </w:t>
      </w:r>
      <w:r w:rsidRPr="00F635B3">
        <w:rPr>
          <w:i/>
          <w:iCs/>
        </w:rPr>
        <w:t>Φιλοσοφία και Φιλολογία</w:t>
      </w:r>
      <w:r>
        <w:t xml:space="preserve"> , </w:t>
      </w:r>
      <w:proofErr w:type="spellStart"/>
      <w:r>
        <w:t>εκδ</w:t>
      </w:r>
      <w:proofErr w:type="spellEnd"/>
      <w:r>
        <w:t xml:space="preserve">. </w:t>
      </w:r>
      <w:proofErr w:type="spellStart"/>
      <w:r>
        <w:t>Μαρής</w:t>
      </w:r>
      <w:proofErr w:type="spellEnd"/>
      <w:r>
        <w:t>, Αθήνα 1950 σελ.8.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03"/>
    <w:rsid w:val="00044FD3"/>
    <w:rsid w:val="0008278F"/>
    <w:rsid w:val="000A2E7B"/>
    <w:rsid w:val="000A50F3"/>
    <w:rsid w:val="000B3DCB"/>
    <w:rsid w:val="000F4CEE"/>
    <w:rsid w:val="000F6A35"/>
    <w:rsid w:val="001008C3"/>
    <w:rsid w:val="00111A64"/>
    <w:rsid w:val="001377BC"/>
    <w:rsid w:val="001520DC"/>
    <w:rsid w:val="00153B78"/>
    <w:rsid w:val="00164825"/>
    <w:rsid w:val="00172DA8"/>
    <w:rsid w:val="00186D27"/>
    <w:rsid w:val="001D1C8D"/>
    <w:rsid w:val="001D7110"/>
    <w:rsid w:val="001E75CE"/>
    <w:rsid w:val="001E7AB1"/>
    <w:rsid w:val="001F2E81"/>
    <w:rsid w:val="0020322C"/>
    <w:rsid w:val="00226F2D"/>
    <w:rsid w:val="00231877"/>
    <w:rsid w:val="00246C9E"/>
    <w:rsid w:val="00263361"/>
    <w:rsid w:val="00274FA0"/>
    <w:rsid w:val="0028793C"/>
    <w:rsid w:val="00291308"/>
    <w:rsid w:val="002B55A6"/>
    <w:rsid w:val="002F4405"/>
    <w:rsid w:val="0032018A"/>
    <w:rsid w:val="003305B3"/>
    <w:rsid w:val="00362E6D"/>
    <w:rsid w:val="003930E6"/>
    <w:rsid w:val="003C2DBC"/>
    <w:rsid w:val="003E269B"/>
    <w:rsid w:val="003E371E"/>
    <w:rsid w:val="00401A1B"/>
    <w:rsid w:val="00402368"/>
    <w:rsid w:val="00415FA8"/>
    <w:rsid w:val="00417836"/>
    <w:rsid w:val="00442A51"/>
    <w:rsid w:val="0046608F"/>
    <w:rsid w:val="00482933"/>
    <w:rsid w:val="004A1046"/>
    <w:rsid w:val="004A2971"/>
    <w:rsid w:val="004B1408"/>
    <w:rsid w:val="004D001E"/>
    <w:rsid w:val="004D2E24"/>
    <w:rsid w:val="004E18B1"/>
    <w:rsid w:val="004F17BB"/>
    <w:rsid w:val="004F6F26"/>
    <w:rsid w:val="00534F17"/>
    <w:rsid w:val="00541D35"/>
    <w:rsid w:val="00563A2A"/>
    <w:rsid w:val="00574620"/>
    <w:rsid w:val="00590066"/>
    <w:rsid w:val="00590F8B"/>
    <w:rsid w:val="005A126F"/>
    <w:rsid w:val="005A770F"/>
    <w:rsid w:val="005C35BE"/>
    <w:rsid w:val="005C522B"/>
    <w:rsid w:val="005E06CC"/>
    <w:rsid w:val="005E1ABB"/>
    <w:rsid w:val="005E47E6"/>
    <w:rsid w:val="00617E1B"/>
    <w:rsid w:val="00626A55"/>
    <w:rsid w:val="0064081E"/>
    <w:rsid w:val="00646EB9"/>
    <w:rsid w:val="006474BD"/>
    <w:rsid w:val="006930D9"/>
    <w:rsid w:val="006A18CC"/>
    <w:rsid w:val="006A5394"/>
    <w:rsid w:val="006A6ADE"/>
    <w:rsid w:val="006B09AF"/>
    <w:rsid w:val="006C2CD8"/>
    <w:rsid w:val="006E0A65"/>
    <w:rsid w:val="006F1F0D"/>
    <w:rsid w:val="00713CF4"/>
    <w:rsid w:val="007376E0"/>
    <w:rsid w:val="00777880"/>
    <w:rsid w:val="0078734C"/>
    <w:rsid w:val="0079439D"/>
    <w:rsid w:val="007A17AE"/>
    <w:rsid w:val="007A55BB"/>
    <w:rsid w:val="007B7C04"/>
    <w:rsid w:val="007D1893"/>
    <w:rsid w:val="007E2AB2"/>
    <w:rsid w:val="007F3473"/>
    <w:rsid w:val="00832898"/>
    <w:rsid w:val="00835F43"/>
    <w:rsid w:val="00842ACE"/>
    <w:rsid w:val="00852149"/>
    <w:rsid w:val="0085399F"/>
    <w:rsid w:val="00865FEE"/>
    <w:rsid w:val="008668EA"/>
    <w:rsid w:val="008A5FAE"/>
    <w:rsid w:val="00912070"/>
    <w:rsid w:val="0092253E"/>
    <w:rsid w:val="00924EFC"/>
    <w:rsid w:val="00947233"/>
    <w:rsid w:val="009579EB"/>
    <w:rsid w:val="00971AE2"/>
    <w:rsid w:val="00975436"/>
    <w:rsid w:val="009A6323"/>
    <w:rsid w:val="009B29DE"/>
    <w:rsid w:val="009B55A7"/>
    <w:rsid w:val="009B5B18"/>
    <w:rsid w:val="009B6A1A"/>
    <w:rsid w:val="009D4AF0"/>
    <w:rsid w:val="009D7D10"/>
    <w:rsid w:val="00A4352F"/>
    <w:rsid w:val="00A456D7"/>
    <w:rsid w:val="00A57503"/>
    <w:rsid w:val="00A85B26"/>
    <w:rsid w:val="00A87C2B"/>
    <w:rsid w:val="00AA453F"/>
    <w:rsid w:val="00AB2A06"/>
    <w:rsid w:val="00AB3E93"/>
    <w:rsid w:val="00AD338B"/>
    <w:rsid w:val="00AE14DB"/>
    <w:rsid w:val="00AE5101"/>
    <w:rsid w:val="00B02796"/>
    <w:rsid w:val="00B04C48"/>
    <w:rsid w:val="00B13324"/>
    <w:rsid w:val="00B20CC3"/>
    <w:rsid w:val="00B33909"/>
    <w:rsid w:val="00B550BF"/>
    <w:rsid w:val="00BC62A6"/>
    <w:rsid w:val="00BD479D"/>
    <w:rsid w:val="00BD6B72"/>
    <w:rsid w:val="00BE0822"/>
    <w:rsid w:val="00C21D8B"/>
    <w:rsid w:val="00C5733D"/>
    <w:rsid w:val="00C6758C"/>
    <w:rsid w:val="00C72971"/>
    <w:rsid w:val="00C90E2B"/>
    <w:rsid w:val="00CA7C88"/>
    <w:rsid w:val="00CC6683"/>
    <w:rsid w:val="00CD7133"/>
    <w:rsid w:val="00CE0C6E"/>
    <w:rsid w:val="00CF7FCA"/>
    <w:rsid w:val="00D427C4"/>
    <w:rsid w:val="00D4323A"/>
    <w:rsid w:val="00D64562"/>
    <w:rsid w:val="00D94A42"/>
    <w:rsid w:val="00DA2F3C"/>
    <w:rsid w:val="00DB1321"/>
    <w:rsid w:val="00DC004C"/>
    <w:rsid w:val="00DC12F1"/>
    <w:rsid w:val="00E410C5"/>
    <w:rsid w:val="00E65CE4"/>
    <w:rsid w:val="00E8799E"/>
    <w:rsid w:val="00EC3D4F"/>
    <w:rsid w:val="00EF05E2"/>
    <w:rsid w:val="00EF2607"/>
    <w:rsid w:val="00F1788D"/>
    <w:rsid w:val="00F23E45"/>
    <w:rsid w:val="00F254D8"/>
    <w:rsid w:val="00F530A4"/>
    <w:rsid w:val="00F612B6"/>
    <w:rsid w:val="00F62F3D"/>
    <w:rsid w:val="00F635B3"/>
    <w:rsid w:val="00F70E28"/>
    <w:rsid w:val="00F754E9"/>
    <w:rsid w:val="00F75F31"/>
    <w:rsid w:val="00FA5FDF"/>
    <w:rsid w:val="00FB0B7D"/>
    <w:rsid w:val="00FD1D3D"/>
    <w:rsid w:val="00FE08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EDA2D2-F6F1-4CAB-8688-076D122B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94A4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305B3"/>
    <w:pPr>
      <w:tabs>
        <w:tab w:val="center" w:pos="4153"/>
        <w:tab w:val="right" w:pos="8306"/>
      </w:tabs>
      <w:spacing w:after="0" w:line="240" w:lineRule="auto"/>
    </w:pPr>
  </w:style>
  <w:style w:type="character" w:customStyle="1" w:styleId="Char">
    <w:name w:val="Κεφαλίδα Char"/>
    <w:basedOn w:val="a0"/>
    <w:link w:val="a3"/>
    <w:uiPriority w:val="99"/>
    <w:rsid w:val="003305B3"/>
  </w:style>
  <w:style w:type="paragraph" w:styleId="a4">
    <w:name w:val="footer"/>
    <w:basedOn w:val="a"/>
    <w:link w:val="Char0"/>
    <w:uiPriority w:val="99"/>
    <w:rsid w:val="003305B3"/>
    <w:pPr>
      <w:tabs>
        <w:tab w:val="center" w:pos="4153"/>
        <w:tab w:val="right" w:pos="8306"/>
      </w:tabs>
      <w:spacing w:after="0" w:line="240" w:lineRule="auto"/>
    </w:pPr>
  </w:style>
  <w:style w:type="character" w:customStyle="1" w:styleId="Char0">
    <w:name w:val="Υποσέλιδο Char"/>
    <w:basedOn w:val="a0"/>
    <w:link w:val="a4"/>
    <w:uiPriority w:val="99"/>
    <w:rsid w:val="003305B3"/>
  </w:style>
  <w:style w:type="paragraph" w:styleId="a5">
    <w:name w:val="footnote text"/>
    <w:basedOn w:val="a"/>
    <w:link w:val="Char1"/>
    <w:uiPriority w:val="99"/>
    <w:semiHidden/>
    <w:rsid w:val="00E65CE4"/>
    <w:rPr>
      <w:sz w:val="20"/>
      <w:szCs w:val="20"/>
    </w:rPr>
  </w:style>
  <w:style w:type="character" w:customStyle="1" w:styleId="Char1">
    <w:name w:val="Κείμενο υποσημείωσης Char"/>
    <w:basedOn w:val="a0"/>
    <w:link w:val="a5"/>
    <w:uiPriority w:val="99"/>
    <w:semiHidden/>
    <w:rsid w:val="005C35BE"/>
    <w:rPr>
      <w:sz w:val="20"/>
      <w:szCs w:val="20"/>
      <w:lang w:eastAsia="en-US"/>
    </w:rPr>
  </w:style>
  <w:style w:type="character" w:styleId="a6">
    <w:name w:val="footnote reference"/>
    <w:basedOn w:val="a0"/>
    <w:uiPriority w:val="99"/>
    <w:semiHidden/>
    <w:rsid w:val="00E65CE4"/>
    <w:rPr>
      <w:vertAlign w:val="superscript"/>
    </w:rPr>
  </w:style>
  <w:style w:type="paragraph" w:styleId="Web">
    <w:name w:val="Normal (Web)"/>
    <w:basedOn w:val="a"/>
    <w:uiPriority w:val="99"/>
    <w:rsid w:val="00CD7133"/>
    <w:pPr>
      <w:spacing w:before="100" w:beforeAutospacing="1" w:after="100" w:afterAutospacing="1" w:line="240" w:lineRule="auto"/>
    </w:pPr>
    <w:rPr>
      <w:sz w:val="24"/>
      <w:szCs w:val="24"/>
      <w:lang w:val="en-US"/>
    </w:rPr>
  </w:style>
  <w:style w:type="paragraph" w:styleId="a7">
    <w:name w:val="endnote text"/>
    <w:basedOn w:val="a"/>
    <w:link w:val="Char2"/>
    <w:uiPriority w:val="99"/>
    <w:semiHidden/>
    <w:rsid w:val="00C5733D"/>
    <w:pPr>
      <w:spacing w:after="0" w:line="240" w:lineRule="auto"/>
    </w:pPr>
    <w:rPr>
      <w:sz w:val="20"/>
      <w:szCs w:val="20"/>
    </w:rPr>
  </w:style>
  <w:style w:type="character" w:customStyle="1" w:styleId="Char2">
    <w:name w:val="Κείμενο σημείωσης τέλους Char"/>
    <w:basedOn w:val="a0"/>
    <w:link w:val="a7"/>
    <w:uiPriority w:val="99"/>
    <w:semiHidden/>
    <w:rsid w:val="00C5733D"/>
    <w:rPr>
      <w:sz w:val="20"/>
      <w:szCs w:val="20"/>
      <w:lang w:eastAsia="en-US"/>
    </w:rPr>
  </w:style>
  <w:style w:type="character" w:styleId="a8">
    <w:name w:val="endnote reference"/>
    <w:basedOn w:val="a0"/>
    <w:uiPriority w:val="99"/>
    <w:semiHidden/>
    <w:rsid w:val="00C57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2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1552</Words>
  <Characters>8383</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ΟΥΓΚΩ</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ΟΥΓΚΩ</dc:title>
  <dc:subject/>
  <dc:creator>Filio</dc:creator>
  <cp:keywords/>
  <dc:description/>
  <cp:lastModifiedBy>user</cp:lastModifiedBy>
  <cp:revision>2</cp:revision>
  <cp:lastPrinted>2015-05-25T05:58:00Z</cp:lastPrinted>
  <dcterms:created xsi:type="dcterms:W3CDTF">2016-09-19T10:40:00Z</dcterms:created>
  <dcterms:modified xsi:type="dcterms:W3CDTF">2016-09-19T10:40:00Z</dcterms:modified>
</cp:coreProperties>
</file>