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1F4" w:rsidRPr="005431F4" w:rsidRDefault="005431F4" w:rsidP="005431F4">
      <w:pPr>
        <w:pBdr>
          <w:bottom w:val="single" w:sz="6" w:space="1" w:color="auto"/>
        </w:pBdr>
        <w:spacing w:after="0" w:line="240" w:lineRule="auto"/>
        <w:jc w:val="center"/>
        <w:rPr>
          <w:rFonts w:ascii="Arial" w:eastAsia="Times New Roman" w:hAnsi="Arial" w:cs="Arial"/>
          <w:b/>
          <w:vanish/>
          <w:sz w:val="16"/>
          <w:szCs w:val="16"/>
          <w:lang w:eastAsia="el-GR"/>
        </w:rPr>
      </w:pPr>
      <w:r w:rsidRPr="005431F4">
        <w:rPr>
          <w:rFonts w:ascii="Arial" w:eastAsia="Times New Roman" w:hAnsi="Arial" w:cs="Arial"/>
          <w:b/>
          <w:vanish/>
          <w:sz w:val="16"/>
          <w:szCs w:val="16"/>
          <w:lang w:eastAsia="el-GR"/>
        </w:rPr>
        <w:t>Top of Form</w:t>
      </w:r>
    </w:p>
    <w:p w:rsidR="005431F4" w:rsidRDefault="005431F4" w:rsidP="005431F4">
      <w:pPr>
        <w:spacing w:after="0" w:line="300" w:lineRule="atLeast"/>
        <w:jc w:val="center"/>
        <w:rPr>
          <w:rFonts w:ascii="Arial" w:eastAsia="Times New Roman" w:hAnsi="Arial" w:cs="Arial"/>
          <w:b/>
          <w:color w:val="1F1F1F"/>
          <w:sz w:val="21"/>
          <w:szCs w:val="21"/>
          <w:lang w:eastAsia="el-GR"/>
        </w:rPr>
      </w:pPr>
      <w:r w:rsidRPr="005431F4">
        <w:rPr>
          <w:rFonts w:ascii="Arial" w:eastAsia="Times New Roman" w:hAnsi="Arial" w:cs="Arial"/>
          <w:b/>
          <w:color w:val="1F1F1F"/>
          <w:sz w:val="21"/>
          <w:szCs w:val="21"/>
          <w:lang w:eastAsia="el-GR"/>
        </w:rPr>
        <w:t xml:space="preserve">Ακολουθεί ένα λεπτομερές χρονολόγιο των κύριων γεγονότων </w:t>
      </w:r>
    </w:p>
    <w:p w:rsidR="005431F4" w:rsidRDefault="005431F4" w:rsidP="005431F4">
      <w:pPr>
        <w:spacing w:after="0" w:line="300" w:lineRule="atLeast"/>
        <w:jc w:val="center"/>
        <w:rPr>
          <w:rFonts w:ascii="Arial" w:eastAsia="Times New Roman" w:hAnsi="Arial" w:cs="Arial"/>
          <w:b/>
          <w:color w:val="1F1F1F"/>
          <w:sz w:val="21"/>
          <w:szCs w:val="21"/>
          <w:lang w:eastAsia="el-GR"/>
        </w:rPr>
      </w:pPr>
      <w:r w:rsidRPr="005431F4">
        <w:rPr>
          <w:rFonts w:ascii="Arial" w:eastAsia="Times New Roman" w:hAnsi="Arial" w:cs="Arial"/>
          <w:b/>
          <w:color w:val="1F1F1F"/>
          <w:sz w:val="21"/>
          <w:szCs w:val="21"/>
          <w:lang w:eastAsia="el-GR"/>
        </w:rPr>
        <w:t>που καλύπτονται στις πηγές, ακολουθούμενο από έναν κατάλογο χαρακτήρων</w:t>
      </w:r>
    </w:p>
    <w:p w:rsidR="005431F4" w:rsidRDefault="005431F4" w:rsidP="005431F4">
      <w:pPr>
        <w:spacing w:after="0" w:line="300" w:lineRule="atLeast"/>
        <w:jc w:val="center"/>
        <w:rPr>
          <w:rFonts w:ascii="Arial" w:eastAsia="Times New Roman" w:hAnsi="Arial" w:cs="Arial"/>
          <w:b/>
          <w:color w:val="1F1F1F"/>
          <w:sz w:val="21"/>
          <w:szCs w:val="21"/>
          <w:lang w:eastAsia="el-GR"/>
        </w:rPr>
      </w:pPr>
      <w:r w:rsidRPr="005431F4">
        <w:rPr>
          <w:rFonts w:ascii="Arial" w:eastAsia="Times New Roman" w:hAnsi="Arial" w:cs="Arial"/>
          <w:b/>
          <w:color w:val="1F1F1F"/>
          <w:sz w:val="21"/>
          <w:szCs w:val="21"/>
          <w:lang w:eastAsia="el-GR"/>
        </w:rPr>
        <w:t xml:space="preserve"> με σύντομες βιογραφίες για τον καθένα.</w:t>
      </w:r>
    </w:p>
    <w:p w:rsidR="005431F4" w:rsidRDefault="005431F4" w:rsidP="005431F4">
      <w:pPr>
        <w:spacing w:after="0" w:line="300" w:lineRule="atLeast"/>
        <w:jc w:val="center"/>
        <w:rPr>
          <w:rFonts w:ascii="Arial" w:eastAsia="Times New Roman" w:hAnsi="Arial" w:cs="Arial"/>
          <w:b/>
          <w:color w:val="1F1F1F"/>
          <w:sz w:val="21"/>
          <w:szCs w:val="21"/>
          <w:lang w:eastAsia="el-GR"/>
        </w:rPr>
      </w:pPr>
    </w:p>
    <w:p w:rsidR="005431F4" w:rsidRPr="005431F4" w:rsidRDefault="005431F4" w:rsidP="005431F4">
      <w:pPr>
        <w:spacing w:after="0" w:line="300" w:lineRule="atLeast"/>
        <w:jc w:val="center"/>
        <w:rPr>
          <w:rFonts w:ascii="Arial" w:eastAsia="Times New Roman" w:hAnsi="Arial" w:cs="Arial"/>
          <w:b/>
          <w:color w:val="1F1F1F"/>
          <w:sz w:val="21"/>
          <w:szCs w:val="21"/>
          <w:lang w:eastAsia="el-GR"/>
        </w:rPr>
      </w:pPr>
    </w:p>
    <w:p w:rsidR="005431F4" w:rsidRDefault="005431F4" w:rsidP="005431F4">
      <w:pPr>
        <w:spacing w:after="0" w:line="660" w:lineRule="atLeast"/>
        <w:jc w:val="center"/>
        <w:outlineLvl w:val="2"/>
        <w:rPr>
          <w:rFonts w:ascii="Google Sans" w:eastAsia="Times New Roman" w:hAnsi="Google Sans" w:cs="Times New Roman"/>
          <w:b/>
          <w:color w:val="1F1F1F"/>
          <w:sz w:val="32"/>
          <w:szCs w:val="32"/>
          <w:lang w:eastAsia="el-GR"/>
        </w:rPr>
      </w:pPr>
      <w:r w:rsidRPr="005431F4">
        <w:rPr>
          <w:rFonts w:ascii="Google Sans" w:eastAsia="Times New Roman" w:hAnsi="Google Sans" w:cs="Times New Roman"/>
          <w:b/>
          <w:color w:val="1F1F1F"/>
          <w:sz w:val="32"/>
          <w:szCs w:val="32"/>
          <w:lang w:eastAsia="el-GR"/>
        </w:rPr>
        <w:t>Χρονολόγιο των Κύριων Γεγονότων</w:t>
      </w:r>
    </w:p>
    <w:p w:rsidR="005431F4" w:rsidRDefault="005431F4" w:rsidP="005431F4">
      <w:pPr>
        <w:spacing w:after="0" w:line="660" w:lineRule="atLeast"/>
        <w:jc w:val="center"/>
        <w:outlineLvl w:val="2"/>
        <w:rPr>
          <w:rFonts w:ascii="Google Sans" w:eastAsia="Times New Roman" w:hAnsi="Google Sans" w:cs="Times New Roman"/>
          <w:b/>
          <w:color w:val="1F1F1F"/>
          <w:sz w:val="32"/>
          <w:szCs w:val="32"/>
          <w:lang w:eastAsia="el-GR"/>
        </w:rPr>
      </w:pPr>
    </w:p>
    <w:p w:rsidR="005431F4" w:rsidRPr="005431F4" w:rsidRDefault="005431F4" w:rsidP="005431F4">
      <w:pPr>
        <w:spacing w:after="0" w:line="660" w:lineRule="atLeast"/>
        <w:jc w:val="center"/>
        <w:outlineLvl w:val="2"/>
        <w:rPr>
          <w:rFonts w:ascii="Google Sans" w:eastAsia="Times New Roman" w:hAnsi="Google Sans" w:cs="Times New Roman"/>
          <w:b/>
          <w:color w:val="1F1F1F"/>
          <w:sz w:val="32"/>
          <w:szCs w:val="32"/>
          <w:lang w:eastAsia="el-GR"/>
        </w:rPr>
      </w:pPr>
      <w:bookmarkStart w:id="0" w:name="_GoBack"/>
      <w:bookmarkEnd w:id="0"/>
    </w:p>
    <w:p w:rsidR="005431F4" w:rsidRPr="005431F4" w:rsidRDefault="005431F4" w:rsidP="005431F4">
      <w:pPr>
        <w:numPr>
          <w:ilvl w:val="0"/>
          <w:numId w:val="1"/>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1798:</w:t>
      </w:r>
      <w:r w:rsidRPr="005431F4">
        <w:rPr>
          <w:rFonts w:ascii="inherit" w:eastAsia="Times New Roman" w:hAnsi="inherit" w:cs="Times New Roman"/>
          <w:color w:val="1F1F1F"/>
          <w:sz w:val="27"/>
          <w:szCs w:val="27"/>
          <w:lang w:eastAsia="el-GR"/>
        </w:rPr>
        <w:t xml:space="preserve"> Γέννηση του Διονυσίου Σολωμού στη Ζάκυνθο. Η γέννησή του συμπίπτει χρονικά με τον θάνατο του Ρήγα Φεραίου.</w:t>
      </w:r>
    </w:p>
    <w:p w:rsidR="005431F4" w:rsidRPr="005431F4" w:rsidRDefault="005431F4" w:rsidP="005431F4">
      <w:pPr>
        <w:numPr>
          <w:ilvl w:val="0"/>
          <w:numId w:val="1"/>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Πριν από το 1818:</w:t>
      </w:r>
      <w:r w:rsidRPr="005431F4">
        <w:rPr>
          <w:rFonts w:ascii="inherit" w:eastAsia="Times New Roman" w:hAnsi="inherit" w:cs="Times New Roman"/>
          <w:color w:val="1F1F1F"/>
          <w:sz w:val="27"/>
          <w:szCs w:val="27"/>
          <w:lang w:eastAsia="el-GR"/>
        </w:rPr>
        <w:t xml:space="preserve"> Μετά τον θάνατο του πατέρα του, ο Σολωμός μεταβαίνει στην Ιταλία, όπου φοιτά αρχικά στο Λύκειο της Κρεμόνας και έπειτα σπουδάζει νομικά στο Πανεπιστήμιο της Παβίας.</w:t>
      </w:r>
    </w:p>
    <w:p w:rsidR="005431F4" w:rsidRPr="005431F4" w:rsidRDefault="005431F4" w:rsidP="005431F4">
      <w:pPr>
        <w:numPr>
          <w:ilvl w:val="0"/>
          <w:numId w:val="1"/>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1818:</w:t>
      </w:r>
      <w:r w:rsidRPr="005431F4">
        <w:rPr>
          <w:rFonts w:ascii="inherit" w:eastAsia="Times New Roman" w:hAnsi="inherit" w:cs="Times New Roman"/>
          <w:color w:val="1F1F1F"/>
          <w:sz w:val="27"/>
          <w:szCs w:val="27"/>
          <w:lang w:eastAsia="el-GR"/>
        </w:rPr>
        <w:t xml:space="preserve"> Ο Διονύσιος Σολωμός επιστρέφει στη Ζάκυνθο.</w:t>
      </w:r>
    </w:p>
    <w:p w:rsidR="005431F4" w:rsidRPr="005431F4" w:rsidRDefault="005431F4" w:rsidP="005431F4">
      <w:pPr>
        <w:numPr>
          <w:ilvl w:val="0"/>
          <w:numId w:val="1"/>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1821-1827:</w:t>
      </w:r>
      <w:r w:rsidRPr="005431F4">
        <w:rPr>
          <w:rFonts w:ascii="inherit" w:eastAsia="Times New Roman" w:hAnsi="inherit" w:cs="Times New Roman"/>
          <w:color w:val="1F1F1F"/>
          <w:sz w:val="27"/>
          <w:szCs w:val="27"/>
          <w:lang w:eastAsia="el-GR"/>
        </w:rPr>
        <w:t xml:space="preserve"> Ελληνική Επανάσταση, κατά την οποία ο Σολωμός υμνεί την ελευθερία, τον ηρωισμό, τις θυσίες και τις αξίες των Ελλήνων.</w:t>
      </w:r>
    </w:p>
    <w:p w:rsidR="005431F4" w:rsidRPr="005431F4" w:rsidRDefault="005431F4" w:rsidP="005431F4">
      <w:pPr>
        <w:numPr>
          <w:ilvl w:val="0"/>
          <w:numId w:val="1"/>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Απρίλιος 1825 – Απρίλιος 1826:</w:t>
      </w:r>
      <w:r w:rsidRPr="005431F4">
        <w:rPr>
          <w:rFonts w:ascii="inherit" w:eastAsia="Times New Roman" w:hAnsi="inherit" w:cs="Times New Roman"/>
          <w:color w:val="1F1F1F"/>
          <w:sz w:val="27"/>
          <w:szCs w:val="27"/>
          <w:lang w:eastAsia="el-GR"/>
        </w:rPr>
        <w:t xml:space="preserve"> Δεύτερη πολιορκία του Μεσολογγίου από τους Τούρκους. Οι Μεσολογγίτες αντέχουν για έναν ολόκληρο χρόνο.</w:t>
      </w:r>
    </w:p>
    <w:p w:rsidR="005431F4" w:rsidRPr="005431F4" w:rsidRDefault="005431F4" w:rsidP="005431F4">
      <w:pPr>
        <w:numPr>
          <w:ilvl w:val="0"/>
          <w:numId w:val="1"/>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Γύρω στο 1830:</w:t>
      </w:r>
      <w:r w:rsidRPr="005431F4">
        <w:rPr>
          <w:rFonts w:ascii="inherit" w:eastAsia="Times New Roman" w:hAnsi="inherit" w:cs="Times New Roman"/>
          <w:color w:val="1F1F1F"/>
          <w:sz w:val="27"/>
          <w:szCs w:val="27"/>
          <w:lang w:eastAsia="el-GR"/>
        </w:rPr>
        <w:t xml:space="preserve"> Ο Σολωμός συνθέτει το πρώτο σχεδίασμα των «Ελεύθερων Πολιορκημένων».</w:t>
      </w:r>
    </w:p>
    <w:p w:rsidR="005431F4" w:rsidRPr="005431F4" w:rsidRDefault="005431F4" w:rsidP="005431F4">
      <w:pPr>
        <w:numPr>
          <w:ilvl w:val="0"/>
          <w:numId w:val="1"/>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10ης προς 11η Απριλίου 1826 (Κυριακή των Βαΐων):</w:t>
      </w:r>
      <w:r w:rsidRPr="005431F4">
        <w:rPr>
          <w:rFonts w:ascii="inherit" w:eastAsia="Times New Roman" w:hAnsi="inherit" w:cs="Times New Roman"/>
          <w:color w:val="1F1F1F"/>
          <w:sz w:val="27"/>
          <w:szCs w:val="27"/>
          <w:lang w:eastAsia="el-GR"/>
        </w:rPr>
        <w:t xml:space="preserve"> Πραγματοποιείται η ηρωική έξοδος των πολιορκημένων Μεσολογγιτών, οι οποίοι, αντιμετωπίζοντας την αριθμητική και στρατιωτική υπεροχή των Τούρκων, τις συχνές επιθέσεις και την έλλειψη τροφίμων, αποφασίζουν να θυσιάσουν τη ζωή τους για την ελευθερία. Χιλιάδες Έλληνες σφαγιάζονται και λίγοι καταφέρνουν να σωθούν. Η Έξοδος του Μεσολογγίου γίνεται σύμβολο της ελληνικής επανάστασης σε όλη την Ευρώπη.</w:t>
      </w:r>
    </w:p>
    <w:p w:rsidR="005431F4" w:rsidRPr="005431F4" w:rsidRDefault="005431F4" w:rsidP="005431F4">
      <w:pPr>
        <w:numPr>
          <w:ilvl w:val="0"/>
          <w:numId w:val="1"/>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1828:</w:t>
      </w:r>
      <w:r w:rsidRPr="005431F4">
        <w:rPr>
          <w:rFonts w:ascii="inherit" w:eastAsia="Times New Roman" w:hAnsi="inherit" w:cs="Times New Roman"/>
          <w:color w:val="1F1F1F"/>
          <w:sz w:val="27"/>
          <w:szCs w:val="27"/>
          <w:lang w:eastAsia="el-GR"/>
        </w:rPr>
        <w:t xml:space="preserve"> Ο Διονύσιος Σολωμός εγκαθίσταται μόνιμα στην Κέρκυρα.</w:t>
      </w:r>
    </w:p>
    <w:p w:rsidR="005431F4" w:rsidRPr="005431F4" w:rsidRDefault="005431F4" w:rsidP="005431F4">
      <w:pPr>
        <w:numPr>
          <w:ilvl w:val="0"/>
          <w:numId w:val="1"/>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1833 – 1844:</w:t>
      </w:r>
      <w:r w:rsidRPr="005431F4">
        <w:rPr>
          <w:rFonts w:ascii="inherit" w:eastAsia="Times New Roman" w:hAnsi="inherit" w:cs="Times New Roman"/>
          <w:color w:val="1F1F1F"/>
          <w:sz w:val="27"/>
          <w:szCs w:val="27"/>
          <w:lang w:eastAsia="el-GR"/>
        </w:rPr>
        <w:t xml:space="preserve"> Ο Σολωμός γράφει το Β΄ Σχεδίασμα των «Ελεύθερων Πολιορκημένων» στην Κέρκυρα. Αυτό αποτελείται από 61 αποσπάσματα σε δεκαπεντασύλλαβο στίχο με ζευγαρωτή ομοιοκαταληξία.</w:t>
      </w:r>
    </w:p>
    <w:p w:rsidR="005431F4" w:rsidRPr="005431F4" w:rsidRDefault="005431F4" w:rsidP="005431F4">
      <w:pPr>
        <w:numPr>
          <w:ilvl w:val="0"/>
          <w:numId w:val="1"/>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1857:</w:t>
      </w:r>
      <w:r w:rsidRPr="005431F4">
        <w:rPr>
          <w:rFonts w:ascii="inherit" w:eastAsia="Times New Roman" w:hAnsi="inherit" w:cs="Times New Roman"/>
          <w:color w:val="1F1F1F"/>
          <w:sz w:val="27"/>
          <w:szCs w:val="27"/>
          <w:lang w:eastAsia="el-GR"/>
        </w:rPr>
        <w:t xml:space="preserve"> Ο Διονύσιος Σολωμός πεθαίνει στην Κέρκυρα.</w:t>
      </w:r>
    </w:p>
    <w:p w:rsidR="005431F4" w:rsidRPr="005431F4" w:rsidRDefault="005431F4" w:rsidP="005431F4">
      <w:pPr>
        <w:numPr>
          <w:ilvl w:val="0"/>
          <w:numId w:val="1"/>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1856 (περίπου):</w:t>
      </w:r>
      <w:r w:rsidRPr="005431F4">
        <w:rPr>
          <w:rFonts w:ascii="inherit" w:eastAsia="Times New Roman" w:hAnsi="inherit" w:cs="Times New Roman"/>
          <w:color w:val="1F1F1F"/>
          <w:sz w:val="27"/>
          <w:szCs w:val="27"/>
          <w:lang w:eastAsia="el-GR"/>
        </w:rPr>
        <w:t xml:space="preserve"> Προσωπογραφία του Διονυσίου Σολωμού από άγνωστο ή τον Προσαλέντη (πιθανόν).</w:t>
      </w:r>
    </w:p>
    <w:p w:rsidR="005431F4" w:rsidRPr="005431F4" w:rsidRDefault="005431F4" w:rsidP="005431F4">
      <w:pPr>
        <w:numPr>
          <w:ilvl w:val="0"/>
          <w:numId w:val="1"/>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1901:</w:t>
      </w:r>
      <w:r w:rsidRPr="005431F4">
        <w:rPr>
          <w:rFonts w:ascii="inherit" w:eastAsia="Times New Roman" w:hAnsi="inherit" w:cs="Times New Roman"/>
          <w:color w:val="1F1F1F"/>
          <w:sz w:val="27"/>
          <w:szCs w:val="27"/>
          <w:lang w:eastAsia="el-GR"/>
        </w:rPr>
        <w:t xml:space="preserve"> Ο Κωστής Παλαμάς προλογίζει τα Άπαντα του Σολωμού.</w:t>
      </w:r>
    </w:p>
    <w:p w:rsidR="005431F4" w:rsidRPr="005431F4" w:rsidRDefault="005431F4" w:rsidP="005431F4">
      <w:pPr>
        <w:spacing w:after="0" w:line="660" w:lineRule="atLeast"/>
        <w:outlineLvl w:val="2"/>
        <w:rPr>
          <w:rFonts w:ascii="Google Sans" w:eastAsia="Times New Roman" w:hAnsi="Google Sans" w:cs="Times New Roman"/>
          <w:color w:val="1F1F1F"/>
          <w:sz w:val="32"/>
          <w:szCs w:val="32"/>
          <w:lang w:eastAsia="el-GR"/>
        </w:rPr>
      </w:pPr>
      <w:r w:rsidRPr="005431F4">
        <w:rPr>
          <w:rFonts w:ascii="Google Sans" w:eastAsia="Times New Roman" w:hAnsi="Google Sans" w:cs="Times New Roman"/>
          <w:color w:val="1F1F1F"/>
          <w:sz w:val="32"/>
          <w:szCs w:val="32"/>
          <w:lang w:eastAsia="el-GR"/>
        </w:rPr>
        <w:t>Κατάλογος Χαρακτήρων</w:t>
      </w:r>
    </w:p>
    <w:p w:rsidR="005431F4" w:rsidRPr="005431F4" w:rsidRDefault="005431F4" w:rsidP="005431F4">
      <w:pPr>
        <w:numPr>
          <w:ilvl w:val="0"/>
          <w:numId w:val="2"/>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lastRenderedPageBreak/>
        <w:t>Διονύσιος Σολωμός (1798-1857):</w:t>
      </w:r>
      <w:r w:rsidRPr="005431F4">
        <w:rPr>
          <w:rFonts w:ascii="inherit" w:eastAsia="Times New Roman" w:hAnsi="inherit" w:cs="Times New Roman"/>
          <w:color w:val="1F1F1F"/>
          <w:sz w:val="27"/>
          <w:szCs w:val="27"/>
          <w:lang w:eastAsia="el-GR"/>
        </w:rPr>
        <w:t xml:space="preserve"> Ο εθνικός ποιητής της Ελλάδας, γενάρχης της Επτανησιακής Σχολής. Γεννήθηκε στη Ζάκυνθο και πέθανε στην Κέρκυρα. Σπούδασε νομικά στην Ιταλία. Το κυριότερο έργο της ζωής του είναι οι «Ελεύθεροι Πολιορκημένοι», ένα μεγάλο επικό ποίημα που επεξεργάστηκε σε τρία σχεδιάσματα, εμπνευσμένο από τη δεύτερη πολιορκία του Μεσολογγίου και την ηρωική Έξοδο. Ανέδειξε τη δημοτική γλώσσα σε έντεχνο ποιητικό λόγο και ανέδειξε την ελευθερία ως απόλυτη αξία.</w:t>
      </w:r>
    </w:p>
    <w:p w:rsidR="005431F4" w:rsidRPr="005431F4" w:rsidRDefault="005431F4" w:rsidP="005431F4">
      <w:pPr>
        <w:numPr>
          <w:ilvl w:val="0"/>
          <w:numId w:val="2"/>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Ιάκωβος Πολυλάς:</w:t>
      </w:r>
      <w:r w:rsidRPr="005431F4">
        <w:rPr>
          <w:rFonts w:ascii="inherit" w:eastAsia="Times New Roman" w:hAnsi="inherit" w:cs="Times New Roman"/>
          <w:color w:val="1F1F1F"/>
          <w:sz w:val="27"/>
          <w:szCs w:val="27"/>
          <w:lang w:eastAsia="el-GR"/>
        </w:rPr>
        <w:t xml:space="preserve"> Συγγραφέας και μεταφραστής. Μετέφρασε τα πεζά σχέδια του Σολωμού (που ήταν γραμμένα στα ιταλικά) για τα Β΄ και Γ΄ Σχεδιάσματα των «Ελεύθερων Πολιορκημένων». Επίσης, έγραψε δικά του πεζά κείμενα για να βοηθήσει στην κατανόηση των αποσπασμάτων. Ανήκει στους ποιητές της κυρίως Επτανησιακής Σχολής που υιοθέτησαν το πρότυπο του Σολωμού.</w:t>
      </w:r>
    </w:p>
    <w:p w:rsidR="005431F4" w:rsidRPr="005431F4" w:rsidRDefault="005431F4" w:rsidP="005431F4">
      <w:pPr>
        <w:numPr>
          <w:ilvl w:val="0"/>
          <w:numId w:val="2"/>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Οι Μεσολογγίτες:</w:t>
      </w:r>
      <w:r w:rsidRPr="005431F4">
        <w:rPr>
          <w:rFonts w:ascii="inherit" w:eastAsia="Times New Roman" w:hAnsi="inherit" w:cs="Times New Roman"/>
          <w:color w:val="1F1F1F"/>
          <w:sz w:val="27"/>
          <w:szCs w:val="27"/>
          <w:lang w:eastAsia="el-GR"/>
        </w:rPr>
        <w:t xml:space="preserve"> Οι κάτοικοι του Μεσολογγίου που πολιορκήθηκαν από τους Τούρκους το 1825-1826. Παρά την πείνα, τη στέρηση και την αριθμητική υπεροχή του εχθρού, αντιστάθηκαν για ένα χρόνο και πραγματοποίησαν την ηρωική έξοδο, θυσιάζοντας τη σωματική τους ζωή για την ηθική και εσωτερική τους ελευθερία. Είναι οι «Ελεύθεροι Πολιορκημένοι» του ποιήματος.</w:t>
      </w:r>
    </w:p>
    <w:p w:rsidR="005431F4" w:rsidRPr="005431F4" w:rsidRDefault="005431F4" w:rsidP="005431F4">
      <w:pPr>
        <w:numPr>
          <w:ilvl w:val="0"/>
          <w:numId w:val="2"/>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Οι Τούρκοι (ή Αγαρηνοί):</w:t>
      </w:r>
      <w:r w:rsidRPr="005431F4">
        <w:rPr>
          <w:rFonts w:ascii="inherit" w:eastAsia="Times New Roman" w:hAnsi="inherit" w:cs="Times New Roman"/>
          <w:color w:val="1F1F1F"/>
          <w:sz w:val="27"/>
          <w:szCs w:val="27"/>
          <w:lang w:eastAsia="el-GR"/>
        </w:rPr>
        <w:t xml:space="preserve"> Ο εχθρός στρατός που πολιορκούσε το Μεσολόγγι κατά τη δεύτερη πολιορκία (1825-1826). Αναφέρονται ως αριθμητικά και στρατιωτικά υπέρτεροι.</w:t>
      </w:r>
    </w:p>
    <w:p w:rsidR="005431F4" w:rsidRPr="005431F4" w:rsidRDefault="005431F4" w:rsidP="005431F4">
      <w:pPr>
        <w:numPr>
          <w:ilvl w:val="0"/>
          <w:numId w:val="2"/>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Μια Μάνα (στους «Ελεύθερους Πολιορκημένους»):</w:t>
      </w:r>
      <w:r w:rsidRPr="005431F4">
        <w:rPr>
          <w:rFonts w:ascii="inherit" w:eastAsia="Times New Roman" w:hAnsi="inherit" w:cs="Times New Roman"/>
          <w:color w:val="1F1F1F"/>
          <w:sz w:val="27"/>
          <w:szCs w:val="27"/>
          <w:lang w:eastAsia="el-GR"/>
        </w:rPr>
        <w:t xml:space="preserve"> Συμβολίζει τη ζωή και την τροφό. Στο ποίημα, εξαντλημένη από την πείνα, ζηλεύει ένα πουλί που βρίσκει τροφή, καθώς η ίδια δεν μπορεί να ταΐσει τα παιδιά της, αναδεικνύοντας την ακραία εξαθλίωση του πολέμου.</w:t>
      </w:r>
    </w:p>
    <w:p w:rsidR="005431F4" w:rsidRPr="005431F4" w:rsidRDefault="005431F4" w:rsidP="005431F4">
      <w:pPr>
        <w:numPr>
          <w:ilvl w:val="0"/>
          <w:numId w:val="2"/>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Ένας Σουλιώτης πολεμιστής (στους «Ελεύθερους Πολιορκημένους»):</w:t>
      </w:r>
      <w:r w:rsidRPr="005431F4">
        <w:rPr>
          <w:rFonts w:ascii="inherit" w:eastAsia="Times New Roman" w:hAnsi="inherit" w:cs="Times New Roman"/>
          <w:color w:val="1F1F1F"/>
          <w:sz w:val="27"/>
          <w:szCs w:val="27"/>
          <w:lang w:eastAsia="el-GR"/>
        </w:rPr>
        <w:t xml:space="preserve"> Σύμβολο γενναιότητας και ανδρείας. Στο ποίημα, παρουσιάζεται εξαντλημένος από την πείνα, να κλαίει και να απευθύνεται στο τουφέκι του, αδυνατώντας να το σηκώσει, τονίζοντας την απώλεια της σωματικής δύναμης και την πικρία που ο εχθρός γνωρίζει αυτή του την αδυναμία.</w:t>
      </w:r>
    </w:p>
    <w:p w:rsidR="005431F4" w:rsidRPr="005431F4" w:rsidRDefault="005431F4" w:rsidP="005431F4">
      <w:pPr>
        <w:numPr>
          <w:ilvl w:val="0"/>
          <w:numId w:val="2"/>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Ρήγας Φεραίος:</w:t>
      </w:r>
      <w:r w:rsidRPr="005431F4">
        <w:rPr>
          <w:rFonts w:ascii="inherit" w:eastAsia="Times New Roman" w:hAnsi="inherit" w:cs="Times New Roman"/>
          <w:color w:val="1F1F1F"/>
          <w:sz w:val="27"/>
          <w:szCs w:val="27"/>
          <w:lang w:eastAsia="el-GR"/>
        </w:rPr>
        <w:t xml:space="preserve"> Εθνομάρτυρας και πρωτεργάτης του ελληνικού Διαφωτισμού. Ο θάνατός του στο Βελιγράδι συμπίπτει χρονικά με τη γέννηση του Σολωμού. Αγωνίστηκε και μαρτύρησε, ανοίγοντας το δρόμο για την ελευθερία.</w:t>
      </w:r>
    </w:p>
    <w:p w:rsidR="005431F4" w:rsidRPr="005431F4" w:rsidRDefault="005431F4" w:rsidP="005431F4">
      <w:pPr>
        <w:numPr>
          <w:ilvl w:val="0"/>
          <w:numId w:val="2"/>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Κωστής Παλαμάς:</w:t>
      </w:r>
      <w:r w:rsidRPr="005431F4">
        <w:rPr>
          <w:rFonts w:ascii="inherit" w:eastAsia="Times New Roman" w:hAnsi="inherit" w:cs="Times New Roman"/>
          <w:color w:val="1F1F1F"/>
          <w:sz w:val="27"/>
          <w:szCs w:val="27"/>
          <w:lang w:eastAsia="el-GR"/>
        </w:rPr>
        <w:t xml:space="preserve"> Σημαντικός Έλληνας ποιητής. Το 1901 προλόγισε τα Άπαντα του Σολωμού.</w:t>
      </w:r>
    </w:p>
    <w:p w:rsidR="005431F4" w:rsidRPr="005431F4" w:rsidRDefault="005431F4" w:rsidP="005431F4">
      <w:pPr>
        <w:numPr>
          <w:ilvl w:val="0"/>
          <w:numId w:val="2"/>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Αντώνιος Μαρτελάος &amp; Νικόλαος Κουτούζης:</w:t>
      </w:r>
      <w:r w:rsidRPr="005431F4">
        <w:rPr>
          <w:rFonts w:ascii="inherit" w:eastAsia="Times New Roman" w:hAnsi="inherit" w:cs="Times New Roman"/>
          <w:color w:val="1F1F1F"/>
          <w:sz w:val="27"/>
          <w:szCs w:val="27"/>
          <w:lang w:eastAsia="el-GR"/>
        </w:rPr>
        <w:t xml:space="preserve"> Ποιητές της Επτανησιακής Σχολής που προετοίμασαν το δρόμο του Σολωμού στην εποχή του Διαφωτισμού.</w:t>
      </w:r>
    </w:p>
    <w:p w:rsidR="005431F4" w:rsidRPr="005431F4" w:rsidRDefault="005431F4" w:rsidP="005431F4">
      <w:pPr>
        <w:numPr>
          <w:ilvl w:val="0"/>
          <w:numId w:val="2"/>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Αντώνιος Μάτεσις, Γεώργιος Τερτσέτης, Ιούλιος Τυπάλδος, Γεράσιμος Μαρκοράς, Γεώργιος Καλοσγούρος, Λορέντζος Μαβίλης:</w:t>
      </w:r>
      <w:r w:rsidRPr="005431F4">
        <w:rPr>
          <w:rFonts w:ascii="inherit" w:eastAsia="Times New Roman" w:hAnsi="inherit" w:cs="Times New Roman"/>
          <w:color w:val="1F1F1F"/>
          <w:sz w:val="27"/>
          <w:szCs w:val="27"/>
          <w:lang w:eastAsia="el-GR"/>
        </w:rPr>
        <w:t xml:space="preserve"> Ποιητές της </w:t>
      </w:r>
      <w:r w:rsidRPr="005431F4">
        <w:rPr>
          <w:rFonts w:ascii="inherit" w:eastAsia="Times New Roman" w:hAnsi="inherit" w:cs="Times New Roman"/>
          <w:color w:val="1F1F1F"/>
          <w:sz w:val="27"/>
          <w:szCs w:val="27"/>
          <w:lang w:eastAsia="el-GR"/>
        </w:rPr>
        <w:lastRenderedPageBreak/>
        <w:t>κυρίως Επτανησιακής Σχολής, σύγχρονοι ή μεταγενέστεροι του Σολωμού, που υιοθέτησαν το πρότυπό του.</w:t>
      </w:r>
    </w:p>
    <w:p w:rsidR="005431F4" w:rsidRPr="005431F4" w:rsidRDefault="005431F4" w:rsidP="005431F4">
      <w:pPr>
        <w:numPr>
          <w:ilvl w:val="0"/>
          <w:numId w:val="2"/>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Γιάννης Μαρκόπουλος:</w:t>
      </w:r>
      <w:r w:rsidRPr="005431F4">
        <w:rPr>
          <w:rFonts w:ascii="inherit" w:eastAsia="Times New Roman" w:hAnsi="inherit" w:cs="Times New Roman"/>
          <w:color w:val="1F1F1F"/>
          <w:sz w:val="27"/>
          <w:szCs w:val="27"/>
          <w:lang w:eastAsia="el-GR"/>
        </w:rPr>
        <w:t xml:space="preserve"> Συνθέτης. Μελοποίησε τους «Ελεύθερους Πολιορκημένους» σε μια «λαϊκή λειτουργία».</w:t>
      </w:r>
    </w:p>
    <w:p w:rsidR="005431F4" w:rsidRPr="005431F4" w:rsidRDefault="005431F4" w:rsidP="005431F4">
      <w:pPr>
        <w:numPr>
          <w:ilvl w:val="0"/>
          <w:numId w:val="2"/>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Χαράλαμπος Γαργανουράκης, Ηλίας Κλωναρίδης, Βασιλική Λαβίνα:</w:t>
      </w:r>
      <w:r w:rsidRPr="005431F4">
        <w:rPr>
          <w:rFonts w:ascii="inherit" w:eastAsia="Times New Roman" w:hAnsi="inherit" w:cs="Times New Roman"/>
          <w:color w:val="1F1F1F"/>
          <w:sz w:val="27"/>
          <w:szCs w:val="27"/>
          <w:lang w:eastAsia="el-GR"/>
        </w:rPr>
        <w:t xml:space="preserve"> Τραγουδιστές στην «λαϊκή λειτουργία» του Γιάννη Μαρκόπουλου «Ελεύθεροι Πολιορκημένοι».</w:t>
      </w:r>
    </w:p>
    <w:p w:rsidR="005431F4" w:rsidRPr="005431F4" w:rsidRDefault="005431F4" w:rsidP="005431F4">
      <w:pPr>
        <w:numPr>
          <w:ilvl w:val="0"/>
          <w:numId w:val="2"/>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Νίκη Τριανταφυλλίδη:</w:t>
      </w:r>
      <w:r w:rsidRPr="005431F4">
        <w:rPr>
          <w:rFonts w:ascii="inherit" w:eastAsia="Times New Roman" w:hAnsi="inherit" w:cs="Times New Roman"/>
          <w:color w:val="1F1F1F"/>
          <w:sz w:val="27"/>
          <w:szCs w:val="27"/>
          <w:lang w:eastAsia="el-GR"/>
        </w:rPr>
        <w:t xml:space="preserve"> Ηθοποιός. Αφηγείται στην «λαϊκή λειτουργία» του Γιάννη Μαρκόπουλου «Ελεύθεροι Πολιορκημένοι».</w:t>
      </w:r>
    </w:p>
    <w:p w:rsidR="005431F4" w:rsidRPr="005431F4" w:rsidRDefault="005431F4" w:rsidP="005431F4">
      <w:pPr>
        <w:numPr>
          <w:ilvl w:val="0"/>
          <w:numId w:val="2"/>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Νίκος Ξυλούρης:</w:t>
      </w:r>
      <w:r w:rsidRPr="005431F4">
        <w:rPr>
          <w:rFonts w:ascii="inherit" w:eastAsia="Times New Roman" w:hAnsi="inherit" w:cs="Times New Roman"/>
          <w:color w:val="1F1F1F"/>
          <w:sz w:val="27"/>
          <w:szCs w:val="27"/>
          <w:lang w:eastAsia="el-GR"/>
        </w:rPr>
        <w:t xml:space="preserve"> Τραγουδιστής. Αναφέρεται σε σχέση με την ερμηνεία του «Άκρα του τάφου σιωπή».</w:t>
      </w:r>
    </w:p>
    <w:p w:rsidR="005431F4" w:rsidRPr="005431F4" w:rsidRDefault="005431F4" w:rsidP="005431F4">
      <w:pPr>
        <w:numPr>
          <w:ilvl w:val="0"/>
          <w:numId w:val="2"/>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Λούντβιχ φον Σβαντχάλερ:</w:t>
      </w:r>
      <w:r w:rsidRPr="005431F4">
        <w:rPr>
          <w:rFonts w:ascii="inherit" w:eastAsia="Times New Roman" w:hAnsi="inherit" w:cs="Times New Roman"/>
          <w:color w:val="1F1F1F"/>
          <w:sz w:val="27"/>
          <w:szCs w:val="27"/>
          <w:lang w:eastAsia="el-GR"/>
        </w:rPr>
        <w:t xml:space="preserve"> Ζωγράφος. Το έργο του «Προσωποποίηση του Μεσολογγίου» βρίσκεται στη Βουλή των Ελλήνων.</w:t>
      </w:r>
    </w:p>
    <w:p w:rsidR="005431F4" w:rsidRPr="005431F4" w:rsidRDefault="005431F4" w:rsidP="005431F4">
      <w:pPr>
        <w:numPr>
          <w:ilvl w:val="0"/>
          <w:numId w:val="2"/>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Ζωγράφος Δ.:</w:t>
      </w:r>
      <w:r w:rsidRPr="005431F4">
        <w:rPr>
          <w:rFonts w:ascii="inherit" w:eastAsia="Times New Roman" w:hAnsi="inherit" w:cs="Times New Roman"/>
          <w:color w:val="1F1F1F"/>
          <w:sz w:val="27"/>
          <w:szCs w:val="27"/>
          <w:lang w:eastAsia="el-GR"/>
        </w:rPr>
        <w:t xml:space="preserve"> Αναφέρεται ως δημιουργός της εικόνας «Πολιορκίες του Μεσολογγίου».</w:t>
      </w:r>
    </w:p>
    <w:p w:rsidR="005431F4" w:rsidRPr="005431F4" w:rsidRDefault="005431F4" w:rsidP="005431F4">
      <w:pPr>
        <w:numPr>
          <w:ilvl w:val="0"/>
          <w:numId w:val="2"/>
        </w:numPr>
        <w:spacing w:before="100" w:beforeAutospacing="1" w:after="100" w:afterAutospacing="1" w:line="240" w:lineRule="auto"/>
        <w:ind w:left="0"/>
        <w:rPr>
          <w:rFonts w:ascii="inherit" w:eastAsia="Times New Roman" w:hAnsi="inherit" w:cs="Times New Roman"/>
          <w:color w:val="1F1F1F"/>
          <w:sz w:val="27"/>
          <w:szCs w:val="27"/>
          <w:lang w:eastAsia="el-GR"/>
        </w:rPr>
      </w:pPr>
      <w:r w:rsidRPr="005431F4">
        <w:rPr>
          <w:rFonts w:ascii="inherit" w:eastAsia="Times New Roman" w:hAnsi="inherit" w:cs="Times New Roman"/>
          <w:b/>
          <w:bCs/>
          <w:color w:val="1F1F1F"/>
          <w:sz w:val="27"/>
          <w:szCs w:val="27"/>
          <w:lang w:eastAsia="el-GR"/>
        </w:rPr>
        <w:t>Χρίστος Βασιλόπουλος:</w:t>
      </w:r>
      <w:r w:rsidRPr="005431F4">
        <w:rPr>
          <w:rFonts w:ascii="inherit" w:eastAsia="Times New Roman" w:hAnsi="inherit" w:cs="Times New Roman"/>
          <w:color w:val="1F1F1F"/>
          <w:sz w:val="27"/>
          <w:szCs w:val="27"/>
          <w:lang w:eastAsia="el-GR"/>
        </w:rPr>
        <w:t xml:space="preserve"> Παρουσιαστής της εκπομπής «Μηχανή του Χρόνου», η οποία αναφέρθηκε στους «Ελεύθερους Πολιορκημένους».</w:t>
      </w:r>
    </w:p>
    <w:p w:rsidR="005431F4" w:rsidRPr="005431F4" w:rsidRDefault="005431F4" w:rsidP="005431F4">
      <w:pPr>
        <w:pBdr>
          <w:top w:val="single" w:sz="6" w:space="1" w:color="auto"/>
        </w:pBdr>
        <w:spacing w:after="0" w:line="240" w:lineRule="auto"/>
        <w:jc w:val="center"/>
        <w:rPr>
          <w:rFonts w:ascii="Arial" w:eastAsia="Times New Roman" w:hAnsi="Arial" w:cs="Arial"/>
          <w:vanish/>
          <w:sz w:val="16"/>
          <w:szCs w:val="16"/>
          <w:lang w:eastAsia="el-GR"/>
        </w:rPr>
      </w:pPr>
      <w:r w:rsidRPr="005431F4">
        <w:rPr>
          <w:rFonts w:ascii="Arial" w:eastAsia="Times New Roman" w:hAnsi="Arial" w:cs="Arial"/>
          <w:vanish/>
          <w:sz w:val="16"/>
          <w:szCs w:val="16"/>
          <w:lang w:eastAsia="el-GR"/>
        </w:rPr>
        <w:t>Bottom of Form</w:t>
      </w:r>
    </w:p>
    <w:p w:rsidR="004B233E" w:rsidRDefault="004B233E"/>
    <w:sectPr w:rsidR="004B233E" w:rsidSect="000231A0">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oogle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16883"/>
    <w:multiLevelType w:val="multilevel"/>
    <w:tmpl w:val="65AC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3963A1"/>
    <w:multiLevelType w:val="multilevel"/>
    <w:tmpl w:val="EC74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646"/>
    <w:rsid w:val="000231A0"/>
    <w:rsid w:val="003B6646"/>
    <w:rsid w:val="004B233E"/>
    <w:rsid w:val="005431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B063"/>
  <w15:chartTrackingRefBased/>
  <w15:docId w15:val="{97F1CFA5-A35F-4849-A573-FA150EFF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431F4"/>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31F4"/>
    <w:rPr>
      <w:rFonts w:ascii="Times New Roman" w:eastAsia="Times New Roman" w:hAnsi="Times New Roman" w:cs="Times New Roman"/>
      <w:b/>
      <w:bCs/>
      <w:sz w:val="27"/>
      <w:szCs w:val="27"/>
      <w:lang w:eastAsia="el-GR"/>
    </w:rPr>
  </w:style>
  <w:style w:type="paragraph" w:styleId="z-TopofForm">
    <w:name w:val="HTML Top of Form"/>
    <w:basedOn w:val="Normal"/>
    <w:next w:val="Normal"/>
    <w:link w:val="z-TopofFormChar"/>
    <w:hidden/>
    <w:uiPriority w:val="99"/>
    <w:semiHidden/>
    <w:unhideWhenUsed/>
    <w:rsid w:val="005431F4"/>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TopofFormChar">
    <w:name w:val="z-Top of Form Char"/>
    <w:basedOn w:val="DefaultParagraphFont"/>
    <w:link w:val="z-TopofForm"/>
    <w:uiPriority w:val="99"/>
    <w:semiHidden/>
    <w:rsid w:val="005431F4"/>
    <w:rPr>
      <w:rFonts w:ascii="Arial" w:eastAsia="Times New Roman" w:hAnsi="Arial" w:cs="Arial"/>
      <w:vanish/>
      <w:sz w:val="16"/>
      <w:szCs w:val="16"/>
      <w:lang w:eastAsia="el-GR"/>
    </w:rPr>
  </w:style>
  <w:style w:type="paragraph" w:styleId="NormalWeb">
    <w:name w:val="Normal (Web)"/>
    <w:basedOn w:val="Normal"/>
    <w:uiPriority w:val="99"/>
    <w:semiHidden/>
    <w:unhideWhenUsed/>
    <w:rsid w:val="005431F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5431F4"/>
    <w:rPr>
      <w:b/>
      <w:bCs/>
    </w:rPr>
  </w:style>
  <w:style w:type="paragraph" w:styleId="z-BottomofForm">
    <w:name w:val="HTML Bottom of Form"/>
    <w:basedOn w:val="Normal"/>
    <w:next w:val="Normal"/>
    <w:link w:val="z-BottomofFormChar"/>
    <w:hidden/>
    <w:uiPriority w:val="99"/>
    <w:semiHidden/>
    <w:unhideWhenUsed/>
    <w:rsid w:val="005431F4"/>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BottomofFormChar">
    <w:name w:val="z-Bottom of Form Char"/>
    <w:basedOn w:val="DefaultParagraphFont"/>
    <w:link w:val="z-BottomofForm"/>
    <w:uiPriority w:val="99"/>
    <w:semiHidden/>
    <w:rsid w:val="005431F4"/>
    <w:rPr>
      <w:rFonts w:ascii="Arial" w:eastAsia="Times New Roman" w:hAnsi="Arial" w:cs="Arial"/>
      <w:vanish/>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95544">
      <w:bodyDiv w:val="1"/>
      <w:marLeft w:val="0"/>
      <w:marRight w:val="0"/>
      <w:marTop w:val="0"/>
      <w:marBottom w:val="0"/>
      <w:divBdr>
        <w:top w:val="none" w:sz="0" w:space="0" w:color="auto"/>
        <w:left w:val="none" w:sz="0" w:space="0" w:color="auto"/>
        <w:bottom w:val="none" w:sz="0" w:space="0" w:color="auto"/>
        <w:right w:val="none" w:sz="0" w:space="0" w:color="auto"/>
      </w:divBdr>
      <w:divsChild>
        <w:div w:id="844519722">
          <w:marLeft w:val="0"/>
          <w:marRight w:val="0"/>
          <w:marTop w:val="0"/>
          <w:marBottom w:val="0"/>
          <w:divBdr>
            <w:top w:val="none" w:sz="0" w:space="0" w:color="auto"/>
            <w:left w:val="none" w:sz="0" w:space="0" w:color="auto"/>
            <w:bottom w:val="none" w:sz="0" w:space="0" w:color="auto"/>
            <w:right w:val="none" w:sz="0" w:space="0" w:color="auto"/>
          </w:divBdr>
          <w:divsChild>
            <w:div w:id="1234271252">
              <w:marLeft w:val="0"/>
              <w:marRight w:val="0"/>
              <w:marTop w:val="0"/>
              <w:marBottom w:val="0"/>
              <w:divBdr>
                <w:top w:val="none" w:sz="0" w:space="0" w:color="auto"/>
                <w:left w:val="none" w:sz="0" w:space="0" w:color="auto"/>
                <w:bottom w:val="none" w:sz="0" w:space="0" w:color="auto"/>
                <w:right w:val="none" w:sz="0" w:space="0" w:color="auto"/>
              </w:divBdr>
              <w:divsChild>
                <w:div w:id="64036411">
                  <w:marLeft w:val="0"/>
                  <w:marRight w:val="0"/>
                  <w:marTop w:val="0"/>
                  <w:marBottom w:val="0"/>
                  <w:divBdr>
                    <w:top w:val="single" w:sz="4" w:space="0" w:color="DDE1EB"/>
                    <w:left w:val="none" w:sz="0" w:space="0" w:color="auto"/>
                    <w:bottom w:val="none" w:sz="0" w:space="0" w:color="auto"/>
                    <w:right w:val="none" w:sz="0" w:space="0" w:color="auto"/>
                  </w:divBdr>
                  <w:divsChild>
                    <w:div w:id="1062681524">
                      <w:marLeft w:val="0"/>
                      <w:marRight w:val="0"/>
                      <w:marTop w:val="0"/>
                      <w:marBottom w:val="0"/>
                      <w:divBdr>
                        <w:top w:val="single" w:sz="4" w:space="0" w:color="DDE1EB"/>
                        <w:left w:val="single" w:sz="6" w:space="0" w:color="CCCCCC"/>
                        <w:bottom w:val="single" w:sz="6" w:space="0" w:color="CCCCCC"/>
                        <w:right w:val="single" w:sz="6" w:space="0" w:color="CCCCCC"/>
                      </w:divBdr>
                      <w:divsChild>
                        <w:div w:id="2988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4380</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2025-08-23T22:16:00Z</dcterms:created>
  <dcterms:modified xsi:type="dcterms:W3CDTF">2025-08-23T22:16:00Z</dcterms:modified>
</cp:coreProperties>
</file>