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CE7" w:rsidRDefault="009D5CE7" w:rsidP="009D5CE7">
      <w:pPr>
        <w:jc w:val="center"/>
        <w:rPr>
          <w:b/>
          <w:sz w:val="34"/>
          <w:szCs w:val="34"/>
          <w:u w:val="single"/>
        </w:rPr>
      </w:pPr>
      <w:r w:rsidRPr="009D5CE7">
        <w:rPr>
          <w:b/>
          <w:sz w:val="34"/>
          <w:szCs w:val="34"/>
          <w:u w:val="single"/>
        </w:rPr>
        <w:t>ΕΙΔΗ ΣΥΝΔΕΣΗΣ ΠΡΟΤΑΣΕΩΝ (ΓΛΩΣΣΑ - ΕΝΟΤΗΤΑ 11 – ΣΤ’ ΤΑΞΗ)</w:t>
      </w:r>
    </w:p>
    <w:p w:rsidR="009D5CE7" w:rsidRDefault="009D5CE7" w:rsidP="009D5CE7">
      <w:pPr>
        <w:pStyle w:val="a3"/>
        <w:tabs>
          <w:tab w:val="left" w:pos="284"/>
        </w:tabs>
        <w:spacing w:line="276" w:lineRule="auto"/>
        <w:ind w:left="0"/>
        <w:rPr>
          <w:rFonts w:ascii="Calibri" w:hAnsi="Calibri" w:cs="Calibri"/>
          <w:b/>
          <w:color w:val="000000"/>
          <w:sz w:val="26"/>
          <w:szCs w:val="26"/>
        </w:rPr>
      </w:pPr>
    </w:p>
    <w:p w:rsidR="009D5CE7" w:rsidRDefault="009D5CE7" w:rsidP="009D5CE7">
      <w:pPr>
        <w:pStyle w:val="a3"/>
        <w:numPr>
          <w:ilvl w:val="0"/>
          <w:numId w:val="6"/>
        </w:numPr>
        <w:tabs>
          <w:tab w:val="left" w:pos="284"/>
        </w:tabs>
        <w:spacing w:line="276" w:lineRule="auto"/>
        <w:rPr>
          <w:rFonts w:ascii="Calibri" w:hAnsi="Calibri" w:cs="Calibri"/>
          <w:b/>
          <w:color w:val="000000"/>
          <w:sz w:val="26"/>
          <w:szCs w:val="26"/>
        </w:rPr>
      </w:pPr>
      <w:r w:rsidRPr="004E2071">
        <w:rPr>
          <w:rFonts w:ascii="Calibri" w:hAnsi="Calibri" w:cs="Calibri"/>
          <w:b/>
          <w:color w:val="000000"/>
          <w:sz w:val="26"/>
          <w:szCs w:val="26"/>
        </w:rPr>
        <w:t>Να αναγνωρίσεις τις κύριες και τις δευτερεύουσες προτάσεις</w:t>
      </w:r>
      <w:r>
        <w:rPr>
          <w:rFonts w:ascii="Calibri" w:hAnsi="Calibri" w:cs="Calibri"/>
          <w:b/>
          <w:color w:val="000000"/>
          <w:sz w:val="26"/>
          <w:szCs w:val="26"/>
        </w:rPr>
        <w:t>, υπογραμμίζοντας και σημειώνοντας από πάνω.</w:t>
      </w:r>
    </w:p>
    <w:p w:rsidR="009D5CE7" w:rsidRPr="009D5CE7" w:rsidRDefault="009D5CE7" w:rsidP="009D5CE7">
      <w:pPr>
        <w:pStyle w:val="a3"/>
        <w:tabs>
          <w:tab w:val="left" w:pos="284"/>
        </w:tabs>
        <w:spacing w:line="276" w:lineRule="auto"/>
        <w:ind w:left="0"/>
        <w:rPr>
          <w:rFonts w:ascii="Calibri" w:hAnsi="Calibri" w:cs="Calibri"/>
          <w:b/>
          <w:color w:val="000000"/>
          <w:sz w:val="26"/>
          <w:szCs w:val="26"/>
        </w:rPr>
      </w:pPr>
    </w:p>
    <w:p w:rsidR="009D5CE7" w:rsidRPr="004E2071" w:rsidRDefault="009D5CE7" w:rsidP="009D5CE7">
      <w:pPr>
        <w:pStyle w:val="a3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line="480" w:lineRule="auto"/>
        <w:rPr>
          <w:rFonts w:ascii="Calibri" w:hAnsi="Calibri" w:cs="Calibri"/>
          <w:color w:val="000000"/>
          <w:sz w:val="26"/>
          <w:szCs w:val="26"/>
          <w:u w:val="single"/>
        </w:rPr>
      </w:pPr>
      <w:r w:rsidRPr="004E2071">
        <w:rPr>
          <w:rFonts w:ascii="Calibri" w:hAnsi="Calibri" w:cs="Calibri"/>
          <w:color w:val="000000"/>
          <w:sz w:val="26"/>
          <w:szCs w:val="26"/>
        </w:rPr>
        <w:t>Καθώς γυρνούσα στο σπίτι μου, άκουσα γατάκια να νιαουρίζουν.</w:t>
      </w:r>
    </w:p>
    <w:p w:rsidR="009D5CE7" w:rsidRPr="004E2071" w:rsidRDefault="009D5CE7" w:rsidP="009D5CE7">
      <w:pPr>
        <w:pStyle w:val="a3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line="480" w:lineRule="auto"/>
        <w:rPr>
          <w:rFonts w:ascii="Calibri" w:hAnsi="Calibri" w:cs="Calibri"/>
          <w:color w:val="000000"/>
          <w:sz w:val="26"/>
          <w:szCs w:val="26"/>
          <w:u w:val="single"/>
        </w:rPr>
      </w:pPr>
      <w:r w:rsidRPr="004E2071">
        <w:rPr>
          <w:rFonts w:ascii="Calibri" w:hAnsi="Calibri" w:cs="Calibri"/>
          <w:color w:val="000000"/>
          <w:sz w:val="26"/>
          <w:szCs w:val="26"/>
        </w:rPr>
        <w:t>Επειδή δεν άντεχα τα νιαουρίσματά τους, αποφάσισα να ψάξω.</w:t>
      </w:r>
    </w:p>
    <w:p w:rsidR="009D5CE7" w:rsidRPr="004E2071" w:rsidRDefault="009D5CE7" w:rsidP="009D5CE7">
      <w:pPr>
        <w:pStyle w:val="a3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line="480" w:lineRule="auto"/>
        <w:rPr>
          <w:rFonts w:ascii="Calibri" w:hAnsi="Calibri" w:cs="Calibri"/>
          <w:color w:val="000000"/>
          <w:sz w:val="26"/>
          <w:szCs w:val="26"/>
          <w:u w:val="single"/>
        </w:rPr>
      </w:pPr>
      <w:r w:rsidRPr="004E2071">
        <w:rPr>
          <w:rFonts w:ascii="Calibri" w:hAnsi="Calibri" w:cs="Calibri"/>
          <w:color w:val="000000"/>
          <w:sz w:val="26"/>
          <w:szCs w:val="26"/>
        </w:rPr>
        <w:t>Μπήκα στο παλιό σπίτι. Επειδή δεν έβλεπα τίποτα μέσα στο σκοτάδι, φοβήθηκα πολύ.</w:t>
      </w:r>
    </w:p>
    <w:p w:rsidR="009D5CE7" w:rsidRPr="004E2071" w:rsidRDefault="009D5CE7" w:rsidP="009D5CE7">
      <w:pPr>
        <w:pStyle w:val="a3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line="480" w:lineRule="auto"/>
        <w:rPr>
          <w:rFonts w:ascii="Calibri" w:hAnsi="Calibri" w:cs="Calibri"/>
          <w:color w:val="000000"/>
          <w:sz w:val="26"/>
          <w:szCs w:val="26"/>
          <w:u w:val="single"/>
        </w:rPr>
      </w:pPr>
      <w:r w:rsidRPr="004E2071">
        <w:rPr>
          <w:rFonts w:ascii="Calibri" w:hAnsi="Calibri" w:cs="Calibri"/>
          <w:color w:val="000000"/>
          <w:sz w:val="26"/>
          <w:szCs w:val="26"/>
        </w:rPr>
        <w:t>Έτρεξα γρήγορα στο σπίτι μου και πήρα ένα φακό.</w:t>
      </w:r>
    </w:p>
    <w:p w:rsidR="009D5CE7" w:rsidRDefault="009D5CE7" w:rsidP="009D5CE7">
      <w:pPr>
        <w:pStyle w:val="a3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line="48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Τελικά έφυγα</w:t>
      </w:r>
      <w:r w:rsidRPr="004E2071">
        <w:rPr>
          <w:rFonts w:ascii="Calibri" w:hAnsi="Calibri" w:cs="Calibri"/>
          <w:color w:val="000000"/>
          <w:sz w:val="26"/>
          <w:szCs w:val="26"/>
        </w:rPr>
        <w:t>, γιατί τα γατάκια είχαν κρυφτεί.</w:t>
      </w:r>
    </w:p>
    <w:p w:rsidR="009D5CE7" w:rsidRDefault="009D5CE7" w:rsidP="009D5CE7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line="480" w:lineRule="auto"/>
        <w:ind w:left="786"/>
        <w:rPr>
          <w:rFonts w:ascii="Calibri" w:hAnsi="Calibri" w:cs="Calibri"/>
          <w:color w:val="000000"/>
          <w:sz w:val="26"/>
          <w:szCs w:val="26"/>
        </w:rPr>
      </w:pPr>
    </w:p>
    <w:p w:rsidR="009D5CE7" w:rsidRDefault="009D5CE7" w:rsidP="009D5CE7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/>
          <w:b/>
          <w:bCs/>
          <w:sz w:val="26"/>
          <w:szCs w:val="26"/>
        </w:rPr>
      </w:pPr>
      <w:r w:rsidRPr="009D5CE7">
        <w:rPr>
          <w:rFonts w:asciiTheme="minorHAnsi" w:hAnsiTheme="minorHAnsi"/>
          <w:b/>
          <w:bCs/>
          <w:sz w:val="26"/>
          <w:szCs w:val="26"/>
        </w:rPr>
        <w:t>Να  χαρακτηρίσετε  τη  σύνδεση  των  παρακάτω  προτάσεων (παρατακτική, υποτακτική ή ασύνδετο σχήμα</w:t>
      </w:r>
      <w:r>
        <w:rPr>
          <w:rFonts w:asciiTheme="minorHAnsi" w:hAnsiTheme="minorHAnsi"/>
          <w:b/>
          <w:bCs/>
          <w:sz w:val="26"/>
          <w:szCs w:val="26"/>
        </w:rPr>
        <w:t>) και να κυκλώσετε τους συνδέσμους, όπου αυτοί υπάρχουν.</w:t>
      </w:r>
    </w:p>
    <w:p w:rsidR="009D5CE7" w:rsidRPr="009D5CE7" w:rsidRDefault="009D5CE7" w:rsidP="009D5CE7">
      <w:pPr>
        <w:pStyle w:val="a3"/>
        <w:autoSpaceDE w:val="0"/>
        <w:autoSpaceDN w:val="0"/>
        <w:adjustRightInd w:val="0"/>
        <w:spacing w:line="276" w:lineRule="auto"/>
        <w:ind w:left="360"/>
        <w:jc w:val="left"/>
        <w:rPr>
          <w:rFonts w:asciiTheme="minorHAnsi" w:hAnsiTheme="minorHAnsi"/>
          <w:b/>
          <w:bCs/>
          <w:sz w:val="26"/>
          <w:szCs w:val="26"/>
        </w:rPr>
      </w:pPr>
    </w:p>
    <w:p w:rsidR="009D5CE7" w:rsidRPr="009D5CE7" w:rsidRDefault="009D5CE7" w:rsidP="009D5CE7">
      <w:pPr>
        <w:numPr>
          <w:ilvl w:val="0"/>
          <w:numId w:val="7"/>
        </w:numPr>
        <w:autoSpaceDE w:val="0"/>
        <w:autoSpaceDN w:val="0"/>
        <w:adjustRightInd w:val="0"/>
        <w:spacing w:after="0"/>
        <w:ind w:left="734" w:hanging="450"/>
        <w:jc w:val="left"/>
        <w:rPr>
          <w:szCs w:val="26"/>
        </w:rPr>
      </w:pPr>
      <w:r w:rsidRPr="009D5CE7">
        <w:rPr>
          <w:szCs w:val="26"/>
        </w:rPr>
        <w:t>Τον  πήγαμε  στον</w:t>
      </w:r>
      <w:r>
        <w:rPr>
          <w:szCs w:val="26"/>
        </w:rPr>
        <w:t xml:space="preserve">  γιατρό,</w:t>
      </w:r>
      <w:r w:rsidRPr="009D5CE7">
        <w:rPr>
          <w:szCs w:val="26"/>
        </w:rPr>
        <w:t xml:space="preserve"> ώστε  να  είμαστε  σίγουροι. </w:t>
      </w:r>
      <w:r>
        <w:rPr>
          <w:szCs w:val="26"/>
        </w:rPr>
        <w:tab/>
      </w:r>
      <w:r w:rsidRPr="009D5CE7">
        <w:rPr>
          <w:szCs w:val="26"/>
        </w:rPr>
        <w:t>.................................</w:t>
      </w:r>
    </w:p>
    <w:p w:rsidR="009D5CE7" w:rsidRPr="009D5CE7" w:rsidRDefault="009D5CE7" w:rsidP="009D5CE7">
      <w:pPr>
        <w:numPr>
          <w:ilvl w:val="0"/>
          <w:numId w:val="7"/>
        </w:numPr>
        <w:autoSpaceDE w:val="0"/>
        <w:autoSpaceDN w:val="0"/>
        <w:adjustRightInd w:val="0"/>
        <w:spacing w:after="0"/>
        <w:ind w:left="734" w:hanging="450"/>
        <w:jc w:val="left"/>
        <w:rPr>
          <w:szCs w:val="26"/>
        </w:rPr>
      </w:pPr>
      <w:r w:rsidRPr="009D5CE7">
        <w:rPr>
          <w:szCs w:val="26"/>
        </w:rPr>
        <w:t>Ακυρώσαμε  την  εκδρομή</w:t>
      </w:r>
      <w:r>
        <w:rPr>
          <w:szCs w:val="26"/>
        </w:rPr>
        <w:t>,</w:t>
      </w:r>
      <w:r w:rsidRPr="009D5CE7">
        <w:rPr>
          <w:szCs w:val="26"/>
        </w:rPr>
        <w:t xml:space="preserve">  αφού  αύριο  θα  βρέξει. </w:t>
      </w:r>
      <w:r w:rsidRPr="009D5CE7">
        <w:rPr>
          <w:szCs w:val="26"/>
        </w:rPr>
        <w:tab/>
      </w:r>
      <w:r w:rsidRPr="009D5CE7">
        <w:rPr>
          <w:szCs w:val="26"/>
        </w:rPr>
        <w:tab/>
        <w:t>.................................</w:t>
      </w:r>
    </w:p>
    <w:p w:rsidR="009D5CE7" w:rsidRPr="009D5CE7" w:rsidRDefault="009D5CE7" w:rsidP="009D5CE7">
      <w:pPr>
        <w:numPr>
          <w:ilvl w:val="0"/>
          <w:numId w:val="7"/>
        </w:numPr>
        <w:autoSpaceDE w:val="0"/>
        <w:autoSpaceDN w:val="0"/>
        <w:adjustRightInd w:val="0"/>
        <w:spacing w:after="0"/>
        <w:ind w:left="734" w:hanging="450"/>
        <w:jc w:val="left"/>
        <w:rPr>
          <w:szCs w:val="26"/>
        </w:rPr>
      </w:pPr>
      <w:r w:rsidRPr="009D5CE7">
        <w:rPr>
          <w:szCs w:val="26"/>
        </w:rPr>
        <w:t xml:space="preserve">Έγραφε  και  έσβηνε  συνέχεια. </w:t>
      </w:r>
      <w:r w:rsidRPr="009D5CE7">
        <w:rPr>
          <w:szCs w:val="26"/>
        </w:rPr>
        <w:tab/>
      </w:r>
      <w:r w:rsidRPr="009D5CE7">
        <w:rPr>
          <w:szCs w:val="26"/>
        </w:rPr>
        <w:tab/>
      </w:r>
      <w:r w:rsidRPr="009D5CE7">
        <w:rPr>
          <w:szCs w:val="26"/>
        </w:rPr>
        <w:tab/>
      </w:r>
      <w:r w:rsidRPr="009D5CE7">
        <w:rPr>
          <w:szCs w:val="26"/>
        </w:rPr>
        <w:tab/>
      </w:r>
      <w:r w:rsidRPr="009D5CE7">
        <w:rPr>
          <w:szCs w:val="26"/>
        </w:rPr>
        <w:tab/>
        <w:t>.................................</w:t>
      </w:r>
    </w:p>
    <w:p w:rsidR="009D5CE7" w:rsidRPr="009D5CE7" w:rsidRDefault="00A061FB" w:rsidP="009D5CE7">
      <w:pPr>
        <w:numPr>
          <w:ilvl w:val="0"/>
          <w:numId w:val="7"/>
        </w:numPr>
        <w:autoSpaceDE w:val="0"/>
        <w:autoSpaceDN w:val="0"/>
        <w:adjustRightInd w:val="0"/>
        <w:spacing w:after="0"/>
        <w:ind w:left="734" w:hanging="450"/>
        <w:jc w:val="left"/>
        <w:rPr>
          <w:szCs w:val="26"/>
        </w:rPr>
      </w:pPr>
      <w:r>
        <w:rPr>
          <w:szCs w:val="26"/>
        </w:rPr>
        <w:t>Όταν</w:t>
      </w:r>
      <w:r w:rsidR="009D5CE7">
        <w:rPr>
          <w:szCs w:val="26"/>
        </w:rPr>
        <w:t xml:space="preserve">  φτιάξει  ο  καιρός, θ</w:t>
      </w:r>
      <w:r w:rsidR="009D5CE7" w:rsidRPr="009D5CE7">
        <w:rPr>
          <w:szCs w:val="26"/>
        </w:rPr>
        <w:t>α  φύγουμε  για  το  χωριό</w:t>
      </w:r>
      <w:r w:rsidR="009D5CE7">
        <w:rPr>
          <w:szCs w:val="26"/>
        </w:rPr>
        <w:t>.</w:t>
      </w:r>
      <w:r w:rsidR="009D5CE7" w:rsidRPr="009D5CE7">
        <w:rPr>
          <w:szCs w:val="26"/>
        </w:rPr>
        <w:tab/>
      </w:r>
      <w:r w:rsidR="009D5CE7" w:rsidRPr="009D5CE7">
        <w:rPr>
          <w:szCs w:val="26"/>
        </w:rPr>
        <w:tab/>
        <w:t>.................................</w:t>
      </w:r>
    </w:p>
    <w:p w:rsidR="009D5CE7" w:rsidRPr="009D5CE7" w:rsidRDefault="009D5CE7" w:rsidP="009D5CE7">
      <w:pPr>
        <w:numPr>
          <w:ilvl w:val="0"/>
          <w:numId w:val="7"/>
        </w:numPr>
        <w:autoSpaceDE w:val="0"/>
        <w:autoSpaceDN w:val="0"/>
        <w:adjustRightInd w:val="0"/>
        <w:spacing w:after="0"/>
        <w:ind w:left="734" w:hanging="450"/>
        <w:jc w:val="left"/>
        <w:rPr>
          <w:szCs w:val="26"/>
        </w:rPr>
      </w:pPr>
      <w:r w:rsidRPr="009D5CE7">
        <w:rPr>
          <w:szCs w:val="26"/>
        </w:rPr>
        <w:t>Ο  ήλιος  έλαμψε, φώτισε  την  πλάση  όλη.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Pr="009D5CE7">
        <w:rPr>
          <w:szCs w:val="26"/>
        </w:rPr>
        <w:t xml:space="preserve"> .................................</w:t>
      </w:r>
    </w:p>
    <w:p w:rsidR="009D5CE7" w:rsidRPr="009D5CE7" w:rsidRDefault="009D5CE7" w:rsidP="009D5CE7">
      <w:pPr>
        <w:numPr>
          <w:ilvl w:val="0"/>
          <w:numId w:val="7"/>
        </w:numPr>
        <w:autoSpaceDE w:val="0"/>
        <w:autoSpaceDN w:val="0"/>
        <w:adjustRightInd w:val="0"/>
        <w:spacing w:after="0"/>
        <w:ind w:left="734" w:hanging="450"/>
        <w:jc w:val="left"/>
        <w:rPr>
          <w:szCs w:val="26"/>
        </w:rPr>
      </w:pPr>
      <w:r>
        <w:rPr>
          <w:szCs w:val="26"/>
        </w:rPr>
        <w:t xml:space="preserve"> </w:t>
      </w:r>
      <w:r w:rsidRPr="009D5CE7">
        <w:rPr>
          <w:szCs w:val="26"/>
        </w:rPr>
        <w:t xml:space="preserve">Δεν  ήρθε, </w:t>
      </w:r>
      <w:r>
        <w:rPr>
          <w:szCs w:val="26"/>
        </w:rPr>
        <w:t>γιατί καθυστέρησε στη δουλειά του.</w:t>
      </w:r>
      <w:r>
        <w:rPr>
          <w:szCs w:val="26"/>
        </w:rPr>
        <w:tab/>
      </w:r>
      <w:r>
        <w:rPr>
          <w:szCs w:val="26"/>
        </w:rPr>
        <w:tab/>
        <w:t xml:space="preserve"> </w:t>
      </w:r>
      <w:r w:rsidRPr="009D5CE7">
        <w:rPr>
          <w:szCs w:val="26"/>
        </w:rPr>
        <w:t>.................................</w:t>
      </w:r>
    </w:p>
    <w:p w:rsidR="009D5CE7" w:rsidRDefault="009D5CE7" w:rsidP="009D5CE7">
      <w:pPr>
        <w:numPr>
          <w:ilvl w:val="0"/>
          <w:numId w:val="7"/>
        </w:numPr>
        <w:autoSpaceDE w:val="0"/>
        <w:autoSpaceDN w:val="0"/>
        <w:adjustRightInd w:val="0"/>
        <w:spacing w:after="0"/>
        <w:ind w:left="734" w:hanging="450"/>
        <w:jc w:val="left"/>
        <w:rPr>
          <w:b/>
          <w:bCs/>
          <w:szCs w:val="26"/>
        </w:rPr>
      </w:pPr>
      <w:r w:rsidRPr="009D5CE7">
        <w:rPr>
          <w:szCs w:val="26"/>
        </w:rPr>
        <w:t>Προσπάθησε να λύσει το πρόβλημα, αλλά</w:t>
      </w:r>
      <w:r w:rsidRPr="000F3D08">
        <w:rPr>
          <w:szCs w:val="26"/>
        </w:rPr>
        <w:t xml:space="preserve"> δεν τα κατάφερε.  </w:t>
      </w:r>
      <w:r w:rsidRPr="009D2B5D">
        <w:rPr>
          <w:szCs w:val="26"/>
        </w:rPr>
        <w:t>.................................</w:t>
      </w:r>
    </w:p>
    <w:p w:rsidR="009D5CE7" w:rsidRPr="00A061FB" w:rsidRDefault="009D5CE7" w:rsidP="009D5CE7">
      <w:pPr>
        <w:numPr>
          <w:ilvl w:val="0"/>
          <w:numId w:val="7"/>
        </w:numPr>
        <w:autoSpaceDE w:val="0"/>
        <w:autoSpaceDN w:val="0"/>
        <w:adjustRightInd w:val="0"/>
        <w:spacing w:after="0"/>
        <w:ind w:left="734" w:hanging="450"/>
        <w:jc w:val="left"/>
        <w:rPr>
          <w:b/>
          <w:bCs/>
          <w:szCs w:val="26"/>
        </w:rPr>
      </w:pPr>
      <w:r>
        <w:rPr>
          <w:bCs/>
          <w:szCs w:val="26"/>
        </w:rPr>
        <w:t xml:space="preserve">Ούτε τον </w:t>
      </w:r>
      <w:r w:rsidR="00A061FB">
        <w:rPr>
          <w:bCs/>
          <w:szCs w:val="26"/>
        </w:rPr>
        <w:t>είδαμε ούτε τον ακούσαμε ξανά.</w:t>
      </w:r>
      <w:r w:rsidR="00A061FB">
        <w:rPr>
          <w:bCs/>
          <w:szCs w:val="26"/>
        </w:rPr>
        <w:tab/>
      </w:r>
      <w:r w:rsidR="00A061FB">
        <w:rPr>
          <w:bCs/>
          <w:szCs w:val="26"/>
        </w:rPr>
        <w:tab/>
      </w:r>
      <w:r w:rsidR="00A061FB">
        <w:rPr>
          <w:bCs/>
          <w:szCs w:val="26"/>
        </w:rPr>
        <w:tab/>
        <w:t xml:space="preserve"> </w:t>
      </w:r>
      <w:r w:rsidR="00A061FB" w:rsidRPr="009D2B5D">
        <w:rPr>
          <w:szCs w:val="26"/>
        </w:rPr>
        <w:t>.................................</w:t>
      </w:r>
    </w:p>
    <w:p w:rsidR="00A061FB" w:rsidRPr="00A061FB" w:rsidRDefault="00A061FB" w:rsidP="009D5CE7">
      <w:pPr>
        <w:numPr>
          <w:ilvl w:val="0"/>
          <w:numId w:val="7"/>
        </w:numPr>
        <w:autoSpaceDE w:val="0"/>
        <w:autoSpaceDN w:val="0"/>
        <w:adjustRightInd w:val="0"/>
        <w:spacing w:after="0"/>
        <w:ind w:left="734" w:hanging="450"/>
        <w:jc w:val="left"/>
        <w:rPr>
          <w:b/>
          <w:bCs/>
          <w:szCs w:val="26"/>
        </w:rPr>
      </w:pPr>
      <w:r>
        <w:rPr>
          <w:szCs w:val="26"/>
        </w:rPr>
        <w:t>Έτρεξε γρήγορα, για να προλ</w:t>
      </w:r>
      <w:bookmarkStart w:id="0" w:name="_GoBack"/>
      <w:bookmarkEnd w:id="0"/>
      <w:r>
        <w:rPr>
          <w:szCs w:val="26"/>
        </w:rPr>
        <w:t>άβει το λεωφορείο.</w:t>
      </w:r>
      <w:r>
        <w:rPr>
          <w:szCs w:val="26"/>
        </w:rPr>
        <w:tab/>
      </w:r>
      <w:r>
        <w:rPr>
          <w:szCs w:val="26"/>
        </w:rPr>
        <w:tab/>
        <w:t xml:space="preserve"> </w:t>
      </w:r>
      <w:r w:rsidRPr="009D2B5D">
        <w:rPr>
          <w:szCs w:val="26"/>
        </w:rPr>
        <w:t>.................................</w:t>
      </w:r>
    </w:p>
    <w:p w:rsidR="00A061FB" w:rsidRPr="00A061FB" w:rsidRDefault="00A061FB" w:rsidP="009D5CE7">
      <w:pPr>
        <w:numPr>
          <w:ilvl w:val="0"/>
          <w:numId w:val="7"/>
        </w:numPr>
        <w:autoSpaceDE w:val="0"/>
        <w:autoSpaceDN w:val="0"/>
        <w:adjustRightInd w:val="0"/>
        <w:spacing w:after="0"/>
        <w:ind w:left="734" w:hanging="450"/>
        <w:jc w:val="left"/>
        <w:rPr>
          <w:b/>
          <w:bCs/>
          <w:szCs w:val="26"/>
        </w:rPr>
      </w:pPr>
      <w:r w:rsidRPr="004E2071">
        <w:rPr>
          <w:rFonts w:ascii="Calibri" w:hAnsi="Calibri" w:cs="Calibri"/>
          <w:color w:val="000000"/>
          <w:szCs w:val="26"/>
        </w:rPr>
        <w:t>Ο Τάσος δε μιλάει πολύ</w:t>
      </w:r>
      <w:r>
        <w:rPr>
          <w:rFonts w:ascii="Calibri" w:hAnsi="Calibri" w:cs="Calibri"/>
          <w:color w:val="000000"/>
          <w:szCs w:val="26"/>
        </w:rPr>
        <w:t>,</w:t>
      </w:r>
      <w:r w:rsidRPr="004E2071">
        <w:rPr>
          <w:rFonts w:ascii="Calibri" w:hAnsi="Calibri" w:cs="Calibri"/>
          <w:color w:val="000000"/>
          <w:szCs w:val="26"/>
        </w:rPr>
        <w:t xml:space="preserve"> επειδή ντρέπεται</w:t>
      </w:r>
      <w:r>
        <w:rPr>
          <w:rFonts w:ascii="Calibri" w:hAnsi="Calibri" w:cs="Calibri"/>
          <w:color w:val="000000"/>
          <w:szCs w:val="26"/>
        </w:rPr>
        <w:t>.</w:t>
      </w:r>
      <w:r>
        <w:rPr>
          <w:rFonts w:ascii="Calibri" w:hAnsi="Calibri" w:cs="Calibri"/>
          <w:color w:val="000000"/>
          <w:szCs w:val="26"/>
        </w:rPr>
        <w:tab/>
      </w:r>
      <w:r>
        <w:rPr>
          <w:rFonts w:ascii="Calibri" w:hAnsi="Calibri" w:cs="Calibri"/>
          <w:color w:val="000000"/>
          <w:szCs w:val="26"/>
        </w:rPr>
        <w:tab/>
      </w:r>
      <w:r>
        <w:rPr>
          <w:rFonts w:ascii="Calibri" w:hAnsi="Calibri" w:cs="Calibri"/>
          <w:color w:val="000000"/>
          <w:szCs w:val="26"/>
        </w:rPr>
        <w:tab/>
        <w:t xml:space="preserve"> </w:t>
      </w:r>
      <w:r w:rsidRPr="009D2B5D">
        <w:rPr>
          <w:szCs w:val="26"/>
        </w:rPr>
        <w:t>.................................</w:t>
      </w:r>
    </w:p>
    <w:p w:rsidR="00A061FB" w:rsidRDefault="00A061FB" w:rsidP="00A061FB">
      <w:pPr>
        <w:autoSpaceDE w:val="0"/>
        <w:autoSpaceDN w:val="0"/>
        <w:adjustRightInd w:val="0"/>
        <w:spacing w:after="0"/>
        <w:ind w:left="734"/>
        <w:jc w:val="left"/>
        <w:rPr>
          <w:rFonts w:ascii="Calibri" w:hAnsi="Calibri" w:cs="Calibri"/>
          <w:color w:val="000000"/>
          <w:szCs w:val="26"/>
        </w:rPr>
      </w:pPr>
    </w:p>
    <w:p w:rsidR="009D5CE7" w:rsidRDefault="00A061FB" w:rsidP="00A061FB">
      <w:pPr>
        <w:pStyle w:val="a3"/>
        <w:numPr>
          <w:ilvl w:val="0"/>
          <w:numId w:val="6"/>
        </w:numPr>
        <w:rPr>
          <w:rFonts w:asciiTheme="minorHAnsi" w:hAnsiTheme="minorHAnsi"/>
          <w:b/>
          <w:sz w:val="26"/>
          <w:szCs w:val="26"/>
        </w:rPr>
      </w:pPr>
      <w:r w:rsidRPr="00A061FB">
        <w:rPr>
          <w:rFonts w:asciiTheme="minorHAnsi" w:hAnsiTheme="minorHAnsi"/>
          <w:b/>
          <w:sz w:val="26"/>
          <w:szCs w:val="26"/>
        </w:rPr>
        <w:t>Δίπλα από κάθε λέξη να γράψεις μια συνώνυμη και μια αντίθετη.</w:t>
      </w:r>
    </w:p>
    <w:p w:rsidR="00A061FB" w:rsidRDefault="00A061FB" w:rsidP="00A061FB">
      <w:pPr>
        <w:pStyle w:val="a3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σκεπάζω: ___________________________________________</w:t>
      </w:r>
    </w:p>
    <w:p w:rsidR="00A061FB" w:rsidRDefault="00A061FB" w:rsidP="00A061FB">
      <w:pPr>
        <w:pStyle w:val="a3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μπέρδεμα: __________________________________________</w:t>
      </w:r>
    </w:p>
    <w:p w:rsidR="00A061FB" w:rsidRDefault="00A061FB" w:rsidP="00A061FB">
      <w:pPr>
        <w:pStyle w:val="a3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γνωρίζω: ____________________________________________</w:t>
      </w:r>
    </w:p>
    <w:p w:rsidR="00A061FB" w:rsidRDefault="00A061FB" w:rsidP="00A061FB">
      <w:pPr>
        <w:pStyle w:val="a3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ευχαριστημένος: ______________________________________</w:t>
      </w:r>
    </w:p>
    <w:p w:rsidR="00A061FB" w:rsidRPr="00A061FB" w:rsidRDefault="00A061FB" w:rsidP="00A061FB">
      <w:pPr>
        <w:pStyle w:val="a3"/>
      </w:pPr>
      <w:r>
        <w:rPr>
          <w:rFonts w:asciiTheme="minorHAnsi" w:hAnsiTheme="minorHAnsi"/>
          <w:sz w:val="26"/>
          <w:szCs w:val="26"/>
        </w:rPr>
        <w:t>γενναίος: ____________________________________________</w:t>
      </w:r>
    </w:p>
    <w:sectPr w:rsidR="00A061FB" w:rsidRPr="00A061FB" w:rsidSect="009D5C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E92CEA2"/>
    <w:lvl w:ilvl="0">
      <w:numFmt w:val="bullet"/>
      <w:lvlText w:val="*"/>
      <w:lvlJc w:val="left"/>
    </w:lvl>
  </w:abstractNum>
  <w:abstractNum w:abstractNumId="1">
    <w:nsid w:val="026348A4"/>
    <w:multiLevelType w:val="hybridMultilevel"/>
    <w:tmpl w:val="DA8851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73135"/>
    <w:multiLevelType w:val="hybridMultilevel"/>
    <w:tmpl w:val="C778D964"/>
    <w:lvl w:ilvl="0" w:tplc="4E9297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92B2293"/>
    <w:multiLevelType w:val="hybridMultilevel"/>
    <w:tmpl w:val="370AD588"/>
    <w:lvl w:ilvl="0" w:tplc="21A2CFF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6"/>
      </w:rPr>
    </w:lvl>
    <w:lvl w:ilvl="1" w:tplc="04080003">
      <w:start w:val="1"/>
      <w:numFmt w:val="decimal"/>
      <w:lvlText w:val="%2."/>
      <w:lvlJc w:val="left"/>
      <w:pPr>
        <w:tabs>
          <w:tab w:val="num" w:pos="654"/>
        </w:tabs>
        <w:ind w:left="654" w:hanging="360"/>
      </w:pPr>
    </w:lvl>
    <w:lvl w:ilvl="2" w:tplc="04080005">
      <w:start w:val="1"/>
      <w:numFmt w:val="decimal"/>
      <w:lvlText w:val="%3."/>
      <w:lvlJc w:val="left"/>
      <w:pPr>
        <w:tabs>
          <w:tab w:val="num" w:pos="1374"/>
        </w:tabs>
        <w:ind w:left="1374" w:hanging="360"/>
      </w:pPr>
    </w:lvl>
    <w:lvl w:ilvl="3" w:tplc="0408000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080003">
      <w:start w:val="1"/>
      <w:numFmt w:val="decimal"/>
      <w:lvlText w:val="%5."/>
      <w:lvlJc w:val="left"/>
      <w:pPr>
        <w:tabs>
          <w:tab w:val="num" w:pos="2814"/>
        </w:tabs>
        <w:ind w:left="2814" w:hanging="360"/>
      </w:pPr>
    </w:lvl>
    <w:lvl w:ilvl="5" w:tplc="04080005">
      <w:start w:val="1"/>
      <w:numFmt w:val="decimal"/>
      <w:lvlText w:val="%6."/>
      <w:lvlJc w:val="left"/>
      <w:pPr>
        <w:tabs>
          <w:tab w:val="num" w:pos="3534"/>
        </w:tabs>
        <w:ind w:left="3534" w:hanging="360"/>
      </w:pPr>
    </w:lvl>
    <w:lvl w:ilvl="6" w:tplc="0408000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080003">
      <w:start w:val="1"/>
      <w:numFmt w:val="decimal"/>
      <w:lvlText w:val="%8."/>
      <w:lvlJc w:val="left"/>
      <w:pPr>
        <w:tabs>
          <w:tab w:val="num" w:pos="4974"/>
        </w:tabs>
        <w:ind w:left="4974" w:hanging="360"/>
      </w:pPr>
    </w:lvl>
    <w:lvl w:ilvl="8" w:tplc="04080005">
      <w:start w:val="1"/>
      <w:numFmt w:val="decimal"/>
      <w:lvlText w:val="%9."/>
      <w:lvlJc w:val="left"/>
      <w:pPr>
        <w:tabs>
          <w:tab w:val="num" w:pos="5694"/>
        </w:tabs>
        <w:ind w:left="5694" w:hanging="360"/>
      </w:pPr>
    </w:lvl>
  </w:abstractNum>
  <w:abstractNum w:abstractNumId="4">
    <w:nsid w:val="32250052"/>
    <w:multiLevelType w:val="hybridMultilevel"/>
    <w:tmpl w:val="F6780DC8"/>
    <w:lvl w:ilvl="0" w:tplc="0408000B">
      <w:start w:val="1"/>
      <w:numFmt w:val="bullet"/>
      <w:lvlText w:val=""/>
      <w:lvlJc w:val="left"/>
      <w:pPr>
        <w:ind w:left="1572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10197E"/>
    <w:multiLevelType w:val="hybridMultilevel"/>
    <w:tmpl w:val="4532F01E"/>
    <w:lvl w:ilvl="0" w:tplc="9E92CEA2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>
    <w:nsid w:val="45493E34"/>
    <w:multiLevelType w:val="hybridMultilevel"/>
    <w:tmpl w:val="49CC687E"/>
    <w:lvl w:ilvl="0" w:tplc="9E92CEA2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>
    <w:nsid w:val="4E02608A"/>
    <w:multiLevelType w:val="hybridMultilevel"/>
    <w:tmpl w:val="5526036E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30028F"/>
    <w:multiLevelType w:val="hybridMultilevel"/>
    <w:tmpl w:val="887C5D96"/>
    <w:lvl w:ilvl="0" w:tplc="3D288144">
      <w:start w:val="1"/>
      <w:numFmt w:val="decimal"/>
      <w:lvlText w:val="%1)"/>
      <w:lvlJc w:val="left"/>
      <w:pPr>
        <w:ind w:left="734" w:hanging="45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D70290"/>
    <w:multiLevelType w:val="hybridMultilevel"/>
    <w:tmpl w:val="F5185F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3"/>
  </w:num>
  <w:num w:numId="6">
    <w:abstractNumId w:val="7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2"/>
  </w:num>
  <w:num w:numId="9">
    <w:abstractNumId w:val="5"/>
  </w:num>
  <w:num w:numId="10">
    <w:abstractNumId w:val="6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CE7"/>
    <w:rsid w:val="008145B3"/>
    <w:rsid w:val="008A1D58"/>
    <w:rsid w:val="009D5CE7"/>
    <w:rsid w:val="00A061FB"/>
    <w:rsid w:val="00A50902"/>
    <w:rsid w:val="00B73CCD"/>
    <w:rsid w:val="00C542AC"/>
    <w:rsid w:val="00CE1FD4"/>
    <w:rsid w:val="00F80EB5"/>
    <w:rsid w:val="00FB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E9"/>
    <w:pPr>
      <w:spacing w:line="360" w:lineRule="auto"/>
      <w:jc w:val="both"/>
    </w:pPr>
    <w:rPr>
      <w:rFonts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CE7"/>
    <w:pPr>
      <w:spacing w:after="0"/>
      <w:ind w:left="720"/>
      <w:contextualSpacing/>
    </w:pPr>
    <w:rPr>
      <w:rFonts w:ascii="Comic Sans MS" w:hAnsi="Comic Sans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E9"/>
    <w:pPr>
      <w:spacing w:line="360" w:lineRule="auto"/>
      <w:jc w:val="both"/>
    </w:pPr>
    <w:rPr>
      <w:rFonts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CE7"/>
    <w:pPr>
      <w:spacing w:after="0"/>
      <w:ind w:left="720"/>
      <w:contextualSpacing/>
    </w:pPr>
    <w:rPr>
      <w:rFonts w:ascii="Comic Sans MS" w:hAnsi="Comic Sans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Giwta</dc:creator>
  <cp:lastModifiedBy>Giwta</cp:lastModifiedBy>
  <cp:revision>1</cp:revision>
  <dcterms:created xsi:type="dcterms:W3CDTF">2020-04-28T15:15:00Z</dcterms:created>
  <dcterms:modified xsi:type="dcterms:W3CDTF">2020-04-28T15:35:00Z</dcterms:modified>
</cp:coreProperties>
</file>