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A7" w:rsidRDefault="000C11A7" w:rsidP="000C11A7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-794385</wp:posOffset>
            </wp:positionV>
            <wp:extent cx="1724025" cy="1019175"/>
            <wp:effectExtent l="0" t="0" r="9525" b="9525"/>
            <wp:wrapNone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42" w:type="dxa"/>
        <w:tblInd w:w="-760" w:type="dxa"/>
        <w:tblCellMar>
          <w:top w:w="59" w:type="dxa"/>
          <w:left w:w="187" w:type="dxa"/>
          <w:right w:w="97" w:type="dxa"/>
        </w:tblCellMar>
        <w:tblLook w:val="04A0" w:firstRow="1" w:lastRow="0" w:firstColumn="1" w:lastColumn="0" w:noHBand="0" w:noVBand="1"/>
      </w:tblPr>
      <w:tblGrid>
        <w:gridCol w:w="9842"/>
      </w:tblGrid>
      <w:tr w:rsidR="000C11A7" w:rsidTr="000C11A7">
        <w:trPr>
          <w:trHeight w:val="2580"/>
        </w:trPr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C11A7" w:rsidRPr="000C11A7" w:rsidRDefault="000C11A7" w:rsidP="00BB1CFF">
            <w:pPr>
              <w:spacing w:after="187"/>
              <w:ind w:right="26"/>
              <w:jc w:val="center"/>
              <w:rPr>
                <w:spacing w:val="60"/>
              </w:rPr>
            </w:pPr>
            <w:r w:rsidRPr="000C11A7">
              <w:rPr>
                <w:rFonts w:ascii="Verdana" w:eastAsia="Verdana" w:hAnsi="Verdana" w:cs="Verdana"/>
                <w:b/>
                <w:color w:val="333333"/>
                <w:spacing w:val="60"/>
                <w:sz w:val="10"/>
              </w:rPr>
              <w:t xml:space="preserve"> </w:t>
            </w:r>
          </w:p>
          <w:p w:rsidR="000C11A7" w:rsidRPr="000C11A7" w:rsidRDefault="000C11A7" w:rsidP="00BB1CFF">
            <w:pPr>
              <w:spacing w:after="141"/>
              <w:ind w:right="79"/>
              <w:jc w:val="center"/>
              <w:rPr>
                <w:spacing w:val="60"/>
              </w:rPr>
            </w:pPr>
            <w:r w:rsidRPr="000C11A7">
              <w:rPr>
                <w:rFonts w:ascii="Verdana" w:eastAsia="Verdana" w:hAnsi="Verdana" w:cs="Verdana"/>
                <w:b/>
                <w:color w:val="333333"/>
                <w:spacing w:val="60"/>
                <w:sz w:val="20"/>
              </w:rPr>
              <w:t xml:space="preserve">ΕΝΗΜΕΡΩΤΙΚΗ ΗΜΕΡΙ∆Α </w:t>
            </w:r>
          </w:p>
          <w:p w:rsidR="000C11A7" w:rsidRDefault="000C11A7" w:rsidP="00BB1CFF">
            <w:pPr>
              <w:spacing w:after="149"/>
              <w:ind w:left="35"/>
              <w:jc w:val="center"/>
            </w:pPr>
          </w:p>
          <w:p w:rsidR="000C11A7" w:rsidRDefault="000C11A7" w:rsidP="000C11A7">
            <w:pPr>
              <w:tabs>
                <w:tab w:val="left" w:pos="630"/>
                <w:tab w:val="center" w:pos="4779"/>
              </w:tabs>
              <w:spacing w:after="36"/>
              <w:jc w:val="center"/>
              <w:rPr>
                <w:rFonts w:ascii="Verdana" w:eastAsia="Verdana" w:hAnsi="Verdana" w:cs="Verdana"/>
                <w:b/>
                <w:color w:val="333333"/>
                <w:sz w:val="28"/>
                <w:szCs w:val="28"/>
              </w:rPr>
            </w:pPr>
            <w:r w:rsidRPr="000C11A7">
              <w:rPr>
                <w:rFonts w:ascii="Verdana" w:eastAsia="Verdana" w:hAnsi="Verdana" w:cs="Verdana"/>
                <w:b/>
                <w:color w:val="333333"/>
                <w:sz w:val="28"/>
                <w:szCs w:val="28"/>
              </w:rPr>
              <w:t xml:space="preserve">«Διαδίκτυο και Νέες Τεχνολογίες: </w:t>
            </w:r>
          </w:p>
          <w:p w:rsidR="000C11A7" w:rsidRPr="000C11A7" w:rsidRDefault="000C11A7" w:rsidP="000C11A7">
            <w:pPr>
              <w:tabs>
                <w:tab w:val="left" w:pos="630"/>
                <w:tab w:val="center" w:pos="4779"/>
              </w:tabs>
              <w:spacing w:after="36"/>
              <w:jc w:val="center"/>
              <w:rPr>
                <w:b/>
                <w:sz w:val="28"/>
                <w:szCs w:val="28"/>
              </w:rPr>
            </w:pPr>
            <w:r w:rsidRPr="000C11A7">
              <w:rPr>
                <w:rFonts w:ascii="Verdana" w:eastAsia="Verdana" w:hAnsi="Verdana" w:cs="Verdana"/>
                <w:b/>
                <w:color w:val="333333"/>
                <w:sz w:val="28"/>
                <w:szCs w:val="28"/>
              </w:rPr>
              <w:t>Σωστή χρήση και αξιοποίηση»</w:t>
            </w:r>
          </w:p>
          <w:p w:rsidR="000C11A7" w:rsidRDefault="000C11A7" w:rsidP="00BB1CFF">
            <w:pPr>
              <w:ind w:right="26"/>
              <w:jc w:val="center"/>
            </w:pPr>
            <w:r>
              <w:rPr>
                <w:rFonts w:ascii="Verdana" w:eastAsia="Verdana" w:hAnsi="Verdana" w:cs="Verdana"/>
                <w:b/>
                <w:sz w:val="10"/>
              </w:rPr>
              <w:t xml:space="preserve"> </w:t>
            </w:r>
          </w:p>
        </w:tc>
      </w:tr>
    </w:tbl>
    <w:p w:rsidR="000C11A7" w:rsidRDefault="000C11A7" w:rsidP="000C11A7">
      <w:pPr>
        <w:spacing w:after="0"/>
        <w:ind w:left="122"/>
      </w:pPr>
      <w:r>
        <w:rPr>
          <w:rFonts w:ascii="Verdana" w:eastAsia="Verdana" w:hAnsi="Verdana" w:cs="Verdana"/>
          <w:b/>
          <w:sz w:val="30"/>
        </w:rPr>
        <w:t xml:space="preserve"> </w:t>
      </w:r>
    </w:p>
    <w:p w:rsidR="000C11A7" w:rsidRPr="000C11A7" w:rsidRDefault="000C11A7" w:rsidP="000C11A7">
      <w:pPr>
        <w:spacing w:after="31" w:line="280" w:lineRule="auto"/>
        <w:ind w:right="47"/>
        <w:jc w:val="center"/>
      </w:pPr>
      <w:r w:rsidRPr="000C11A7">
        <w:rPr>
          <w:rFonts w:ascii="Verdana" w:eastAsia="Verdana" w:hAnsi="Verdana" w:cs="Verdana"/>
          <w:b/>
        </w:rPr>
        <w:t>Τρίτη, 22 Μαρτίου 2016 ώρα 18:30</w:t>
      </w:r>
    </w:p>
    <w:p w:rsidR="000C11A7" w:rsidRPr="000C11A7" w:rsidRDefault="000C11A7" w:rsidP="000C11A7">
      <w:pPr>
        <w:spacing w:after="140"/>
        <w:jc w:val="center"/>
      </w:pPr>
      <w:proofErr w:type="spellStart"/>
      <w:r w:rsidRPr="000C11A7">
        <w:rPr>
          <w:rFonts w:ascii="Verdana" w:eastAsia="Verdana" w:hAnsi="Verdana" w:cs="Verdana"/>
          <w:b/>
        </w:rPr>
        <w:t>Θεοφάνειος</w:t>
      </w:r>
      <w:proofErr w:type="spellEnd"/>
      <w:r w:rsidRPr="000C11A7">
        <w:rPr>
          <w:rFonts w:ascii="Verdana" w:eastAsia="Verdana" w:hAnsi="Verdana" w:cs="Verdana"/>
          <w:b/>
        </w:rPr>
        <w:t xml:space="preserve"> Αίθουσα Τέχνης</w:t>
      </w:r>
    </w:p>
    <w:p w:rsidR="000C11A7" w:rsidRDefault="000C11A7" w:rsidP="000C11A7">
      <w:pPr>
        <w:spacing w:after="0"/>
        <w:ind w:left="156"/>
        <w:jc w:val="center"/>
      </w:pPr>
      <w:r>
        <w:rPr>
          <w:rFonts w:ascii="Verdana" w:eastAsia="Verdana" w:hAnsi="Verdana" w:cs="Verdana"/>
          <w:b/>
          <w:sz w:val="30"/>
        </w:rPr>
        <w:t xml:space="preserve"> </w:t>
      </w:r>
    </w:p>
    <w:p w:rsidR="000C11A7" w:rsidRDefault="000C11A7" w:rsidP="000C11A7">
      <w:pPr>
        <w:spacing w:after="19"/>
        <w:ind w:right="4"/>
        <w:jc w:val="center"/>
      </w:pPr>
      <w:r>
        <w:rPr>
          <w:rFonts w:ascii="Verdana" w:eastAsia="Verdana" w:hAnsi="Verdana" w:cs="Verdana"/>
          <w:b/>
          <w:sz w:val="20"/>
          <w:u w:val="single" w:color="000000"/>
        </w:rPr>
        <w:t>ΠΡΟΓΡΑΜΜΑ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0C11A7" w:rsidRDefault="000C11A7" w:rsidP="000C11A7">
      <w:pPr>
        <w:spacing w:after="115"/>
        <w:ind w:left="-284"/>
      </w:pPr>
      <w:r>
        <w:rPr>
          <w:rFonts w:ascii="Verdana" w:eastAsia="Verdana" w:hAnsi="Verdana" w:cs="Verdana"/>
          <w:sz w:val="24"/>
        </w:rPr>
        <w:t xml:space="preserve"> </w:t>
      </w:r>
    </w:p>
    <w:p w:rsidR="000C11A7" w:rsidRDefault="000C11A7" w:rsidP="000C11A7">
      <w:pPr>
        <w:spacing w:after="231"/>
        <w:ind w:left="-284"/>
      </w:pP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Έναρξη – </w:t>
      </w:r>
      <w:proofErr w:type="spellStart"/>
      <w:r>
        <w:rPr>
          <w:rFonts w:ascii="Verdana" w:eastAsia="Verdana" w:hAnsi="Verdana" w:cs="Verdana"/>
          <w:b/>
          <w:i/>
        </w:rPr>
        <w:t>Χαιρετισµός</w:t>
      </w:r>
      <w:proofErr w:type="spellEnd"/>
      <w:r>
        <w:rPr>
          <w:rFonts w:ascii="Verdana" w:eastAsia="Verdana" w:hAnsi="Verdana" w:cs="Verdana"/>
          <w:b/>
          <w:i/>
        </w:rPr>
        <w:t xml:space="preserve"> </w:t>
      </w:r>
    </w:p>
    <w:p w:rsidR="000C11A7" w:rsidRDefault="000C11A7" w:rsidP="000C11A7">
      <w:pPr>
        <w:spacing w:after="0" w:line="390" w:lineRule="auto"/>
        <w:ind w:left="-284"/>
        <w:jc w:val="both"/>
      </w:pPr>
      <w:r>
        <w:rPr>
          <w:rFonts w:ascii="Verdana" w:eastAsia="Verdana" w:hAnsi="Verdana" w:cs="Verdana"/>
        </w:rPr>
        <w:t xml:space="preserve">Βαρβάρα </w:t>
      </w:r>
      <w:proofErr w:type="spellStart"/>
      <w:r>
        <w:rPr>
          <w:rFonts w:ascii="Verdana" w:eastAsia="Verdana" w:hAnsi="Verdana" w:cs="Verdana"/>
        </w:rPr>
        <w:t>Ζαντραβέλη</w:t>
      </w:r>
      <w:proofErr w:type="spellEnd"/>
      <w:r>
        <w:rPr>
          <w:rFonts w:ascii="Verdana" w:eastAsia="Verdana" w:hAnsi="Verdana" w:cs="Verdana"/>
        </w:rPr>
        <w:t>, Διευθύντρια 4</w:t>
      </w:r>
      <w:r>
        <w:rPr>
          <w:rFonts w:ascii="Verdana" w:eastAsia="Verdana" w:hAnsi="Verdana" w:cs="Verdana"/>
          <w:vertAlign w:val="superscript"/>
        </w:rPr>
        <w:t>ου</w:t>
      </w:r>
      <w:r>
        <w:rPr>
          <w:rFonts w:ascii="Verdana" w:eastAsia="Verdana" w:hAnsi="Verdana" w:cs="Verdana"/>
        </w:rPr>
        <w:t xml:space="preserve"> Γυμνασίου Πρέβεζας </w:t>
      </w:r>
    </w:p>
    <w:p w:rsidR="000C11A7" w:rsidRDefault="000C11A7" w:rsidP="000C11A7">
      <w:pPr>
        <w:spacing w:after="297"/>
        <w:ind w:left="-284"/>
      </w:pPr>
      <w:r>
        <w:rPr>
          <w:rFonts w:ascii="Verdana" w:eastAsia="Verdana" w:hAnsi="Verdana" w:cs="Verdana"/>
          <w:i/>
          <w:sz w:val="4"/>
        </w:rPr>
        <w:t xml:space="preserve"> </w:t>
      </w:r>
    </w:p>
    <w:p w:rsidR="000C11A7" w:rsidRDefault="000C11A7" w:rsidP="000C11A7">
      <w:pPr>
        <w:spacing w:after="282"/>
        <w:ind w:left="-284"/>
      </w:pPr>
      <w:proofErr w:type="spellStart"/>
      <w:r>
        <w:rPr>
          <w:rFonts w:ascii="Verdana" w:eastAsia="Verdana" w:hAnsi="Verdana" w:cs="Verdana"/>
          <w:b/>
          <w:sz w:val="20"/>
          <w:u w:val="single" w:color="000000"/>
        </w:rPr>
        <w:t>Οµιλίες</w:t>
      </w:r>
      <w:proofErr w:type="spellEnd"/>
      <w:r>
        <w:rPr>
          <w:rFonts w:ascii="Verdana" w:eastAsia="Verdana" w:hAnsi="Verdana" w:cs="Verdana"/>
          <w:b/>
          <w:sz w:val="20"/>
          <w:u w:val="single" w:color="000000"/>
        </w:rPr>
        <w:t>:</w:t>
      </w:r>
      <w:r>
        <w:rPr>
          <w:rFonts w:ascii="Verdana" w:eastAsia="Verdana" w:hAnsi="Verdana" w:cs="Verdana"/>
          <w:b/>
          <w:sz w:val="20"/>
        </w:rPr>
        <w:t xml:space="preserve">  </w:t>
      </w:r>
    </w:p>
    <w:p w:rsidR="000C11A7" w:rsidRDefault="000C11A7" w:rsidP="000C11A7">
      <w:pPr>
        <w:spacing w:after="120" w:line="358" w:lineRule="auto"/>
        <w:ind w:left="-284" w:hanging="185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b/>
          <w:i/>
        </w:rPr>
        <w:t>«Ανάλαβε δράση, για ένα καλύτερο ∆</w:t>
      </w:r>
      <w:proofErr w:type="spellStart"/>
      <w:r>
        <w:rPr>
          <w:rFonts w:ascii="Verdana" w:eastAsia="Verdana" w:hAnsi="Verdana" w:cs="Verdana"/>
          <w:b/>
          <w:i/>
        </w:rPr>
        <w:t>ιαδίκτυο</w:t>
      </w:r>
      <w:proofErr w:type="spellEnd"/>
      <w:r>
        <w:rPr>
          <w:rFonts w:ascii="Verdana" w:eastAsia="Verdana" w:hAnsi="Verdana" w:cs="Verdana"/>
          <w:b/>
          <w:i/>
        </w:rPr>
        <w:t xml:space="preserve">. Κακοτοπιές και </w:t>
      </w:r>
      <w:proofErr w:type="spellStart"/>
      <w:r>
        <w:rPr>
          <w:rFonts w:ascii="Verdana" w:eastAsia="Verdana" w:hAnsi="Verdana" w:cs="Verdana"/>
          <w:b/>
          <w:i/>
        </w:rPr>
        <w:t>αντιµετώπισή</w:t>
      </w:r>
      <w:proofErr w:type="spellEnd"/>
      <w:r>
        <w:rPr>
          <w:rFonts w:ascii="Verdana" w:eastAsia="Verdana" w:hAnsi="Verdana" w:cs="Verdana"/>
          <w:b/>
          <w:i/>
        </w:rPr>
        <w:t xml:space="preserve"> τους» </w:t>
      </w:r>
    </w:p>
    <w:p w:rsidR="000C11A7" w:rsidRDefault="000C11A7" w:rsidP="000C11A7">
      <w:pPr>
        <w:spacing w:after="55"/>
        <w:ind w:left="-284"/>
      </w:pPr>
      <w:proofErr w:type="spellStart"/>
      <w:r>
        <w:rPr>
          <w:rFonts w:ascii="Verdana" w:eastAsia="Verdana" w:hAnsi="Verdana" w:cs="Verdana"/>
        </w:rPr>
        <w:t>Καλλίµαχος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Σαρηγιάννης</w:t>
      </w:r>
      <w:proofErr w:type="spellEnd"/>
      <w:r>
        <w:rPr>
          <w:rFonts w:ascii="Verdana" w:eastAsia="Verdana" w:hAnsi="Verdana" w:cs="Verdana"/>
        </w:rPr>
        <w:t xml:space="preserve">, Υπεύθυνος του ΚΕΠΛΗΝΕΤ Πρέβεζας </w:t>
      </w:r>
    </w:p>
    <w:p w:rsidR="000C11A7" w:rsidRDefault="000C11A7" w:rsidP="000C11A7">
      <w:pPr>
        <w:spacing w:after="356"/>
        <w:ind w:left="-284"/>
      </w:pPr>
      <w:r>
        <w:rPr>
          <w:rFonts w:ascii="Verdana" w:eastAsia="Verdana" w:hAnsi="Verdana" w:cs="Verdana"/>
          <w:i/>
          <w:sz w:val="4"/>
        </w:rPr>
        <w:t xml:space="preserve"> </w:t>
      </w:r>
    </w:p>
    <w:p w:rsidR="000C11A7" w:rsidRDefault="000C11A7" w:rsidP="000C11A7">
      <w:pPr>
        <w:spacing w:after="231"/>
        <w:ind w:left="-284"/>
      </w:pP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b/>
          <w:i/>
        </w:rPr>
        <w:t>«</w:t>
      </w:r>
      <w:r w:rsidR="0074152F">
        <w:rPr>
          <w:rFonts w:ascii="Verdana" w:eastAsia="Verdana" w:hAnsi="Verdana" w:cs="Verdana"/>
          <w:b/>
          <w:i/>
        </w:rPr>
        <w:t>Η Πληροφορική στην Ε</w:t>
      </w:r>
      <w:r>
        <w:rPr>
          <w:rFonts w:ascii="Verdana" w:eastAsia="Verdana" w:hAnsi="Verdana" w:cs="Verdana"/>
          <w:b/>
          <w:i/>
        </w:rPr>
        <w:t xml:space="preserve">κπαίδευση» </w:t>
      </w:r>
    </w:p>
    <w:p w:rsidR="000C11A7" w:rsidRDefault="000C11A7" w:rsidP="000C11A7">
      <w:pPr>
        <w:spacing w:after="53"/>
        <w:ind w:left="-284"/>
      </w:pPr>
      <w:r>
        <w:rPr>
          <w:rFonts w:ascii="Verdana" w:eastAsia="Verdana" w:hAnsi="Verdana" w:cs="Verdana"/>
        </w:rPr>
        <w:t xml:space="preserve">Αθανάσιος </w:t>
      </w:r>
      <w:proofErr w:type="spellStart"/>
      <w:r>
        <w:rPr>
          <w:rFonts w:ascii="Verdana" w:eastAsia="Verdana" w:hAnsi="Verdana" w:cs="Verdana"/>
        </w:rPr>
        <w:t>Μπασούνας</w:t>
      </w:r>
      <w:proofErr w:type="spellEnd"/>
      <w:r>
        <w:rPr>
          <w:rFonts w:ascii="Verdana" w:eastAsia="Verdana" w:hAnsi="Verdana" w:cs="Verdana"/>
        </w:rPr>
        <w:t xml:space="preserve">, Σχολικός </w:t>
      </w:r>
      <w:proofErr w:type="spellStart"/>
      <w:r>
        <w:rPr>
          <w:rFonts w:ascii="Verdana" w:eastAsia="Verdana" w:hAnsi="Verdana" w:cs="Verdana"/>
        </w:rPr>
        <w:t>Σύµβουλος</w:t>
      </w:r>
      <w:proofErr w:type="spellEnd"/>
      <w:r>
        <w:rPr>
          <w:rFonts w:ascii="Verdana" w:eastAsia="Verdana" w:hAnsi="Verdana" w:cs="Verdana"/>
        </w:rPr>
        <w:t xml:space="preserve"> Πληροφορικής Πρέβεζας-Θεσπρωτίας </w:t>
      </w:r>
    </w:p>
    <w:p w:rsidR="000C11A7" w:rsidRDefault="000C11A7" w:rsidP="000C11A7">
      <w:pPr>
        <w:spacing w:after="358"/>
        <w:ind w:left="-284"/>
      </w:pPr>
      <w:r>
        <w:rPr>
          <w:rFonts w:ascii="Verdana" w:eastAsia="Verdana" w:hAnsi="Verdana" w:cs="Verdana"/>
          <w:i/>
          <w:sz w:val="4"/>
        </w:rPr>
        <w:t xml:space="preserve"> </w:t>
      </w:r>
    </w:p>
    <w:p w:rsidR="000C11A7" w:rsidRDefault="000C11A7" w:rsidP="000C11A7">
      <w:pPr>
        <w:spacing w:after="231"/>
        <w:ind w:left="-284"/>
      </w:pP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b/>
          <w:i/>
        </w:rPr>
        <w:t>«</w:t>
      </w:r>
      <w:proofErr w:type="spellStart"/>
      <w:r>
        <w:rPr>
          <w:rFonts w:ascii="Verdana" w:eastAsia="Verdana" w:hAnsi="Verdana" w:cs="Verdana"/>
          <w:b/>
          <w:i/>
        </w:rPr>
        <w:t>Εφαρµογές</w:t>
      </w:r>
      <w:proofErr w:type="spellEnd"/>
      <w:r>
        <w:rPr>
          <w:rFonts w:ascii="Verdana" w:eastAsia="Verdana" w:hAnsi="Verdana" w:cs="Verdana"/>
          <w:b/>
          <w:i/>
        </w:rPr>
        <w:t xml:space="preserve"> Γονικού Ελέγχου» </w:t>
      </w:r>
    </w:p>
    <w:p w:rsidR="000C11A7" w:rsidRDefault="000C11A7" w:rsidP="000C11A7">
      <w:pPr>
        <w:spacing w:after="53"/>
        <w:ind w:left="-284"/>
      </w:pPr>
      <w:r>
        <w:rPr>
          <w:rFonts w:ascii="Verdana" w:eastAsia="Verdana" w:hAnsi="Verdana" w:cs="Verdana"/>
        </w:rPr>
        <w:t xml:space="preserve">Σπυρίδων Ράπτης, Τεχνικός Υπεύθυνος ΚΕΠΛΗΝΕΤ Πρέβεζας </w:t>
      </w:r>
    </w:p>
    <w:p w:rsidR="000C11A7" w:rsidRDefault="000C11A7" w:rsidP="000C11A7">
      <w:pPr>
        <w:ind w:left="-284"/>
        <w:rPr>
          <w:rFonts w:ascii="Verdana" w:eastAsia="Verdana" w:hAnsi="Verdana" w:cs="Verdana"/>
          <w:i/>
          <w:sz w:val="4"/>
        </w:rPr>
      </w:pPr>
    </w:p>
    <w:p w:rsidR="000C11A7" w:rsidRDefault="000C11A7" w:rsidP="000C11A7">
      <w:pPr>
        <w:ind w:left="-284"/>
        <w:rPr>
          <w:rFonts w:ascii="Verdana" w:eastAsia="Verdana" w:hAnsi="Verdana" w:cs="Verdana"/>
          <w:i/>
          <w:sz w:val="4"/>
        </w:rPr>
      </w:pPr>
    </w:p>
    <w:p w:rsidR="00C804F1" w:rsidRDefault="000C11A7" w:rsidP="000C11A7">
      <w:pPr>
        <w:ind w:left="-284"/>
      </w:pPr>
      <w:r>
        <w:rPr>
          <w:rFonts w:ascii="Verdana" w:eastAsia="Verdana" w:hAnsi="Verdana" w:cs="Verdana"/>
          <w:i/>
          <w:sz w:val="4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b/>
          <w:i/>
        </w:rPr>
        <w:t>Συζήτηση - Ερωτήσεις</w:t>
      </w:r>
    </w:p>
    <w:sectPr w:rsidR="00C804F1" w:rsidSect="009F4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A7"/>
    <w:rsid w:val="000C11A7"/>
    <w:rsid w:val="001D26CE"/>
    <w:rsid w:val="00242A22"/>
    <w:rsid w:val="0074152F"/>
    <w:rsid w:val="009F40EF"/>
    <w:rsid w:val="00AD0B9E"/>
    <w:rsid w:val="00C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100ED-92F6-474C-BF2A-1BE4CCF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A7"/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11A7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2016-03-15T11:36:00Z</dcterms:created>
  <dcterms:modified xsi:type="dcterms:W3CDTF">2016-03-15T11:36:00Z</dcterms:modified>
</cp:coreProperties>
</file>