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CB" w:rsidRPr="0025466C" w:rsidRDefault="00BD48CB" w:rsidP="00BD48CB">
      <w:pPr>
        <w:ind w:right="707"/>
        <w:rPr>
          <w:sz w:val="20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="-318" w:tblpY="-395"/>
        <w:tblW w:w="9464" w:type="dxa"/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997"/>
        <w:gridCol w:w="3823"/>
      </w:tblGrid>
      <w:tr w:rsidR="00712559" w:rsidRPr="004F19D9" w:rsidTr="00246EE6">
        <w:trPr>
          <w:trHeight w:val="704"/>
        </w:trPr>
        <w:tc>
          <w:tcPr>
            <w:tcW w:w="4644" w:type="dxa"/>
            <w:gridSpan w:val="2"/>
            <w:vMerge w:val="restart"/>
          </w:tcPr>
          <w:p w:rsidR="00712559" w:rsidRDefault="00FE4310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47675"/>
                  <wp:effectExtent l="19050" t="0" r="0" b="0"/>
                  <wp:docPr id="2" name="Εικόνα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626C1B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ΥΠΟΥΡΓΕΙΟ ΠΑΙΔΕΙΑΣ</w:t>
            </w:r>
            <w:r w:rsidR="0007239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712559" w:rsidRPr="00377791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ΠΕΡΙΒΑΛΛΟΝΤΙΚΗΣ ΕΚΠΑΙΔΕΥΣΗΣ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820" w:type="dxa"/>
            <w:gridSpan w:val="2"/>
          </w:tcPr>
          <w:p w:rsidR="00712559" w:rsidRDefault="00FE4310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23925" cy="10668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59" w:rsidRPr="00E9330D" w:rsidRDefault="00712559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365D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 w:rsidR="004A365D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5D47D3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4A365D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  <w:p w:rsidR="00712559" w:rsidRPr="00220BEF" w:rsidRDefault="00712559" w:rsidP="00220BEF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Αριθμ. Πρωτ.: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20BEF" w:rsidRPr="00220BE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118</w:t>
            </w:r>
          </w:p>
        </w:tc>
      </w:tr>
      <w:tr w:rsidR="00712559" w:rsidRPr="004F19D9" w:rsidTr="00246EE6">
        <w:trPr>
          <w:trHeight w:val="1367"/>
        </w:trPr>
        <w:tc>
          <w:tcPr>
            <w:tcW w:w="4644" w:type="dxa"/>
            <w:gridSpan w:val="2"/>
            <w:vMerge/>
          </w:tcPr>
          <w:p w:rsidR="00712559" w:rsidRPr="004F19D9" w:rsidRDefault="00712559" w:rsidP="002C0D65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</w:tcPr>
          <w:p w:rsidR="00712559" w:rsidRPr="00A56C02" w:rsidRDefault="00712559" w:rsidP="002C0D65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D93A9E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425A" w:rsidRPr="00DA5248" w:rsidRDefault="00CA425A" w:rsidP="002C0D65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05183" w:rsidRDefault="00D93A9E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6D4DD4" w:rsidRDefault="00D93A9E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712559" w:rsidRPr="00A56C02" w:rsidRDefault="00712559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 w:val="restart"/>
          </w:tcPr>
          <w:p w:rsidR="00712559" w:rsidRPr="00A56C02" w:rsidRDefault="00712559" w:rsidP="002C0D65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:rsidR="00712559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220BEF">
              <w:rPr>
                <w:rFonts w:ascii="Calibri" w:hAnsi="Calibri"/>
                <w:sz w:val="22"/>
                <w:szCs w:val="22"/>
              </w:rPr>
              <w:t xml:space="preserve">Δ/νσεις ΠΕ &amp; 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 xml:space="preserve">ΔΕ της </w:t>
            </w:r>
            <w:r w:rsidR="00220BEF">
              <w:rPr>
                <w:rFonts w:ascii="Calibri" w:hAnsi="Calibri"/>
                <w:sz w:val="22"/>
                <w:szCs w:val="22"/>
              </w:rPr>
              <w:t>Επικράτειας</w:t>
            </w:r>
          </w:p>
          <w:p w:rsidR="00CA425A" w:rsidRPr="00762942" w:rsidRDefault="00712559" w:rsidP="002C0D65">
            <w:pPr>
              <w:autoSpaceDE w:val="0"/>
              <w:autoSpaceDN w:val="0"/>
              <w:adjustRightInd w:val="0"/>
              <w:ind w:left="29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(υπόψη Υπευθύνων Π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ερ/κής </w:t>
            </w:r>
            <w:r w:rsidRPr="00762942">
              <w:rPr>
                <w:rFonts w:ascii="Calibri" w:hAnsi="Calibri"/>
                <w:sz w:val="22"/>
                <w:szCs w:val="22"/>
              </w:rPr>
              <w:t>Ε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κπ/σης </w:t>
            </w:r>
            <w:r w:rsidRPr="00762942">
              <w:rPr>
                <w:rFonts w:ascii="Calibri" w:hAnsi="Calibri"/>
                <w:sz w:val="22"/>
                <w:szCs w:val="22"/>
              </w:rPr>
              <w:t>ή Σ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 xml:space="preserve">χολικών </w:t>
            </w:r>
            <w:r w:rsidRPr="00762942">
              <w:rPr>
                <w:rFonts w:ascii="Calibri" w:hAnsi="Calibri"/>
                <w:sz w:val="22"/>
                <w:szCs w:val="22"/>
              </w:rPr>
              <w:t>Δ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ραστηριοτήτων</w:t>
            </w:r>
            <w:r w:rsidRPr="00762942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CA425A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 xml:space="preserve">Σχολικές μονάδες ΠΕ και ΔΕ της </w:t>
            </w:r>
            <w:r w:rsidR="00220BEF">
              <w:rPr>
                <w:rFonts w:ascii="Calibri" w:hAnsi="Calibri"/>
                <w:sz w:val="22"/>
                <w:szCs w:val="22"/>
              </w:rPr>
              <w:t>Επικράτειας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 xml:space="preserve"> (μέσω των οικείων Δ/νσεων)</w:t>
            </w:r>
          </w:p>
          <w:p w:rsidR="00CD439C" w:rsidRPr="00220BEF" w:rsidRDefault="004A365D" w:rsidP="00E9330D">
            <w:pPr>
              <w:rPr>
                <w:rFonts w:ascii="Calibri" w:hAnsi="Calibri"/>
                <w:sz w:val="22"/>
                <w:szCs w:val="22"/>
              </w:rPr>
            </w:pPr>
            <w:r w:rsidRPr="00220BEF">
              <w:rPr>
                <w:rFonts w:ascii="Calibri" w:hAnsi="Calibri"/>
                <w:sz w:val="22"/>
                <w:szCs w:val="22"/>
              </w:rPr>
              <w:t>-ΚΠΕ Επικράτειας</w:t>
            </w:r>
          </w:p>
          <w:p w:rsidR="00220BEF" w:rsidRPr="00220BEF" w:rsidRDefault="00C32505" w:rsidP="00220B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220BEF" w:rsidRPr="00220BEF">
              <w:rPr>
                <w:rFonts w:ascii="Calibri" w:hAnsi="Calibri"/>
                <w:sz w:val="22"/>
                <w:szCs w:val="22"/>
              </w:rPr>
              <w:t xml:space="preserve">Συντονιστές Εκπαίδευσης για την Αειφορία των ΠΕΚΕΣ της Επικράτειας </w:t>
            </w:r>
          </w:p>
          <w:p w:rsidR="00402CD6" w:rsidRPr="00A56C02" w:rsidRDefault="00220BEF" w:rsidP="00220BEF">
            <w:pPr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220BEF">
              <w:rPr>
                <w:rFonts w:ascii="Calibri" w:hAnsi="Calibri"/>
                <w:sz w:val="22"/>
                <w:szCs w:val="22"/>
              </w:rPr>
              <w:t>(μέσω των Περιφερειακών Δ/νσεων)</w:t>
            </w:r>
            <w:r w:rsidR="00A56C02" w:rsidRPr="00220BEF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12559" w:rsidRPr="004F19D9" w:rsidTr="00246EE6">
        <w:trPr>
          <w:trHeight w:val="180"/>
        </w:trPr>
        <w:tc>
          <w:tcPr>
            <w:tcW w:w="1526" w:type="dxa"/>
          </w:tcPr>
          <w:p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18" w:type="dxa"/>
          </w:tcPr>
          <w:p w:rsidR="00712559" w:rsidRPr="005D47D3" w:rsidRDefault="008D37FF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D47D3">
              <w:rPr>
                <w:rFonts w:ascii="Calibri" w:hAnsi="Calibri" w:cs="Calibri"/>
                <w:b/>
                <w:noProof/>
                <w:sz w:val="22"/>
                <w:szCs w:val="22"/>
              </w:rPr>
              <w:t>Γ. Υφαντής</w:t>
            </w:r>
          </w:p>
        </w:tc>
        <w:tc>
          <w:tcPr>
            <w:tcW w:w="997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2559" w:rsidRPr="004F19D9" w:rsidTr="00246EE6">
        <w:trPr>
          <w:trHeight w:val="240"/>
        </w:trPr>
        <w:tc>
          <w:tcPr>
            <w:tcW w:w="1526" w:type="dxa"/>
          </w:tcPr>
          <w:p w:rsidR="00712559" w:rsidRPr="004F19D9" w:rsidRDefault="00712559" w:rsidP="00220BEF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r w:rsidR="00220BE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</w:tcPr>
          <w:p w:rsidR="00712559" w:rsidRPr="000D73D6" w:rsidRDefault="00712559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</w:t>
            </w:r>
            <w:r w:rsidR="00B407F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>2310</w:t>
            </w:r>
            <w:r w:rsidRPr="000D73D6">
              <w:rPr>
                <w:rFonts w:ascii="Calibri" w:hAnsi="Calibri" w:cs="Calibri"/>
                <w:b/>
                <w:sz w:val="22"/>
                <w:szCs w:val="22"/>
              </w:rPr>
              <w:t>757130</w:t>
            </w:r>
          </w:p>
        </w:tc>
        <w:tc>
          <w:tcPr>
            <w:tcW w:w="997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3" w:type="dxa"/>
            <w:vMerge/>
          </w:tcPr>
          <w:p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12559" w:rsidRPr="00301EDA" w:rsidRDefault="00DA5248" w:rsidP="00FD1E4F">
      <w:pPr>
        <w:spacing w:line="276" w:lineRule="auto"/>
        <w:jc w:val="both"/>
        <w:rPr>
          <w:rFonts w:ascii="Calibri" w:eastAsia="Arial Unicode MS" w:hAnsi="Calibri"/>
          <w:b/>
          <w:bCs/>
        </w:rPr>
      </w:pPr>
      <w:r>
        <w:rPr>
          <w:rFonts w:ascii="Calibri" w:hAnsi="Calibri" w:cs="Tahoma"/>
          <w:b/>
        </w:rPr>
        <w:t xml:space="preserve">ΘΕΜΑ: </w:t>
      </w:r>
      <w:r w:rsidR="00712559" w:rsidRPr="00301EDA">
        <w:rPr>
          <w:rFonts w:ascii="Calibri" w:hAnsi="Calibri"/>
          <w:b/>
        </w:rPr>
        <w:t>Πρόσκληση συμμετοχή</w:t>
      </w:r>
      <w:r>
        <w:rPr>
          <w:rFonts w:ascii="Calibri" w:hAnsi="Calibri"/>
          <w:b/>
        </w:rPr>
        <w:t xml:space="preserve">ς </w:t>
      </w:r>
      <w:r w:rsidR="00712559" w:rsidRPr="00301EDA">
        <w:rPr>
          <w:rFonts w:ascii="Calibri" w:hAnsi="Calibri"/>
          <w:b/>
        </w:rPr>
        <w:t xml:space="preserve">στο </w:t>
      </w:r>
      <w:r w:rsidR="005B56F3">
        <w:rPr>
          <w:rFonts w:ascii="Calibri" w:hAnsi="Calibri"/>
          <w:b/>
        </w:rPr>
        <w:t xml:space="preserve">Εθνικό </w:t>
      </w:r>
      <w:r w:rsidR="00712559" w:rsidRPr="00301EDA">
        <w:rPr>
          <w:rFonts w:ascii="Calibri" w:eastAsia="Arial Unicode MS" w:hAnsi="Calibri" w:cs="Arial Unicode MS"/>
          <w:b/>
          <w:bCs/>
        </w:rPr>
        <w:t>Δ</w:t>
      </w:r>
      <w:r w:rsidR="00712559">
        <w:rPr>
          <w:rFonts w:ascii="Calibri" w:eastAsia="Arial Unicode MS" w:hAnsi="Calibri" w:cs="Arial Unicode MS"/>
          <w:b/>
          <w:bCs/>
        </w:rPr>
        <w:t>ί</w:t>
      </w:r>
      <w:r w:rsidR="00712559" w:rsidRPr="00301EDA">
        <w:rPr>
          <w:rFonts w:ascii="Calibri" w:eastAsia="Arial Unicode MS" w:hAnsi="Calibri" w:cs="Arial Unicode MS"/>
          <w:b/>
          <w:bCs/>
        </w:rPr>
        <w:t>κτ</w:t>
      </w:r>
      <w:r w:rsidR="00712559">
        <w:rPr>
          <w:rFonts w:ascii="Calibri" w:eastAsia="Arial Unicode MS" w:hAnsi="Calibri" w:cs="Arial Unicode MS"/>
          <w:b/>
          <w:bCs/>
        </w:rPr>
        <w:t>υο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712559" w:rsidRPr="0016714E">
        <w:rPr>
          <w:rFonts w:ascii="Calibri" w:eastAsia="Arial Unicode MS" w:hAnsi="Calibri" w:cs="Arial Unicode MS"/>
          <w:b/>
          <w:bCs/>
          <w:color w:val="000000"/>
        </w:rPr>
        <w:t>Περιβαλλοντικής Εκπαίδευσης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852B3D">
        <w:rPr>
          <w:rFonts w:ascii="Calibri" w:eastAsia="Arial Unicode MS" w:hAnsi="Calibri" w:cs="Arial Unicode MS"/>
          <w:b/>
          <w:bCs/>
        </w:rPr>
        <w:t>«</w:t>
      </w:r>
      <w:r w:rsidR="00712559" w:rsidRPr="00301EDA">
        <w:rPr>
          <w:rFonts w:ascii="Calibri" w:eastAsia="Arial Unicode MS" w:hAnsi="Calibri" w:cs="Arial Unicode MS"/>
          <w:b/>
          <w:bCs/>
        </w:rPr>
        <w:t>Β</w:t>
      </w:r>
      <w:r>
        <w:rPr>
          <w:rFonts w:ascii="Calibri" w:eastAsia="Arial Unicode MS" w:hAnsi="Calibri" w:cs="Arial Unicode MS"/>
          <w:b/>
          <w:bCs/>
        </w:rPr>
        <w:t>ιώσιμη Πόλη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: </w:t>
      </w:r>
      <w:r>
        <w:rPr>
          <w:rFonts w:ascii="Calibri" w:eastAsia="Arial Unicode MS" w:hAnsi="Calibri" w:cs="Arial Unicode MS"/>
          <w:b/>
          <w:bCs/>
        </w:rPr>
        <w:t xml:space="preserve">η πόλη </w:t>
      </w:r>
      <w:r w:rsidR="005573DF">
        <w:rPr>
          <w:rFonts w:ascii="Calibri" w:eastAsia="Arial Unicode MS" w:hAnsi="Calibri" w:cs="Arial Unicode MS"/>
          <w:b/>
          <w:bCs/>
        </w:rPr>
        <w:t xml:space="preserve">ως </w:t>
      </w:r>
      <w:r>
        <w:rPr>
          <w:rFonts w:ascii="Calibri" w:eastAsia="Arial Unicode MS" w:hAnsi="Calibri" w:cs="Arial Unicode MS"/>
          <w:b/>
          <w:bCs/>
        </w:rPr>
        <w:t>πεδίο εκπαίδευσης για την αειφορία</w:t>
      </w:r>
      <w:r w:rsidR="004B44D5">
        <w:rPr>
          <w:rFonts w:ascii="Calibri" w:eastAsia="Arial Unicode MS" w:hAnsi="Calibri" w:cs="Arial Unicode MS"/>
          <w:b/>
          <w:bCs/>
        </w:rPr>
        <w:t>»</w:t>
      </w:r>
    </w:p>
    <w:p w:rsidR="00C452C9" w:rsidRDefault="00B929D3" w:rsidP="00C452C9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B929D3">
        <w:rPr>
          <w:rFonts w:ascii="Calibri" w:eastAsia="Arial Unicode MS" w:hAnsi="Calibri" w:cs="Arial Unicode MS"/>
          <w:bCs/>
          <w:szCs w:val="24"/>
        </w:rPr>
        <w:t xml:space="preserve">Το Κέντρο Περιβαλλοντικής Εκπαίδευσης </w:t>
      </w:r>
      <w:r>
        <w:rPr>
          <w:rFonts w:ascii="Calibri" w:eastAsia="Arial Unicode MS" w:hAnsi="Calibri" w:cs="Arial Unicode MS"/>
          <w:bCs/>
          <w:szCs w:val="24"/>
        </w:rPr>
        <w:t>Ελευθερίου Κορδελιού &amp; Βερτίσκου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 w:rsidR="00C452C9">
        <w:rPr>
          <w:rFonts w:ascii="Calibri" w:eastAsia="Arial Unicode MS" w:hAnsi="Calibri" w:cs="Arial Unicode MS"/>
          <w:bCs/>
          <w:szCs w:val="24"/>
        </w:rPr>
        <w:t xml:space="preserve">ως συντονιστής </w:t>
      </w:r>
      <w:r w:rsidR="004868C2">
        <w:rPr>
          <w:rFonts w:ascii="Calibri" w:eastAsia="Arial Unicode MS" w:hAnsi="Calibri" w:cs="Arial Unicode MS"/>
          <w:bCs/>
          <w:szCs w:val="24"/>
        </w:rPr>
        <w:t xml:space="preserve">από το 2013 </w:t>
      </w:r>
      <w:r>
        <w:rPr>
          <w:rFonts w:ascii="Calibri" w:eastAsia="Arial Unicode MS" w:hAnsi="Calibri" w:cs="Arial Unicode MS"/>
          <w:bCs/>
          <w:szCs w:val="24"/>
        </w:rPr>
        <w:t>το</w:t>
      </w:r>
      <w:r w:rsidR="00C452C9">
        <w:rPr>
          <w:rFonts w:ascii="Calibri" w:eastAsia="Arial Unicode MS" w:hAnsi="Calibri" w:cs="Arial Unicode MS"/>
          <w:bCs/>
          <w:szCs w:val="24"/>
        </w:rPr>
        <w:t>υ</w:t>
      </w:r>
      <w:r>
        <w:rPr>
          <w:rFonts w:ascii="Calibri" w:eastAsia="Arial Unicode MS" w:hAnsi="Calibri" w:cs="Arial Unicode MS"/>
          <w:bCs/>
          <w:szCs w:val="24"/>
        </w:rPr>
        <w:t xml:space="preserve"> </w:t>
      </w:r>
      <w:r w:rsidRPr="00B929D3">
        <w:rPr>
          <w:rFonts w:ascii="Calibri" w:eastAsia="Arial Unicode MS" w:hAnsi="Calibri" w:cs="Arial Unicode MS"/>
          <w:bCs/>
          <w:szCs w:val="24"/>
        </w:rPr>
        <w:t>Εθνικ</w:t>
      </w:r>
      <w:r w:rsidR="00C452C9"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Θεματικ</w:t>
      </w:r>
      <w:r w:rsidR="00C452C9">
        <w:rPr>
          <w:rFonts w:ascii="Calibri" w:eastAsia="Arial Unicode MS" w:hAnsi="Calibri" w:cs="Arial Unicode MS"/>
          <w:bCs/>
          <w:szCs w:val="24"/>
        </w:rPr>
        <w:t>ού Δι</w:t>
      </w:r>
      <w:r w:rsidRPr="00B929D3">
        <w:rPr>
          <w:rFonts w:ascii="Calibri" w:eastAsia="Arial Unicode MS" w:hAnsi="Calibri" w:cs="Arial Unicode MS"/>
          <w:bCs/>
          <w:szCs w:val="24"/>
        </w:rPr>
        <w:t>κτ</w:t>
      </w:r>
      <w:r w:rsidR="00C452C9">
        <w:rPr>
          <w:rFonts w:ascii="Calibri" w:eastAsia="Arial Unicode MS" w:hAnsi="Calibri" w:cs="Arial Unicode MS"/>
          <w:bCs/>
          <w:szCs w:val="24"/>
        </w:rPr>
        <w:t>ύου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Εκπαίδευσης </w:t>
      </w:r>
      <w:r w:rsidRPr="00AA5A9C">
        <w:rPr>
          <w:rFonts w:ascii="Calibri" w:eastAsia="Arial Unicode MS" w:hAnsi="Calibri" w:cs="Arial Unicode MS"/>
          <w:b/>
          <w:bCs/>
          <w:szCs w:val="24"/>
        </w:rPr>
        <w:t>«Βιώσιμη πόλη: Η πόλη ως πεδίο εκπαίδευσης για την αειφορία»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 w:rsidR="004868C2">
        <w:rPr>
          <w:rFonts w:ascii="Calibri" w:eastAsia="Arial Unicode MS" w:hAnsi="Calibri" w:cs="Arial Unicode MS"/>
          <w:bCs/>
          <w:szCs w:val="24"/>
        </w:rPr>
        <w:t>πρόκειται να ανανεώσει τη λειτουργία του Δικτύ</w:t>
      </w:r>
      <w:r w:rsidR="00C452C9">
        <w:rPr>
          <w:rFonts w:ascii="Calibri" w:eastAsia="Arial Unicode MS" w:hAnsi="Calibri" w:cs="Arial Unicode MS"/>
          <w:bCs/>
          <w:szCs w:val="24"/>
        </w:rPr>
        <w:t>ου για το σχολικό έτος 2019-20.</w:t>
      </w:r>
    </w:p>
    <w:p w:rsidR="006D4DD4" w:rsidRDefault="00C452C9" w:rsidP="00C452C9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>
        <w:rPr>
          <w:rFonts w:ascii="Calibri" w:eastAsia="Arial Unicode MS" w:hAnsi="Calibri" w:cs="Arial Unicode MS"/>
          <w:bCs/>
          <w:szCs w:val="24"/>
        </w:rPr>
        <w:t>Καλ</w:t>
      </w:r>
      <w:r w:rsidR="006D4DD4">
        <w:rPr>
          <w:rFonts w:ascii="Calibri" w:eastAsia="Arial Unicode MS" w:hAnsi="Calibri" w:cs="Arial Unicode MS"/>
          <w:bCs/>
          <w:szCs w:val="24"/>
        </w:rPr>
        <w:t xml:space="preserve">εί </w:t>
      </w:r>
      <w:r>
        <w:rPr>
          <w:rFonts w:ascii="Calibri" w:eastAsia="Arial Unicode MS" w:hAnsi="Calibri" w:cs="Arial Unicode MS"/>
          <w:bCs/>
          <w:szCs w:val="24"/>
        </w:rPr>
        <w:t>λοιπόν τις σχολικές</w:t>
      </w:r>
      <w:r w:rsidRPr="00C452C9">
        <w:rPr>
          <w:rFonts w:ascii="Calibri" w:eastAsia="Arial Unicode MS" w:hAnsi="Calibri" w:cs="Arial Unicode MS"/>
          <w:bCs/>
          <w:szCs w:val="24"/>
        </w:rPr>
        <w:t xml:space="preserve"> ομάδ</w:t>
      </w:r>
      <w:r>
        <w:rPr>
          <w:rFonts w:ascii="Calibri" w:eastAsia="Arial Unicode MS" w:hAnsi="Calibri" w:cs="Arial Unicode MS"/>
          <w:bCs/>
          <w:szCs w:val="24"/>
        </w:rPr>
        <w:t>ες</w:t>
      </w:r>
      <w:r w:rsidRPr="00C452C9">
        <w:rPr>
          <w:rFonts w:ascii="Calibri" w:eastAsia="Arial Unicode MS" w:hAnsi="Calibri" w:cs="Arial Unicode MS"/>
          <w:bCs/>
          <w:szCs w:val="24"/>
        </w:rPr>
        <w:t xml:space="preserve">, </w:t>
      </w:r>
      <w:r>
        <w:rPr>
          <w:rFonts w:ascii="Calibri" w:eastAsia="Arial Unicode MS" w:hAnsi="Calibri" w:cs="Arial Unicode MS"/>
          <w:bCs/>
          <w:szCs w:val="24"/>
        </w:rPr>
        <w:t xml:space="preserve">τους Υπεύθυνους </w:t>
      </w:r>
      <w:r w:rsidRPr="00C452C9">
        <w:rPr>
          <w:rFonts w:ascii="Calibri" w:eastAsia="Arial Unicode MS" w:hAnsi="Calibri" w:cs="Arial Unicode MS"/>
          <w:bCs/>
          <w:szCs w:val="24"/>
        </w:rPr>
        <w:t>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</w:t>
      </w:r>
      <w:r w:rsidRPr="00C452C9">
        <w:rPr>
          <w:rFonts w:ascii="Calibri" w:eastAsia="Arial Unicode MS" w:hAnsi="Calibri" w:cs="Arial Unicode MS"/>
          <w:bCs/>
          <w:szCs w:val="24"/>
        </w:rPr>
        <w:t>Ε</w:t>
      </w:r>
      <w:r>
        <w:rPr>
          <w:rFonts w:ascii="Calibri" w:eastAsia="Arial Unicode MS" w:hAnsi="Calibri" w:cs="Arial Unicode MS"/>
          <w:bCs/>
          <w:szCs w:val="24"/>
        </w:rPr>
        <w:t>κπαίδευσης</w:t>
      </w:r>
      <w:r w:rsidRPr="00C452C9">
        <w:rPr>
          <w:rFonts w:ascii="Calibri" w:eastAsia="Arial Unicode MS" w:hAnsi="Calibri" w:cs="Arial Unicode MS"/>
          <w:bCs/>
          <w:szCs w:val="24"/>
        </w:rPr>
        <w:t xml:space="preserve"> </w:t>
      </w:r>
      <w:r>
        <w:rPr>
          <w:rFonts w:ascii="Calibri" w:eastAsia="Arial Unicode MS" w:hAnsi="Calibri" w:cs="Arial Unicode MS"/>
          <w:bCs/>
          <w:szCs w:val="24"/>
        </w:rPr>
        <w:t>ή</w:t>
      </w:r>
      <w:r w:rsidRPr="00C452C9">
        <w:rPr>
          <w:rFonts w:ascii="Calibri" w:eastAsia="Arial Unicode MS" w:hAnsi="Calibri" w:cs="Arial Unicode MS"/>
          <w:bCs/>
          <w:szCs w:val="24"/>
        </w:rPr>
        <w:t xml:space="preserve"> Σ</w:t>
      </w:r>
      <w:r>
        <w:rPr>
          <w:rFonts w:ascii="Calibri" w:eastAsia="Arial Unicode MS" w:hAnsi="Calibri" w:cs="Arial Unicode MS"/>
          <w:bCs/>
          <w:szCs w:val="24"/>
        </w:rPr>
        <w:t xml:space="preserve">χολικών </w:t>
      </w:r>
      <w:r w:rsidRPr="00C452C9">
        <w:rPr>
          <w:rFonts w:ascii="Calibri" w:eastAsia="Arial Unicode MS" w:hAnsi="Calibri" w:cs="Arial Unicode MS"/>
          <w:bCs/>
          <w:szCs w:val="24"/>
        </w:rPr>
        <w:t>Δ</w:t>
      </w:r>
      <w:r>
        <w:rPr>
          <w:rFonts w:ascii="Calibri" w:eastAsia="Arial Unicode MS" w:hAnsi="Calibri" w:cs="Arial Unicode MS"/>
          <w:bCs/>
          <w:szCs w:val="24"/>
        </w:rPr>
        <w:t>ραστηριοτήτων</w:t>
      </w:r>
      <w:r w:rsidR="006D4DD4">
        <w:rPr>
          <w:rFonts w:ascii="Calibri" w:eastAsia="Arial Unicode MS" w:hAnsi="Calibri" w:cs="Arial Unicode MS"/>
          <w:bCs/>
          <w:szCs w:val="24"/>
        </w:rPr>
        <w:t xml:space="preserve">, </w:t>
      </w:r>
      <w:r>
        <w:rPr>
          <w:rFonts w:ascii="Calibri" w:eastAsia="Arial Unicode MS" w:hAnsi="Calibri" w:cs="Arial Unicode MS"/>
          <w:bCs/>
          <w:szCs w:val="24"/>
        </w:rPr>
        <w:t xml:space="preserve">τα </w:t>
      </w:r>
      <w:r w:rsidRPr="00C452C9">
        <w:rPr>
          <w:rFonts w:ascii="Calibri" w:eastAsia="Arial Unicode MS" w:hAnsi="Calibri" w:cs="Arial Unicode MS"/>
          <w:bCs/>
          <w:szCs w:val="24"/>
        </w:rPr>
        <w:t>Κ</w:t>
      </w:r>
      <w:r>
        <w:rPr>
          <w:rFonts w:ascii="Calibri" w:eastAsia="Arial Unicode MS" w:hAnsi="Calibri" w:cs="Arial Unicode MS"/>
          <w:bCs/>
          <w:szCs w:val="24"/>
        </w:rPr>
        <w:t xml:space="preserve">έντρα </w:t>
      </w:r>
      <w:r w:rsidRPr="00C452C9">
        <w:rPr>
          <w:rFonts w:ascii="Calibri" w:eastAsia="Arial Unicode MS" w:hAnsi="Calibri" w:cs="Arial Unicode MS"/>
          <w:bCs/>
          <w:szCs w:val="24"/>
        </w:rPr>
        <w:t>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</w:t>
      </w:r>
      <w:r w:rsidRPr="00C452C9">
        <w:rPr>
          <w:rFonts w:ascii="Calibri" w:eastAsia="Arial Unicode MS" w:hAnsi="Calibri" w:cs="Arial Unicode MS"/>
          <w:bCs/>
          <w:szCs w:val="24"/>
        </w:rPr>
        <w:t>Ε</w:t>
      </w:r>
      <w:r>
        <w:rPr>
          <w:rFonts w:ascii="Calibri" w:eastAsia="Arial Unicode MS" w:hAnsi="Calibri" w:cs="Arial Unicode MS"/>
          <w:bCs/>
          <w:szCs w:val="24"/>
        </w:rPr>
        <w:t xml:space="preserve">κπαίδευσης </w:t>
      </w:r>
      <w:r w:rsidR="006D4DD4">
        <w:rPr>
          <w:rFonts w:ascii="Calibri" w:eastAsia="Arial Unicode MS" w:hAnsi="Calibri" w:cs="Arial Unicode MS"/>
          <w:bCs/>
          <w:szCs w:val="24"/>
        </w:rPr>
        <w:t xml:space="preserve">και τους </w:t>
      </w:r>
      <w:r w:rsidR="00220BEF">
        <w:rPr>
          <w:rFonts w:ascii="Calibri" w:eastAsia="Arial Unicode MS" w:hAnsi="Calibri" w:cs="Arial Unicode MS"/>
          <w:bCs/>
          <w:szCs w:val="24"/>
        </w:rPr>
        <w:t>Σ</w:t>
      </w:r>
      <w:r w:rsidR="006D4DD4">
        <w:rPr>
          <w:rFonts w:ascii="Calibri" w:eastAsia="Arial Unicode MS" w:hAnsi="Calibri" w:cs="Arial Unicode MS"/>
          <w:bCs/>
          <w:szCs w:val="24"/>
        </w:rPr>
        <w:t xml:space="preserve">υντονιστές </w:t>
      </w:r>
      <w:r w:rsidR="00220BEF">
        <w:rPr>
          <w:rFonts w:ascii="Calibri" w:eastAsia="Arial Unicode MS" w:hAnsi="Calibri" w:cs="Arial Unicode MS"/>
          <w:bCs/>
          <w:szCs w:val="24"/>
        </w:rPr>
        <w:t>Ε</w:t>
      </w:r>
      <w:r w:rsidR="006D4DD4">
        <w:rPr>
          <w:rFonts w:ascii="Calibri" w:eastAsia="Arial Unicode MS" w:hAnsi="Calibri" w:cs="Arial Unicode MS"/>
          <w:bCs/>
          <w:szCs w:val="24"/>
        </w:rPr>
        <w:t xml:space="preserve">κπαιδευτικού </w:t>
      </w:r>
      <w:r w:rsidR="00220BEF">
        <w:rPr>
          <w:rFonts w:ascii="Calibri" w:eastAsia="Arial Unicode MS" w:hAnsi="Calibri" w:cs="Arial Unicode MS"/>
          <w:bCs/>
          <w:szCs w:val="24"/>
        </w:rPr>
        <w:t>Έ</w:t>
      </w:r>
      <w:r w:rsidR="006D4DD4">
        <w:rPr>
          <w:rFonts w:ascii="Calibri" w:eastAsia="Arial Unicode MS" w:hAnsi="Calibri" w:cs="Arial Unicode MS"/>
          <w:bCs/>
          <w:szCs w:val="24"/>
        </w:rPr>
        <w:t>ργου</w:t>
      </w:r>
      <w:r w:rsidR="00220BEF">
        <w:rPr>
          <w:rFonts w:ascii="Calibri" w:eastAsia="Arial Unicode MS" w:hAnsi="Calibri" w:cs="Arial Unicode MS"/>
          <w:bCs/>
          <w:szCs w:val="24"/>
        </w:rPr>
        <w:t xml:space="preserve"> Εκπαίδευσης για την Αειφορία</w:t>
      </w:r>
      <w:r w:rsidR="006D4DD4">
        <w:rPr>
          <w:rFonts w:ascii="Calibri" w:eastAsia="Arial Unicode MS" w:hAnsi="Calibri" w:cs="Arial Unicode MS"/>
          <w:bCs/>
          <w:szCs w:val="24"/>
        </w:rPr>
        <w:t xml:space="preserve"> που ενδιαφέρονται να ενταχθούν στο δίκτυο:</w:t>
      </w:r>
    </w:p>
    <w:p w:rsidR="006D4DD4" w:rsidRDefault="006D4DD4" w:rsidP="006D4DD4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>
        <w:rPr>
          <w:rFonts w:ascii="Calibri" w:hAnsi="Calibri" w:cs="Tahoma"/>
        </w:rPr>
        <w:t xml:space="preserve">Α. Να ενημερωθούν για το περιεχόμενο και τον τρόπο λειτουργίας του δικτύου </w:t>
      </w:r>
      <w:r w:rsidRPr="00220BEF">
        <w:rPr>
          <w:rFonts w:ascii="Calibri" w:eastAsia="Arial Unicode MS" w:hAnsi="Calibri" w:cs="Arial Unicode MS"/>
          <w:bCs/>
          <w:szCs w:val="24"/>
        </w:rPr>
        <w:t>διαβάζοντας το συνημμένο έγγραφο ή αναλυτικά</w:t>
      </w:r>
      <w:r>
        <w:rPr>
          <w:rFonts w:ascii="Calibri" w:eastAsia="Arial Unicode MS" w:hAnsi="Calibri" w:cs="Arial Unicode MS"/>
          <w:bCs/>
          <w:szCs w:val="24"/>
        </w:rPr>
        <w:t xml:space="preserve"> από την  ιστοσελίδα του δικτύου στον σύνδεσμο </w:t>
      </w:r>
      <w:hyperlink r:id="rId10" w:history="1">
        <w:r w:rsidRPr="008F4A10">
          <w:rPr>
            <w:rStyle w:val="Hyperlink"/>
            <w:rFonts w:ascii="Calibri" w:eastAsia="Arial Unicode MS" w:hAnsi="Calibri" w:cs="Arial Unicode MS"/>
            <w:bCs/>
            <w:szCs w:val="24"/>
          </w:rPr>
          <w:t>https://kpekordeliou.wixsite.com/viosimipoli</w:t>
        </w:r>
      </w:hyperlink>
      <w:r>
        <w:rPr>
          <w:rFonts w:ascii="Calibri" w:eastAsia="Arial Unicode MS" w:hAnsi="Calibri" w:cs="Arial Unicode MS"/>
          <w:bCs/>
          <w:szCs w:val="24"/>
        </w:rPr>
        <w:t xml:space="preserve"> </w:t>
      </w:r>
      <w:r w:rsidR="000A3C73">
        <w:rPr>
          <w:rFonts w:ascii="Calibri" w:eastAsia="Arial Unicode MS" w:hAnsi="Calibri" w:cs="Arial Unicode MS"/>
          <w:bCs/>
          <w:szCs w:val="24"/>
        </w:rPr>
        <w:t xml:space="preserve">και στην ιστοσελίδα του ΚΠΕ </w:t>
      </w:r>
      <w:hyperlink r:id="rId11" w:history="1">
        <w:r w:rsidR="000A3C73" w:rsidRPr="00372AC3">
          <w:rPr>
            <w:rStyle w:val="Hyperlink"/>
            <w:rFonts w:ascii="Calibri" w:eastAsia="Arial Unicode MS" w:hAnsi="Calibri" w:cs="Arial Unicode MS"/>
            <w:bCs/>
            <w:szCs w:val="24"/>
          </w:rPr>
          <w:t>http://www.kpe-thess.gr/networks/biosimipoli/</w:t>
        </w:r>
      </w:hyperlink>
    </w:p>
    <w:p w:rsidR="00C452C9" w:rsidRPr="005C598B" w:rsidRDefault="006D4DD4" w:rsidP="00C452C9">
      <w:pPr>
        <w:spacing w:before="120" w:after="120" w:line="276" w:lineRule="auto"/>
        <w:jc w:val="both"/>
        <w:rPr>
          <w:rFonts w:ascii="Calibri" w:hAnsi="Calibri"/>
          <w:strike/>
          <w:szCs w:val="24"/>
        </w:rPr>
      </w:pPr>
      <w:r>
        <w:rPr>
          <w:rFonts w:ascii="Calibri" w:eastAsia="Arial Unicode MS" w:hAnsi="Calibri" w:cs="Arial Unicode MS"/>
          <w:bCs/>
          <w:szCs w:val="24"/>
        </w:rPr>
        <w:t>Β. Ν</w:t>
      </w:r>
      <w:r w:rsidR="004868C2">
        <w:rPr>
          <w:rFonts w:ascii="Calibri" w:eastAsia="Arial Unicode MS" w:hAnsi="Calibri" w:cs="Arial Unicode MS"/>
          <w:bCs/>
          <w:szCs w:val="24"/>
        </w:rPr>
        <w:t xml:space="preserve">α </w:t>
      </w:r>
      <w:r>
        <w:rPr>
          <w:rFonts w:ascii="Calibri" w:eastAsia="Arial Unicode MS" w:hAnsi="Calibri" w:cs="Arial Unicode MS"/>
          <w:bCs/>
          <w:szCs w:val="24"/>
        </w:rPr>
        <w:t xml:space="preserve">δηλώσουν </w:t>
      </w:r>
      <w:r w:rsidR="004868C2">
        <w:rPr>
          <w:rFonts w:ascii="Calibri" w:eastAsia="Arial Unicode MS" w:hAnsi="Calibri" w:cs="Arial Unicode MS"/>
          <w:bCs/>
          <w:szCs w:val="24"/>
        </w:rPr>
        <w:t>τ</w:t>
      </w:r>
      <w:r w:rsidR="00C452C9">
        <w:rPr>
          <w:rFonts w:ascii="Calibri" w:eastAsia="Arial Unicode MS" w:hAnsi="Calibri" w:cs="Arial Unicode MS"/>
          <w:bCs/>
          <w:szCs w:val="24"/>
        </w:rPr>
        <w:t xml:space="preserve">ο ενδιαφέρον τους </w:t>
      </w:r>
      <w:r>
        <w:rPr>
          <w:rFonts w:ascii="Calibri" w:eastAsia="Arial Unicode MS" w:hAnsi="Calibri" w:cs="Arial Unicode MS"/>
          <w:bCs/>
          <w:szCs w:val="24"/>
        </w:rPr>
        <w:t xml:space="preserve">για συμμετοχή </w:t>
      </w:r>
      <w:r w:rsidR="00524A19">
        <w:rPr>
          <w:rFonts w:ascii="Calibri" w:eastAsia="Arial Unicode MS" w:hAnsi="Calibri" w:cs="Arial Unicode MS"/>
          <w:bCs/>
          <w:szCs w:val="24"/>
        </w:rPr>
        <w:t xml:space="preserve">συμπληρώνοντας </w:t>
      </w:r>
      <w:r w:rsidR="00C452C9">
        <w:rPr>
          <w:rFonts w:ascii="Calibri" w:eastAsia="Arial Unicode MS" w:hAnsi="Calibri" w:cs="Arial Unicode MS"/>
          <w:bCs/>
          <w:szCs w:val="24"/>
        </w:rPr>
        <w:t xml:space="preserve">την ηλεκτρονική αίτηση στο </w:t>
      </w:r>
      <w:r w:rsidR="00C452C9" w:rsidRPr="009B07AA">
        <w:rPr>
          <w:rFonts w:asciiTheme="minorHAnsi" w:eastAsia="Arial Unicode MS" w:hAnsiTheme="minorHAnsi" w:cs="Arial Unicode MS"/>
          <w:bCs/>
          <w:szCs w:val="24"/>
        </w:rPr>
        <w:t xml:space="preserve">σύνδεσμο </w:t>
      </w:r>
      <w:r w:rsidR="00C452C9" w:rsidRPr="004A365D">
        <w:rPr>
          <w:rStyle w:val="Hyperlink"/>
          <w:rFonts w:asciiTheme="minorHAnsi" w:hAnsiTheme="minorHAnsi"/>
          <w:b/>
          <w:bCs/>
        </w:rPr>
        <w:t>https://tinyurl.com/viosimipoli20</w:t>
      </w:r>
      <w:r w:rsidR="00C452C9" w:rsidRPr="00960EA6">
        <w:rPr>
          <w:rFonts w:asciiTheme="minorHAnsi" w:eastAsia="Arial Unicode MS" w:hAnsiTheme="minorHAnsi" w:cs="Arial Unicode MS"/>
          <w:bCs/>
          <w:sz w:val="32"/>
          <w:szCs w:val="24"/>
        </w:rPr>
        <w:t xml:space="preserve"> </w:t>
      </w:r>
      <w:r w:rsidR="00C452C9" w:rsidRPr="000A3C73">
        <w:rPr>
          <w:rFonts w:ascii="Calibri" w:eastAsia="Arial Unicode MS" w:hAnsi="Calibri" w:cs="Arial Unicode MS"/>
          <w:b/>
          <w:bCs/>
          <w:szCs w:val="24"/>
        </w:rPr>
        <w:t xml:space="preserve">μέχρι τις </w:t>
      </w:r>
      <w:r w:rsidR="000A3C73" w:rsidRPr="000A3C73">
        <w:rPr>
          <w:rFonts w:ascii="Calibri" w:eastAsia="Arial Unicode MS" w:hAnsi="Calibri" w:cs="Arial Unicode MS"/>
          <w:b/>
          <w:bCs/>
          <w:szCs w:val="24"/>
        </w:rPr>
        <w:t>20</w:t>
      </w:r>
      <w:r w:rsidR="00C452C9" w:rsidRPr="000A3C73">
        <w:rPr>
          <w:rFonts w:ascii="Calibri" w:eastAsia="Arial Unicode MS" w:hAnsi="Calibri" w:cs="Arial Unicode MS"/>
          <w:b/>
          <w:bCs/>
          <w:szCs w:val="24"/>
        </w:rPr>
        <w:t xml:space="preserve"> Νοεμβρίου 2019</w:t>
      </w:r>
      <w:r w:rsidR="00C452C9" w:rsidRPr="00DC5D9C">
        <w:rPr>
          <w:rFonts w:ascii="Calibri" w:hAnsi="Calibri"/>
          <w:szCs w:val="24"/>
        </w:rPr>
        <w:t xml:space="preserve">. </w:t>
      </w:r>
      <w:r w:rsidR="00C452C9">
        <w:rPr>
          <w:rFonts w:ascii="Calibri" w:hAnsi="Calibri"/>
          <w:szCs w:val="24"/>
        </w:rPr>
        <w:t xml:space="preserve">Όσοι συμμετείχαν στο δίκτυο προηγούμενες </w:t>
      </w:r>
      <w:r w:rsidR="00C452C9" w:rsidRPr="005C598B">
        <w:rPr>
          <w:rFonts w:ascii="Calibri" w:hAnsi="Calibri"/>
          <w:szCs w:val="24"/>
        </w:rPr>
        <w:t>σχολικ</w:t>
      </w:r>
      <w:r w:rsidR="00C452C9">
        <w:rPr>
          <w:rFonts w:ascii="Calibri" w:hAnsi="Calibri"/>
          <w:szCs w:val="24"/>
        </w:rPr>
        <w:t>ές</w:t>
      </w:r>
      <w:r w:rsidR="00C452C9" w:rsidRPr="005C598B">
        <w:rPr>
          <w:rFonts w:ascii="Calibri" w:hAnsi="Calibri"/>
          <w:szCs w:val="24"/>
        </w:rPr>
        <w:t xml:space="preserve"> χρονι</w:t>
      </w:r>
      <w:r w:rsidR="00C452C9">
        <w:rPr>
          <w:rFonts w:ascii="Calibri" w:hAnsi="Calibri"/>
          <w:szCs w:val="24"/>
        </w:rPr>
        <w:t xml:space="preserve">ές και επιθυμούν να </w:t>
      </w:r>
      <w:r w:rsidR="00DE0BD3">
        <w:rPr>
          <w:rFonts w:ascii="Calibri" w:hAnsi="Calibri"/>
          <w:szCs w:val="24"/>
        </w:rPr>
        <w:t>ανανεώσουν τη συμμετοχή τους</w:t>
      </w:r>
      <w:r w:rsidR="00C452C9">
        <w:rPr>
          <w:rFonts w:ascii="Calibri" w:hAnsi="Calibri"/>
          <w:szCs w:val="24"/>
        </w:rPr>
        <w:t xml:space="preserve">, </w:t>
      </w:r>
      <w:r w:rsidR="00C452C9" w:rsidRPr="005C598B">
        <w:rPr>
          <w:rFonts w:ascii="Calibri" w:hAnsi="Calibri"/>
          <w:szCs w:val="24"/>
        </w:rPr>
        <w:t xml:space="preserve"> παρακαλούνται </w:t>
      </w:r>
      <w:r w:rsidR="000A3C73">
        <w:rPr>
          <w:rFonts w:ascii="Calibri" w:hAnsi="Calibri"/>
          <w:szCs w:val="24"/>
        </w:rPr>
        <w:t xml:space="preserve">να </w:t>
      </w:r>
      <w:r>
        <w:rPr>
          <w:rFonts w:ascii="Calibri" w:hAnsi="Calibri"/>
          <w:szCs w:val="24"/>
        </w:rPr>
        <w:t xml:space="preserve">υποβάλλουν επίσης </w:t>
      </w:r>
      <w:r w:rsidR="00C452C9">
        <w:rPr>
          <w:rFonts w:ascii="Calibri" w:hAnsi="Calibri"/>
          <w:szCs w:val="24"/>
        </w:rPr>
        <w:t>την παραπάνω αίτηση.</w:t>
      </w:r>
    </w:p>
    <w:p w:rsidR="004868C2" w:rsidRDefault="00C452C9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>
        <w:rPr>
          <w:rFonts w:ascii="Calibri" w:eastAsia="Arial Unicode MS" w:hAnsi="Calibri" w:cs="Arial Unicode MS"/>
          <w:bCs/>
          <w:szCs w:val="24"/>
        </w:rPr>
        <w:t xml:space="preserve">Αναλυτικά </w:t>
      </w:r>
      <w:r w:rsidR="004868C2">
        <w:rPr>
          <w:rFonts w:ascii="Calibri" w:eastAsia="Arial Unicode MS" w:hAnsi="Calibri" w:cs="Arial Unicode MS"/>
          <w:bCs/>
          <w:szCs w:val="24"/>
        </w:rPr>
        <w:t>μπορούν να κάνουν</w:t>
      </w:r>
      <w:r>
        <w:rPr>
          <w:rFonts w:ascii="Calibri" w:eastAsia="Arial Unicode MS" w:hAnsi="Calibri" w:cs="Arial Unicode MS"/>
          <w:bCs/>
          <w:szCs w:val="24"/>
        </w:rPr>
        <w:t xml:space="preserve"> αίτηση</w:t>
      </w:r>
      <w:r w:rsidR="004868C2">
        <w:rPr>
          <w:rFonts w:ascii="Calibri" w:eastAsia="Arial Unicode MS" w:hAnsi="Calibri" w:cs="Arial Unicode MS"/>
          <w:bCs/>
          <w:szCs w:val="24"/>
        </w:rPr>
        <w:t>:</w:t>
      </w:r>
    </w:p>
    <w:p w:rsidR="004868C2" w:rsidRPr="00DE0BD3" w:rsidRDefault="004868C2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DE0BD3">
        <w:rPr>
          <w:rFonts w:ascii="Calibri" w:eastAsia="Arial Unicode MS" w:hAnsi="Calibri" w:cs="Arial Unicode MS"/>
          <w:bCs/>
          <w:szCs w:val="24"/>
        </w:rPr>
        <w:t xml:space="preserve">Α. Εκπαιδευτικοί που υπηρετούν σε σχολικές μονάδες Πρωτοβάθμιας και Δευτεροβάθμιας Εκπαίδευσης και προτίθενται να υλοποιήσουν </w:t>
      </w:r>
      <w:r w:rsidR="00C452C9" w:rsidRPr="00DE0BD3">
        <w:rPr>
          <w:rFonts w:ascii="Calibri" w:eastAsia="Arial Unicode MS" w:hAnsi="Calibri" w:cs="Arial Unicode MS"/>
          <w:bCs/>
          <w:szCs w:val="24"/>
        </w:rPr>
        <w:t>με μαθητές π</w:t>
      </w:r>
      <w:r w:rsidRPr="00DE0BD3">
        <w:rPr>
          <w:rFonts w:ascii="Calibri" w:eastAsia="Arial Unicode MS" w:hAnsi="Calibri" w:cs="Arial Unicode MS"/>
          <w:bCs/>
          <w:szCs w:val="24"/>
        </w:rPr>
        <w:t>ρογράμματα σχετικά με τη θεματ</w:t>
      </w:r>
      <w:r w:rsidR="00DE0BD3" w:rsidRPr="00DE0BD3">
        <w:rPr>
          <w:rFonts w:ascii="Calibri" w:eastAsia="Arial Unicode MS" w:hAnsi="Calibri" w:cs="Arial Unicode MS"/>
          <w:bCs/>
          <w:szCs w:val="24"/>
        </w:rPr>
        <w:t xml:space="preserve">ολογία </w:t>
      </w:r>
      <w:r w:rsidRPr="00DE0BD3">
        <w:rPr>
          <w:rFonts w:ascii="Calibri" w:eastAsia="Arial Unicode MS" w:hAnsi="Calibri" w:cs="Arial Unicode MS"/>
          <w:bCs/>
          <w:szCs w:val="24"/>
        </w:rPr>
        <w:t>του Δικτύου</w:t>
      </w:r>
      <w:r w:rsidR="000A3C73">
        <w:rPr>
          <w:rFonts w:ascii="Calibri" w:eastAsia="Arial Unicode MS" w:hAnsi="Calibri" w:cs="Arial Unicode MS"/>
          <w:bCs/>
          <w:szCs w:val="24"/>
        </w:rPr>
        <w:t>.</w:t>
      </w:r>
    </w:p>
    <w:p w:rsidR="000A3C73" w:rsidRPr="000A3C73" w:rsidRDefault="004868C2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DE0BD3">
        <w:rPr>
          <w:rFonts w:ascii="Calibri" w:eastAsia="Arial Unicode MS" w:hAnsi="Calibri" w:cs="Arial Unicode MS"/>
          <w:bCs/>
          <w:szCs w:val="24"/>
        </w:rPr>
        <w:lastRenderedPageBreak/>
        <w:t>Β. Υπεύθυνοι Σχολικών Δραστηριοτήτων, Περιβαλλοντικής Εκπαίδευσης</w:t>
      </w:r>
      <w:r w:rsidR="000A3C73">
        <w:rPr>
          <w:rFonts w:ascii="Calibri" w:eastAsia="Arial Unicode MS" w:hAnsi="Calibri" w:cs="Arial Unicode MS"/>
          <w:bCs/>
          <w:szCs w:val="24"/>
        </w:rPr>
        <w:t>.</w:t>
      </w:r>
    </w:p>
    <w:p w:rsidR="0078499E" w:rsidRPr="00DE0BD3" w:rsidRDefault="0078499E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DE0BD3">
        <w:rPr>
          <w:rFonts w:ascii="Calibri" w:eastAsia="Arial Unicode MS" w:hAnsi="Calibri" w:cs="Arial Unicode MS"/>
          <w:bCs/>
          <w:szCs w:val="24"/>
        </w:rPr>
        <w:t>Γ. Μέλη Παιδαγωγικών Ομάδων ΚΠΕ</w:t>
      </w:r>
    </w:p>
    <w:p w:rsidR="0078499E" w:rsidRDefault="006D4DD4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>
        <w:rPr>
          <w:rFonts w:ascii="Calibri" w:eastAsia="Arial Unicode MS" w:hAnsi="Calibri" w:cs="Arial Unicode MS"/>
          <w:bCs/>
          <w:szCs w:val="24"/>
        </w:rPr>
        <w:t xml:space="preserve">Δ. Συντονιστές Εκπαιδευτικού Έργου </w:t>
      </w:r>
      <w:r w:rsidR="000A3C73">
        <w:rPr>
          <w:rFonts w:ascii="Calibri" w:eastAsia="Arial Unicode MS" w:hAnsi="Calibri" w:cs="Arial Unicode MS"/>
          <w:bCs/>
          <w:szCs w:val="24"/>
        </w:rPr>
        <w:t>Εκπαίδευσης για την Αειφορία</w:t>
      </w:r>
    </w:p>
    <w:p w:rsidR="00D81373" w:rsidRDefault="00D813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</w:p>
    <w:p w:rsidR="000A3C73" w:rsidRDefault="000A3C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  <w:r>
        <w:rPr>
          <w:rFonts w:ascii="Calibri" w:eastAsia="Arial Unicode MS" w:hAnsi="Calibri" w:cs="Arial Unicode MS"/>
          <w:bCs/>
          <w:szCs w:val="24"/>
        </w:rPr>
        <w:t>Σας ευχόμαστε μια καλή και δημιουργική σχολική χρονιά και είμαστε στη διάθεσή σας για συνεργασία και υποστήριξη.</w:t>
      </w:r>
    </w:p>
    <w:p w:rsidR="000A3C73" w:rsidRPr="003A3D47" w:rsidRDefault="000A3C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</w:p>
    <w:p w:rsidR="00712559" w:rsidRDefault="00712559" w:rsidP="00AE50CB">
      <w:pPr>
        <w:ind w:left="3402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Με εκτίμηση,</w:t>
      </w:r>
    </w:p>
    <w:p w:rsidR="00B55366" w:rsidRPr="00172F97" w:rsidRDefault="00B55366" w:rsidP="00AE50CB">
      <w:pPr>
        <w:ind w:left="3402" w:right="521" w:hanging="6"/>
        <w:jc w:val="center"/>
        <w:rPr>
          <w:rFonts w:ascii="Calibri" w:hAnsi="Calibri" w:cs="Tahoma"/>
        </w:rPr>
      </w:pPr>
    </w:p>
    <w:p w:rsidR="00AA5A9C" w:rsidRDefault="00AA5A9C" w:rsidP="00AE50CB">
      <w:pPr>
        <w:ind w:left="3402" w:right="521" w:hanging="6"/>
        <w:jc w:val="center"/>
        <w:rPr>
          <w:rFonts w:ascii="Calibri" w:hAnsi="Calibri" w:cs="Tahoma"/>
        </w:rPr>
      </w:pPr>
    </w:p>
    <w:p w:rsidR="00D657FC" w:rsidRDefault="00D657FC" w:rsidP="00AE50CB">
      <w:pPr>
        <w:ind w:left="3402" w:right="521" w:hanging="6"/>
        <w:jc w:val="center"/>
        <w:rPr>
          <w:rFonts w:ascii="Calibri" w:hAnsi="Calibri" w:cs="Tahoma"/>
        </w:rPr>
      </w:pPr>
    </w:p>
    <w:p w:rsidR="00AE50CB" w:rsidRDefault="00AE50CB" w:rsidP="00AE50CB">
      <w:pPr>
        <w:spacing w:line="360" w:lineRule="auto"/>
        <w:ind w:left="3402" w:right="521" w:hanging="6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Εκ μέρους της </w:t>
      </w:r>
      <w:r w:rsidR="000A3C73">
        <w:rPr>
          <w:rFonts w:ascii="Calibri" w:hAnsi="Calibri" w:cs="Tahoma"/>
        </w:rPr>
        <w:t>Π</w:t>
      </w:r>
      <w:r>
        <w:rPr>
          <w:rFonts w:ascii="Calibri" w:hAnsi="Calibri" w:cs="Tahoma"/>
        </w:rPr>
        <w:t xml:space="preserve">αιδαγωγικής </w:t>
      </w:r>
      <w:r w:rsidR="000A3C73">
        <w:rPr>
          <w:rFonts w:ascii="Calibri" w:hAnsi="Calibri" w:cs="Tahoma"/>
        </w:rPr>
        <w:t>Ο</w:t>
      </w:r>
      <w:r>
        <w:rPr>
          <w:rFonts w:ascii="Calibri" w:hAnsi="Calibri" w:cs="Tahoma"/>
        </w:rPr>
        <w:t xml:space="preserve">μάδας του ΚΠΕ </w:t>
      </w:r>
    </w:p>
    <w:p w:rsidR="00AE50CB" w:rsidRDefault="00AE50CB" w:rsidP="00AE50CB">
      <w:pPr>
        <w:spacing w:line="360" w:lineRule="auto"/>
        <w:ind w:left="3402" w:right="521" w:hanging="6"/>
        <w:jc w:val="center"/>
        <w:rPr>
          <w:rFonts w:ascii="Calibri" w:hAnsi="Calibri" w:cs="Tahoma"/>
        </w:rPr>
      </w:pPr>
    </w:p>
    <w:p w:rsidR="001038C1" w:rsidRPr="00AA5A9C" w:rsidRDefault="00712559" w:rsidP="00AE50CB">
      <w:pPr>
        <w:spacing w:line="360" w:lineRule="auto"/>
        <w:ind w:left="3402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Χρυσούλα Αθανασίου</w:t>
      </w:r>
      <w:r w:rsidR="00AE50CB">
        <w:rPr>
          <w:rFonts w:ascii="Calibri" w:hAnsi="Calibri" w:cs="Tahoma"/>
        </w:rPr>
        <w:t xml:space="preserve">, </w:t>
      </w:r>
      <w:r w:rsidR="00960EA6">
        <w:rPr>
          <w:rFonts w:ascii="Calibri" w:hAnsi="Calibri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4408805</wp:posOffset>
            </wp:positionV>
            <wp:extent cx="5302885" cy="715645"/>
            <wp:effectExtent l="19050" t="0" r="0" b="0"/>
            <wp:wrapSquare wrapText="bothSides"/>
            <wp:docPr id="5" name="Εικόνα 1" descr="C:\Users\user\Documents\Λογότυπα\Λογότυπα ΕΣΠΑ-ΙΝΕΔΙΒΙΜ 11-2018\2014-20 ΟΛΑ ΕΓΧΡΩΜ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Λογότυπα\Λογότυπα ΕΣΠΑ-ΙΝΕΔΙΒΙΜ 11-2018\2014-20 ΟΛΑ ΕΓΧΡΩΜΟ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F97">
        <w:rPr>
          <w:rFonts w:ascii="Calibri" w:hAnsi="Calibri" w:cs="Tahoma"/>
        </w:rPr>
        <w:t xml:space="preserve">Υπεύθυνη </w:t>
      </w:r>
      <w:r w:rsidR="00AE50CB">
        <w:rPr>
          <w:rFonts w:ascii="Calibri" w:hAnsi="Calibri" w:cs="Tahoma"/>
        </w:rPr>
        <w:t>ΚΠΕ</w:t>
      </w:r>
    </w:p>
    <w:sectPr w:rsidR="001038C1" w:rsidRPr="00AA5A9C" w:rsidSect="002C0D65">
      <w:footerReference w:type="default" r:id="rId13"/>
      <w:pgSz w:w="11906" w:h="16838" w:code="9"/>
      <w:pgMar w:top="1418" w:right="1701" w:bottom="1418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41" w:rsidRDefault="00591B41">
      <w:r>
        <w:separator/>
      </w:r>
    </w:p>
  </w:endnote>
  <w:endnote w:type="continuationSeparator" w:id="0">
    <w:p w:rsidR="00591B41" w:rsidRDefault="0059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A6" w:rsidRDefault="00960EA6" w:rsidP="001B4B47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Ταχ. Δ/νση: Α. Παπανδρέου 2 &amp; Κατσαντώνη. 56334 Ελευθέριο Κορδελιό, Θεσσαλονίκη</w:t>
    </w:r>
  </w:p>
  <w:p w:rsidR="00960EA6" w:rsidRPr="003A3D47" w:rsidRDefault="00960EA6" w:rsidP="001B4B47">
    <w:pPr>
      <w:pStyle w:val="Footer"/>
      <w:tabs>
        <w:tab w:val="clear" w:pos="4153"/>
      </w:tabs>
      <w:ind w:left="2127" w:hanging="2127"/>
      <w:jc w:val="center"/>
      <w:rPr>
        <w:rFonts w:ascii="Calibri" w:hAnsi="Calibri"/>
        <w:sz w:val="20"/>
      </w:rPr>
    </w:pPr>
    <w:r>
      <w:rPr>
        <w:rFonts w:ascii="Verdana" w:hAnsi="Verdana"/>
        <w:sz w:val="16"/>
        <w:szCs w:val="16"/>
        <w:lang w:val="fr-FR"/>
      </w:rPr>
      <w:tab/>
    </w:r>
    <w:hyperlink r:id="rId1" w:history="1">
      <w:r>
        <w:rPr>
          <w:rStyle w:val="Hyperlink"/>
          <w:rFonts w:ascii="Verdana" w:hAnsi="Verdana"/>
          <w:sz w:val="16"/>
          <w:szCs w:val="16"/>
          <w:lang w:val="fr-FR"/>
        </w:rPr>
        <w:t>http://kpe-thess.gr</w:t>
      </w:r>
    </w:hyperlink>
    <w:r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Pr="00B8342F">
        <w:rPr>
          <w:rStyle w:val="Hyperlink"/>
          <w:rFonts w:ascii="Verdana" w:hAnsi="Verdana"/>
          <w:sz w:val="16"/>
          <w:szCs w:val="16"/>
          <w:lang w:val="fr-FR"/>
        </w:rPr>
        <w:t>kpe</w:t>
      </w:r>
      <w:r w:rsidRPr="003A3D47">
        <w:rPr>
          <w:rStyle w:val="Hyperlink"/>
          <w:rFonts w:ascii="Verdana" w:hAnsi="Verdana"/>
          <w:sz w:val="16"/>
          <w:szCs w:val="16"/>
        </w:rPr>
        <w:t>@</w:t>
      </w:r>
      <w:r w:rsidRPr="00B8342F">
        <w:rPr>
          <w:rStyle w:val="Hyperlink"/>
          <w:rFonts w:ascii="Verdana" w:hAnsi="Verdana"/>
          <w:sz w:val="16"/>
          <w:szCs w:val="16"/>
          <w:lang w:val="en-US"/>
        </w:rPr>
        <w:t>kpe</w:t>
      </w:r>
      <w:r w:rsidRPr="00B8342F">
        <w:rPr>
          <w:rStyle w:val="Hyperlink"/>
          <w:rFonts w:ascii="Verdana" w:hAnsi="Verdana"/>
          <w:sz w:val="16"/>
          <w:szCs w:val="16"/>
          <w:lang w:val="fr-FR"/>
        </w:rPr>
        <w:t>-thess.gr</w:t>
      </w:r>
    </w:hyperlink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 w:rsidR="00BC1049" w:rsidRPr="001B4B47">
      <w:rPr>
        <w:rFonts w:ascii="Calibri" w:hAnsi="Calibri"/>
        <w:sz w:val="20"/>
      </w:rPr>
      <w:fldChar w:fldCharType="begin"/>
    </w:r>
    <w:r w:rsidRPr="001B4B47">
      <w:rPr>
        <w:rFonts w:ascii="Calibri" w:hAnsi="Calibri"/>
        <w:sz w:val="20"/>
        <w:lang w:val="en-US"/>
      </w:rPr>
      <w:instrText>PAGE</w:instrText>
    </w:r>
    <w:r w:rsidRPr="003A3D47">
      <w:rPr>
        <w:rFonts w:ascii="Calibri" w:hAnsi="Calibri"/>
        <w:sz w:val="20"/>
      </w:rPr>
      <w:instrText xml:space="preserve">   \* </w:instrText>
    </w:r>
    <w:r w:rsidRPr="001B4B47">
      <w:rPr>
        <w:rFonts w:ascii="Calibri" w:hAnsi="Calibri"/>
        <w:sz w:val="20"/>
        <w:lang w:val="en-US"/>
      </w:rPr>
      <w:instrText>MERGEFORMAT</w:instrText>
    </w:r>
    <w:r w:rsidR="00BC1049" w:rsidRPr="001B4B47">
      <w:rPr>
        <w:rFonts w:ascii="Calibri" w:hAnsi="Calibri"/>
        <w:sz w:val="20"/>
      </w:rPr>
      <w:fldChar w:fldCharType="separate"/>
    </w:r>
    <w:r w:rsidR="000A52C6" w:rsidRPr="000A52C6">
      <w:rPr>
        <w:rFonts w:ascii="Calibri" w:hAnsi="Calibri"/>
        <w:noProof/>
        <w:sz w:val="20"/>
      </w:rPr>
      <w:t>1</w:t>
    </w:r>
    <w:r w:rsidR="00BC1049" w:rsidRPr="001B4B47">
      <w:rPr>
        <w:rFonts w:ascii="Calibri" w:hAnsi="Calibri"/>
        <w:sz w:val="20"/>
      </w:rPr>
      <w:fldChar w:fldCharType="end"/>
    </w:r>
  </w:p>
  <w:p w:rsidR="00960EA6" w:rsidRPr="00A54391" w:rsidRDefault="00960EA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41" w:rsidRDefault="00591B41">
      <w:r>
        <w:separator/>
      </w:r>
    </w:p>
  </w:footnote>
  <w:footnote w:type="continuationSeparator" w:id="0">
    <w:p w:rsidR="00591B41" w:rsidRDefault="0059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1EF016E9"/>
    <w:multiLevelType w:val="hybridMultilevel"/>
    <w:tmpl w:val="7AE6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5EDB"/>
    <w:multiLevelType w:val="hybridMultilevel"/>
    <w:tmpl w:val="86C4B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30547"/>
    <w:multiLevelType w:val="hybridMultilevel"/>
    <w:tmpl w:val="51C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462BD4"/>
    <w:multiLevelType w:val="hybridMultilevel"/>
    <w:tmpl w:val="15B089E4"/>
    <w:lvl w:ilvl="0" w:tplc="1AB8757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E5028"/>
    <w:multiLevelType w:val="hybridMultilevel"/>
    <w:tmpl w:val="867E02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4CB0F26"/>
    <w:multiLevelType w:val="hybridMultilevel"/>
    <w:tmpl w:val="CD4A058A"/>
    <w:lvl w:ilvl="0" w:tplc="0408000F">
      <w:start w:val="1"/>
      <w:numFmt w:val="decimal"/>
      <w:lvlText w:val="%1."/>
      <w:lvlJc w:val="left"/>
      <w:pPr>
        <w:ind w:left="749" w:hanging="360"/>
      </w:pPr>
    </w:lvl>
    <w:lvl w:ilvl="1" w:tplc="04080019" w:tentative="1">
      <w:start w:val="1"/>
      <w:numFmt w:val="lowerLetter"/>
      <w:lvlText w:val="%2."/>
      <w:lvlJc w:val="left"/>
      <w:pPr>
        <w:ind w:left="1469" w:hanging="360"/>
      </w:pPr>
    </w:lvl>
    <w:lvl w:ilvl="2" w:tplc="0408001B" w:tentative="1">
      <w:start w:val="1"/>
      <w:numFmt w:val="lowerRoman"/>
      <w:lvlText w:val="%3."/>
      <w:lvlJc w:val="right"/>
      <w:pPr>
        <w:ind w:left="2189" w:hanging="180"/>
      </w:pPr>
    </w:lvl>
    <w:lvl w:ilvl="3" w:tplc="0408000F" w:tentative="1">
      <w:start w:val="1"/>
      <w:numFmt w:val="decimal"/>
      <w:lvlText w:val="%4."/>
      <w:lvlJc w:val="left"/>
      <w:pPr>
        <w:ind w:left="2909" w:hanging="360"/>
      </w:pPr>
    </w:lvl>
    <w:lvl w:ilvl="4" w:tplc="04080019" w:tentative="1">
      <w:start w:val="1"/>
      <w:numFmt w:val="lowerLetter"/>
      <w:lvlText w:val="%5."/>
      <w:lvlJc w:val="left"/>
      <w:pPr>
        <w:ind w:left="3629" w:hanging="360"/>
      </w:pPr>
    </w:lvl>
    <w:lvl w:ilvl="5" w:tplc="0408001B" w:tentative="1">
      <w:start w:val="1"/>
      <w:numFmt w:val="lowerRoman"/>
      <w:lvlText w:val="%6."/>
      <w:lvlJc w:val="right"/>
      <w:pPr>
        <w:ind w:left="4349" w:hanging="180"/>
      </w:pPr>
    </w:lvl>
    <w:lvl w:ilvl="6" w:tplc="0408000F" w:tentative="1">
      <w:start w:val="1"/>
      <w:numFmt w:val="decimal"/>
      <w:lvlText w:val="%7."/>
      <w:lvlJc w:val="left"/>
      <w:pPr>
        <w:ind w:left="5069" w:hanging="360"/>
      </w:pPr>
    </w:lvl>
    <w:lvl w:ilvl="7" w:tplc="04080019" w:tentative="1">
      <w:start w:val="1"/>
      <w:numFmt w:val="lowerLetter"/>
      <w:lvlText w:val="%8."/>
      <w:lvlJc w:val="left"/>
      <w:pPr>
        <w:ind w:left="5789" w:hanging="360"/>
      </w:pPr>
    </w:lvl>
    <w:lvl w:ilvl="8" w:tplc="040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>
    <w:nsid w:val="655419C0"/>
    <w:multiLevelType w:val="hybridMultilevel"/>
    <w:tmpl w:val="13F64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3"/>
  </w:num>
  <w:num w:numId="20">
    <w:abstractNumId w:val="17"/>
  </w:num>
  <w:num w:numId="21">
    <w:abstractNumId w:val="22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1"/>
    <w:rsid w:val="000069F6"/>
    <w:rsid w:val="00055836"/>
    <w:rsid w:val="00072399"/>
    <w:rsid w:val="00090558"/>
    <w:rsid w:val="000916FD"/>
    <w:rsid w:val="00092FB4"/>
    <w:rsid w:val="000A3C73"/>
    <w:rsid w:val="000A3F85"/>
    <w:rsid w:val="000A52C6"/>
    <w:rsid w:val="000B6867"/>
    <w:rsid w:val="000C0A92"/>
    <w:rsid w:val="000D6CEC"/>
    <w:rsid w:val="001038C1"/>
    <w:rsid w:val="00120D40"/>
    <w:rsid w:val="00122CBC"/>
    <w:rsid w:val="0013266A"/>
    <w:rsid w:val="0016714E"/>
    <w:rsid w:val="00171F7B"/>
    <w:rsid w:val="00196784"/>
    <w:rsid w:val="001A7A16"/>
    <w:rsid w:val="001B013D"/>
    <w:rsid w:val="001B3BF7"/>
    <w:rsid w:val="001B4B47"/>
    <w:rsid w:val="00213CD0"/>
    <w:rsid w:val="00220BEF"/>
    <w:rsid w:val="00246EE6"/>
    <w:rsid w:val="00251C72"/>
    <w:rsid w:val="0025466C"/>
    <w:rsid w:val="00257326"/>
    <w:rsid w:val="00261D8E"/>
    <w:rsid w:val="00265461"/>
    <w:rsid w:val="00265D01"/>
    <w:rsid w:val="00275E6E"/>
    <w:rsid w:val="00295945"/>
    <w:rsid w:val="00297259"/>
    <w:rsid w:val="002B3779"/>
    <w:rsid w:val="002B6992"/>
    <w:rsid w:val="002C0135"/>
    <w:rsid w:val="002C0D65"/>
    <w:rsid w:val="002C2330"/>
    <w:rsid w:val="002F5AEA"/>
    <w:rsid w:val="00304ACA"/>
    <w:rsid w:val="003565A2"/>
    <w:rsid w:val="00372BC5"/>
    <w:rsid w:val="003A3D47"/>
    <w:rsid w:val="003D64D4"/>
    <w:rsid w:val="003E54A6"/>
    <w:rsid w:val="003E60B5"/>
    <w:rsid w:val="00402CD6"/>
    <w:rsid w:val="00474DAB"/>
    <w:rsid w:val="0047677C"/>
    <w:rsid w:val="004854FC"/>
    <w:rsid w:val="004868C2"/>
    <w:rsid w:val="00492FED"/>
    <w:rsid w:val="004974A8"/>
    <w:rsid w:val="004A365D"/>
    <w:rsid w:val="004A77C9"/>
    <w:rsid w:val="004B44D5"/>
    <w:rsid w:val="004B7053"/>
    <w:rsid w:val="004C622A"/>
    <w:rsid w:val="004E65D4"/>
    <w:rsid w:val="004F20FF"/>
    <w:rsid w:val="00505378"/>
    <w:rsid w:val="00524A19"/>
    <w:rsid w:val="00530260"/>
    <w:rsid w:val="0053788D"/>
    <w:rsid w:val="00552AD2"/>
    <w:rsid w:val="005573DF"/>
    <w:rsid w:val="00573461"/>
    <w:rsid w:val="005832A8"/>
    <w:rsid w:val="00590C44"/>
    <w:rsid w:val="00591B41"/>
    <w:rsid w:val="00593ADE"/>
    <w:rsid w:val="005A3D37"/>
    <w:rsid w:val="005B1B06"/>
    <w:rsid w:val="005B56F3"/>
    <w:rsid w:val="005B6B65"/>
    <w:rsid w:val="005C02EF"/>
    <w:rsid w:val="005C47C6"/>
    <w:rsid w:val="005C598B"/>
    <w:rsid w:val="005D47D3"/>
    <w:rsid w:val="005E6A37"/>
    <w:rsid w:val="00604053"/>
    <w:rsid w:val="006052AC"/>
    <w:rsid w:val="00605549"/>
    <w:rsid w:val="00614746"/>
    <w:rsid w:val="00627C2A"/>
    <w:rsid w:val="0063154D"/>
    <w:rsid w:val="00642689"/>
    <w:rsid w:val="006578EB"/>
    <w:rsid w:val="0066272F"/>
    <w:rsid w:val="006C3BB6"/>
    <w:rsid w:val="006D21F4"/>
    <w:rsid w:val="006D4DD4"/>
    <w:rsid w:val="0070629D"/>
    <w:rsid w:val="00712559"/>
    <w:rsid w:val="00715EE8"/>
    <w:rsid w:val="00762942"/>
    <w:rsid w:val="0078499E"/>
    <w:rsid w:val="0078544C"/>
    <w:rsid w:val="00790EDC"/>
    <w:rsid w:val="007A2EF7"/>
    <w:rsid w:val="007A4249"/>
    <w:rsid w:val="007C6674"/>
    <w:rsid w:val="007D0E24"/>
    <w:rsid w:val="007D7727"/>
    <w:rsid w:val="008051F3"/>
    <w:rsid w:val="00817760"/>
    <w:rsid w:val="00852B3D"/>
    <w:rsid w:val="00890A8E"/>
    <w:rsid w:val="00894A20"/>
    <w:rsid w:val="008C1553"/>
    <w:rsid w:val="008D37FF"/>
    <w:rsid w:val="008F139A"/>
    <w:rsid w:val="009171B5"/>
    <w:rsid w:val="00951BF6"/>
    <w:rsid w:val="009523E4"/>
    <w:rsid w:val="00960EA6"/>
    <w:rsid w:val="00984430"/>
    <w:rsid w:val="00991D9F"/>
    <w:rsid w:val="009923C3"/>
    <w:rsid w:val="009B07AA"/>
    <w:rsid w:val="00A05183"/>
    <w:rsid w:val="00A07FF1"/>
    <w:rsid w:val="00A264E5"/>
    <w:rsid w:val="00A54391"/>
    <w:rsid w:val="00A56C02"/>
    <w:rsid w:val="00AA5A9C"/>
    <w:rsid w:val="00AD5C6A"/>
    <w:rsid w:val="00AD7669"/>
    <w:rsid w:val="00AE50CB"/>
    <w:rsid w:val="00AF57EB"/>
    <w:rsid w:val="00B373D2"/>
    <w:rsid w:val="00B407F9"/>
    <w:rsid w:val="00B43728"/>
    <w:rsid w:val="00B458B0"/>
    <w:rsid w:val="00B55366"/>
    <w:rsid w:val="00B554E9"/>
    <w:rsid w:val="00B63A7D"/>
    <w:rsid w:val="00B929D3"/>
    <w:rsid w:val="00BA2659"/>
    <w:rsid w:val="00BA5735"/>
    <w:rsid w:val="00BC1049"/>
    <w:rsid w:val="00BD48CB"/>
    <w:rsid w:val="00C17591"/>
    <w:rsid w:val="00C2465A"/>
    <w:rsid w:val="00C32505"/>
    <w:rsid w:val="00C452C9"/>
    <w:rsid w:val="00C46423"/>
    <w:rsid w:val="00C82528"/>
    <w:rsid w:val="00C900C3"/>
    <w:rsid w:val="00C952BA"/>
    <w:rsid w:val="00CA425A"/>
    <w:rsid w:val="00CA77C6"/>
    <w:rsid w:val="00CD439C"/>
    <w:rsid w:val="00CF5B04"/>
    <w:rsid w:val="00D031C9"/>
    <w:rsid w:val="00D03B96"/>
    <w:rsid w:val="00D2553A"/>
    <w:rsid w:val="00D26ABB"/>
    <w:rsid w:val="00D42E07"/>
    <w:rsid w:val="00D63480"/>
    <w:rsid w:val="00D64DF0"/>
    <w:rsid w:val="00D657FC"/>
    <w:rsid w:val="00D81373"/>
    <w:rsid w:val="00D93A9E"/>
    <w:rsid w:val="00D94FD6"/>
    <w:rsid w:val="00D96724"/>
    <w:rsid w:val="00DA320E"/>
    <w:rsid w:val="00DA5248"/>
    <w:rsid w:val="00DB3075"/>
    <w:rsid w:val="00DC5D9C"/>
    <w:rsid w:val="00DD4705"/>
    <w:rsid w:val="00DD6EBD"/>
    <w:rsid w:val="00DE0BD3"/>
    <w:rsid w:val="00E04A52"/>
    <w:rsid w:val="00E30517"/>
    <w:rsid w:val="00E55CE4"/>
    <w:rsid w:val="00E770FB"/>
    <w:rsid w:val="00E77D8E"/>
    <w:rsid w:val="00E9330D"/>
    <w:rsid w:val="00EA3A3B"/>
    <w:rsid w:val="00ED2E25"/>
    <w:rsid w:val="00EE70EF"/>
    <w:rsid w:val="00F024F7"/>
    <w:rsid w:val="00F06CC6"/>
    <w:rsid w:val="00F1110D"/>
    <w:rsid w:val="00F14E76"/>
    <w:rsid w:val="00F16442"/>
    <w:rsid w:val="00F367A0"/>
    <w:rsid w:val="00F3761D"/>
    <w:rsid w:val="00F47BE8"/>
    <w:rsid w:val="00F8420D"/>
    <w:rsid w:val="00F844B4"/>
    <w:rsid w:val="00F90611"/>
    <w:rsid w:val="00FC1A34"/>
    <w:rsid w:val="00FD1E4F"/>
    <w:rsid w:val="00FE2917"/>
    <w:rsid w:val="00FE431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95EC2E-ADEB-4A20-B35A-4EA7D540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9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3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4391"/>
    <w:rPr>
      <w:sz w:val="24"/>
      <w:lang w:val="el-GR" w:eastAsia="el-GR" w:bidi="ar-SA"/>
    </w:rPr>
  </w:style>
  <w:style w:type="paragraph" w:styleId="Footer">
    <w:name w:val="footer"/>
    <w:basedOn w:val="Normal"/>
    <w:link w:val="FooterChar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54391"/>
    <w:rPr>
      <w:sz w:val="24"/>
      <w:lang w:val="el-GR" w:eastAsia="el-GR" w:bidi="ar-SA"/>
    </w:rPr>
  </w:style>
  <w:style w:type="character" w:styleId="Hyperlink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F8420D"/>
    <w:rPr>
      <w:i/>
      <w:iCs/>
    </w:rPr>
  </w:style>
  <w:style w:type="paragraph" w:styleId="BodyText">
    <w:name w:val="Body Text"/>
    <w:basedOn w:val="Normal"/>
    <w:link w:val="BodyTextChar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BodyTextChar">
    <w:name w:val="Body Text Char"/>
    <w:link w:val="BodyText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Normal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BodyText2">
    <w:name w:val="Body Text 2"/>
    <w:basedOn w:val="Normal"/>
    <w:link w:val="BodyText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BodyText2Char">
    <w:name w:val="Body Text 2 Char"/>
    <w:link w:val="BodyText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rsid w:val="00D657FC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474D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74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4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e-thess.gr/networks/biosimipol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pekordeliou.wixsite.com/viosimipol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C06C7-998D-4ADB-9744-92F02293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Links>
    <vt:vector size="42" baseType="variant">
      <vt:variant>
        <vt:i4>983114</vt:i4>
      </vt:variant>
      <vt:variant>
        <vt:i4>12</vt:i4>
      </vt:variant>
      <vt:variant>
        <vt:i4>0</vt:i4>
      </vt:variant>
      <vt:variant>
        <vt:i4>5</vt:i4>
      </vt:variant>
      <vt:variant>
        <vt:lpwstr>http://www.kpe-thess.gr/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http://www.kpe-thess.gr/?p=1735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http://www.kpe-thess.gr/?p=1738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http://www.kpe-thess.gr/?p=1714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http://www.kpe-thess.gr/category/sustainable-city-network/material/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Σωτηρία Γεωργοτά</cp:lastModifiedBy>
  <cp:revision>2</cp:revision>
  <cp:lastPrinted>2019-10-31T07:28:00Z</cp:lastPrinted>
  <dcterms:created xsi:type="dcterms:W3CDTF">2019-11-04T07:15:00Z</dcterms:created>
  <dcterms:modified xsi:type="dcterms:W3CDTF">2019-11-04T07:15:00Z</dcterms:modified>
</cp:coreProperties>
</file>