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91F4" w14:textId="2B8A4C40" w:rsidR="00B63B36" w:rsidRDefault="006C55A7" w:rsidP="00B63B36">
      <w:pPr>
        <w:pStyle w:val="a6"/>
        <w:jc w:val="both"/>
        <w:rPr>
          <w:rFonts w:ascii="Segoe Print" w:hAnsi="Segoe Print"/>
          <w:b/>
          <w:outline/>
          <w:color w:val="C0504D" w:themeColor="accent2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75136">
        <w:rPr>
          <w:noProof/>
        </w:rPr>
        <w:drawing>
          <wp:anchor distT="0" distB="0" distL="114300" distR="114300" simplePos="0" relativeHeight="251659264" behindDoc="0" locked="0" layoutInCell="1" allowOverlap="1" wp14:anchorId="04D20938" wp14:editId="77985F3B">
            <wp:simplePos x="0" y="0"/>
            <wp:positionH relativeFrom="margin">
              <wp:posOffset>38100</wp:posOffset>
            </wp:positionH>
            <wp:positionV relativeFrom="paragraph">
              <wp:posOffset>142875</wp:posOffset>
            </wp:positionV>
            <wp:extent cx="833755" cy="325755"/>
            <wp:effectExtent l="0" t="0" r="4445" b="0"/>
            <wp:wrapSquare wrapText="bothSides"/>
            <wp:docPr id="12" name="Picture 12" descr="Εικόνα που περιέχει κείμενο, γραμματοσειρά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Εικόνα που περιέχει κείμενο, γραμματοσειρά, σχεδίαση&#10;&#10;Περιγραφή που δημιουργήθηκε αυτόματα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7" r="2490" b="8867"/>
                    <a:stretch/>
                  </pic:blipFill>
                  <pic:spPr bwMode="auto">
                    <a:xfrm>
                      <a:off x="0" y="0"/>
                      <a:ext cx="833755" cy="32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98">
        <w:rPr>
          <w:rFonts w:ascii="Segoe Print" w:hAnsi="Segoe Print"/>
          <w:b/>
          <w:outline/>
          <w:color w:val="C0504D" w:themeColor="accent2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21A98">
        <w:rPr>
          <w:noProof/>
        </w:rPr>
        <w:t xml:space="preserve"> </w:t>
      </w:r>
      <w:r w:rsidR="00A21A98">
        <w:rPr>
          <w:noProof/>
        </w:rPr>
        <w:drawing>
          <wp:inline distT="0" distB="0" distL="0" distR="0" wp14:anchorId="5E386C0E" wp14:editId="56BBAC05">
            <wp:extent cx="896620" cy="294005"/>
            <wp:effectExtent l="0" t="0" r="0" b="0"/>
            <wp:docPr id="13" name="Picture 13" descr="Εικόνα που περιέχει κείμενο, γραμματοσειρά, λογότυπο, έμβλη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Εικόνα που περιέχει κείμενο, γραμματοσειρά, λογότυπο, έμβλημα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A98">
        <w:rPr>
          <w:noProof/>
        </w:rPr>
        <w:t xml:space="preserve">           </w:t>
      </w:r>
      <w:r w:rsidR="00A21A98" w:rsidRPr="00A21A98">
        <w:rPr>
          <w:noProof/>
        </w:rPr>
        <w:drawing>
          <wp:inline distT="0" distB="0" distL="0" distR="0" wp14:anchorId="2B586F67" wp14:editId="397AC219">
            <wp:extent cx="1171575" cy="481316"/>
            <wp:effectExtent l="0" t="0" r="0" b="0"/>
            <wp:docPr id="488345467" name="Εικόνα 1" descr="Εικόνα που περιέχει γραμματοσειρά, στιγμιότυπο οθόνης, κείμενο, Μπελ ηλεκτρίκ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345467" name="Εικόνα 1" descr="Εικόνα που περιέχει γραμματοσειρά, στιγμιότυπο οθόνης, κείμενο, Μπελ ηλεκτρίκ&#10;&#10;Περιγραφή που δημιουργήθηκε αυτόματα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4941" cy="49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A98">
        <w:rPr>
          <w:noProof/>
        </w:rPr>
        <w:t xml:space="preserve">          </w:t>
      </w:r>
      <w:r w:rsidR="00B63B36" w:rsidRPr="00B63B36">
        <w:rPr>
          <w:rFonts w:ascii="Segoe Print" w:hAnsi="Segoe Print"/>
          <w:b/>
          <w:outline/>
          <w:noProof/>
          <w:color w:val="C0504D" w:themeColor="accent2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BF3E005" wp14:editId="1464EEFE">
            <wp:extent cx="838200" cy="296276"/>
            <wp:effectExtent l="0" t="0" r="0" b="8890"/>
            <wp:docPr id="57146800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46800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2150" cy="30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B36">
        <w:rPr>
          <w:rFonts w:ascii="Segoe Print" w:hAnsi="Segoe Print"/>
          <w:b/>
          <w:outline/>
          <w:color w:val="C0504D" w:themeColor="accent2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21A98">
        <w:rPr>
          <w:rFonts w:ascii="Segoe Print" w:hAnsi="Segoe Print"/>
          <w:b/>
          <w:outline/>
          <w:color w:val="C0504D" w:themeColor="accent2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21A98" w:rsidRPr="00A21A98">
        <w:rPr>
          <w:rFonts w:ascii="Segoe Print" w:hAnsi="Segoe Print"/>
          <w:b/>
          <w:outline/>
          <w:noProof/>
          <w:color w:val="C0504D" w:themeColor="accent2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7882B52" wp14:editId="0DF2AD94">
            <wp:extent cx="1333500" cy="343460"/>
            <wp:effectExtent l="0" t="0" r="0" b="0"/>
            <wp:docPr id="202760232" name="Εικόνα 1" descr="Εικόνα που περιέχει κείμενο, γραμματοσειρά, στιγμιότυπο οθόνης,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60232" name="Εικόνα 1" descr="Εικόνα που περιέχει κείμενο, γραμματοσειρά, στιγμιότυπο οθόνης,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07" cy="35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B36">
        <w:rPr>
          <w:rFonts w:ascii="Segoe Print" w:hAnsi="Segoe Print"/>
          <w:b/>
          <w:outline/>
          <w:color w:val="C0504D" w:themeColor="accent2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            </w:t>
      </w:r>
    </w:p>
    <w:p w14:paraId="458092C1" w14:textId="0515BA0A" w:rsidR="00970A76" w:rsidRDefault="00970A76" w:rsidP="007C29CD">
      <w:pPr>
        <w:pStyle w:val="a6"/>
        <w:jc w:val="center"/>
        <w:rPr>
          <w:rFonts w:ascii="Segoe Print" w:hAnsi="Segoe Print"/>
          <w:b/>
          <w:outline/>
          <w:color w:val="C0504D" w:themeColor="accent2"/>
          <w:sz w:val="40"/>
          <w:szCs w:val="40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31137380" w14:textId="4BF307D7" w:rsidR="00411AE8" w:rsidRPr="000D6038" w:rsidRDefault="002B7FF5" w:rsidP="007C29CD">
      <w:pPr>
        <w:pStyle w:val="a6"/>
        <w:jc w:val="center"/>
        <w:rPr>
          <w:rFonts w:ascii="Segoe Print" w:hAnsi="Segoe Print"/>
          <w:b/>
          <w:outline/>
          <w:color w:val="C0504D" w:themeColor="accent2"/>
          <w:sz w:val="40"/>
          <w:szCs w:val="40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0D6038">
        <w:rPr>
          <w:rFonts w:ascii="Segoe Print" w:hAnsi="Segoe Print"/>
          <w:b/>
          <w:outline/>
          <w:color w:val="FF0000"/>
          <w:sz w:val="40"/>
          <w:szCs w:val="40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1ο Μαθητικό Μαθηματικό Συνέδριο</w:t>
      </w:r>
    </w:p>
    <w:p w14:paraId="65759CFB" w14:textId="77777777" w:rsidR="00714AE0" w:rsidRDefault="00B63B36" w:rsidP="007C29CD">
      <w:pPr>
        <w:pStyle w:val="a6"/>
        <w:jc w:val="center"/>
        <w:rPr>
          <w:rFonts w:ascii="Segoe Print" w:hAnsi="Segoe Print"/>
          <w:b/>
          <w:outline/>
          <w:color w:val="FF0000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63B36">
        <w:rPr>
          <w:rFonts w:ascii="Segoe Print" w:hAnsi="Segoe Print"/>
          <w:b/>
          <w:outline/>
          <w:color w:val="FF0000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Μαθηματικές Προ(σ)κλήσεις </w:t>
      </w:r>
    </w:p>
    <w:p w14:paraId="1688CE85" w14:textId="6909FB53" w:rsidR="00B63B36" w:rsidRPr="00B63B36" w:rsidRDefault="00B63B36" w:rsidP="007C29CD">
      <w:pPr>
        <w:pStyle w:val="a6"/>
        <w:jc w:val="center"/>
        <w:rPr>
          <w:rFonts w:ascii="Segoe Print" w:hAnsi="Segoe Print"/>
          <w:b/>
          <w:outline/>
          <w:color w:val="FF0000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63B36">
        <w:rPr>
          <w:rFonts w:ascii="Segoe Print" w:hAnsi="Segoe Print"/>
          <w:b/>
          <w:outline/>
          <w:color w:val="FF0000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στον 21</w:t>
      </w:r>
      <w:r w:rsidRPr="00B63B36">
        <w:rPr>
          <w:rFonts w:ascii="Segoe Print" w:hAnsi="Segoe Print"/>
          <w:b/>
          <w:outline/>
          <w:color w:val="FF0000"/>
          <w:sz w:val="44"/>
          <w:vertAlign w:val="superscript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ο</w:t>
      </w:r>
      <w:r w:rsidRPr="00B63B36">
        <w:rPr>
          <w:rFonts w:ascii="Segoe Print" w:hAnsi="Segoe Print"/>
          <w:b/>
          <w:outline/>
          <w:color w:val="FF0000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B443A3">
        <w:rPr>
          <w:rFonts w:ascii="Segoe Print" w:hAnsi="Segoe Print"/>
          <w:b/>
          <w:outline/>
          <w:color w:val="FF0000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α</w:t>
      </w:r>
      <w:r w:rsidRPr="00B63B36">
        <w:rPr>
          <w:rFonts w:ascii="Segoe Print" w:hAnsi="Segoe Print"/>
          <w:b/>
          <w:outline/>
          <w:color w:val="FF0000"/>
          <w:sz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ιώνα</w:t>
      </w:r>
    </w:p>
    <w:p w14:paraId="5242C320" w14:textId="77777777" w:rsidR="002B7FF5" w:rsidRPr="002B7FF5" w:rsidRDefault="002B7FF5" w:rsidP="007C29CD">
      <w:pPr>
        <w:pStyle w:val="a6"/>
        <w:jc w:val="center"/>
        <w:rPr>
          <w:rFonts w:ascii="Monotype Corsiva" w:hAnsi="Monotype Corsiva" w:cs="Arial"/>
          <w:b/>
          <w:color w:val="000000" w:themeColor="text1"/>
          <w:sz w:val="20"/>
          <w:szCs w:val="20"/>
        </w:rPr>
      </w:pPr>
    </w:p>
    <w:p w14:paraId="6644835B" w14:textId="77777777" w:rsidR="00835538" w:rsidRDefault="00835538" w:rsidP="007C29CD">
      <w:pPr>
        <w:pStyle w:val="a6"/>
        <w:jc w:val="center"/>
        <w:rPr>
          <w:rFonts w:ascii="Monotype Corsiva" w:hAnsi="Monotype Corsiva" w:cs="Arial"/>
          <w:b/>
          <w:color w:val="000000" w:themeColor="text1"/>
          <w:sz w:val="44"/>
          <w:szCs w:val="28"/>
        </w:rPr>
      </w:pPr>
      <w:r w:rsidRPr="002B7FF5">
        <w:rPr>
          <w:rFonts w:ascii="Monotype Corsiva" w:hAnsi="Monotype Corsiva" w:cs="Arial"/>
          <w:b/>
          <w:color w:val="000000" w:themeColor="text1"/>
          <w:sz w:val="44"/>
          <w:szCs w:val="28"/>
        </w:rPr>
        <w:t>Δελτίο Τύπου</w:t>
      </w:r>
    </w:p>
    <w:p w14:paraId="6D702700" w14:textId="77777777" w:rsidR="002B7FF5" w:rsidRPr="002B7FF5" w:rsidRDefault="002B7FF5" w:rsidP="007C29CD">
      <w:pPr>
        <w:pStyle w:val="a6"/>
        <w:jc w:val="center"/>
        <w:rPr>
          <w:rFonts w:ascii="Monotype Corsiva" w:hAnsi="Monotype Corsiva" w:cs="Arial"/>
          <w:b/>
          <w:color w:val="000000" w:themeColor="text1"/>
          <w:sz w:val="20"/>
          <w:szCs w:val="20"/>
        </w:rPr>
      </w:pPr>
    </w:p>
    <w:p w14:paraId="02952F41" w14:textId="77777777" w:rsidR="007C29CD" w:rsidRPr="006B1FBE" w:rsidRDefault="007C29CD" w:rsidP="007C29CD">
      <w:pPr>
        <w:pStyle w:val="a6"/>
        <w:jc w:val="center"/>
        <w:rPr>
          <w:b/>
          <w:color w:val="000000" w:themeColor="text1"/>
          <w:sz w:val="12"/>
          <w:szCs w:val="12"/>
        </w:rPr>
      </w:pPr>
    </w:p>
    <w:p w14:paraId="304274A8" w14:textId="6455BD96" w:rsidR="00B15F6D" w:rsidRPr="001319F0" w:rsidRDefault="00AD5F8C" w:rsidP="00B15F6D">
      <w:pPr>
        <w:pStyle w:val="a6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075A5C">
        <w:rPr>
          <w:rFonts w:ascii="Arial" w:hAnsi="Arial" w:cs="Arial"/>
          <w:sz w:val="24"/>
          <w:szCs w:val="24"/>
        </w:rPr>
        <w:t>Η Σύμβουλος Εκπαίδευσης ΠΕ03 (Μαθηματικών) Αχαΐας</w:t>
      </w:r>
      <w:r w:rsidR="00822C52" w:rsidRPr="00075A5C">
        <w:rPr>
          <w:rFonts w:ascii="Arial" w:hAnsi="Arial" w:cs="Arial"/>
          <w:sz w:val="24"/>
          <w:szCs w:val="24"/>
        </w:rPr>
        <w:t xml:space="preserve"> </w:t>
      </w:r>
      <w:r w:rsidR="00C45421" w:rsidRPr="00075A5C">
        <w:rPr>
          <w:rFonts w:ascii="Arial" w:hAnsi="Arial" w:cs="Arial"/>
          <w:sz w:val="24"/>
          <w:szCs w:val="24"/>
        </w:rPr>
        <w:t xml:space="preserve"> και το Παράρτημα Αχαΐας της Ελληνικής Μαθηματικής Εταιρείας, </w:t>
      </w:r>
      <w:r w:rsidR="00C45421" w:rsidRPr="00075A5C">
        <w:rPr>
          <w:rFonts w:ascii="Arial" w:hAnsi="Arial" w:cs="Arial"/>
          <w:b/>
          <w:sz w:val="24"/>
          <w:szCs w:val="24"/>
        </w:rPr>
        <w:t>διοργανώνουν</w:t>
      </w:r>
      <w:r w:rsidR="00C45421" w:rsidRPr="00075A5C">
        <w:rPr>
          <w:rFonts w:ascii="Arial" w:hAnsi="Arial" w:cs="Arial"/>
          <w:sz w:val="24"/>
          <w:szCs w:val="24"/>
        </w:rPr>
        <w:t xml:space="preserve"> σε περιφερειακό επίπεδο </w:t>
      </w:r>
      <w:r w:rsidR="00C45421" w:rsidRPr="00075A5C">
        <w:rPr>
          <w:rFonts w:ascii="Arial" w:hAnsi="Arial" w:cs="Arial"/>
          <w:b/>
          <w:bCs/>
          <w:sz w:val="24"/>
          <w:szCs w:val="24"/>
        </w:rPr>
        <w:t>Δίκτυο σχολικών μονάδων Δευτεροβάθμιας Εκπαίδευσης</w:t>
      </w:r>
      <w:r w:rsidR="00C45421" w:rsidRPr="00075A5C">
        <w:rPr>
          <w:rFonts w:ascii="Arial" w:hAnsi="Arial" w:cs="Arial"/>
          <w:sz w:val="24"/>
          <w:szCs w:val="24"/>
        </w:rPr>
        <w:t xml:space="preserve"> και το ομώνυμο </w:t>
      </w:r>
      <w:r w:rsidR="00C45421" w:rsidRPr="00075A5C">
        <w:rPr>
          <w:rFonts w:ascii="Arial" w:hAnsi="Arial" w:cs="Arial"/>
          <w:b/>
          <w:sz w:val="24"/>
          <w:szCs w:val="24"/>
        </w:rPr>
        <w:t>1ο Μαθητικό Μαθηματικό Συνέδριο</w:t>
      </w:r>
      <w:r w:rsidR="00C45421" w:rsidRPr="00075A5C">
        <w:rPr>
          <w:rFonts w:ascii="Arial" w:hAnsi="Arial" w:cs="Arial"/>
          <w:sz w:val="24"/>
          <w:szCs w:val="24"/>
        </w:rPr>
        <w:t xml:space="preserve"> με τίτλο:</w:t>
      </w:r>
    </w:p>
    <w:p w14:paraId="008212AD" w14:textId="77777777" w:rsidR="00B15F6D" w:rsidRPr="001319F0" w:rsidRDefault="00B15F6D" w:rsidP="002B7FF5">
      <w:pPr>
        <w:pStyle w:val="a6"/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1319F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«Μαθηματικές προ</w:t>
      </w:r>
      <w:r w:rsidRPr="001319F0">
        <w:rPr>
          <w:rFonts w:ascii="Arial" w:hAnsi="Arial" w:cs="Arial"/>
          <w:b/>
          <w:bCs/>
          <w:color w:val="C00000"/>
          <w:sz w:val="24"/>
          <w:szCs w:val="24"/>
        </w:rPr>
        <w:t>(σ)</w:t>
      </w:r>
      <w:r w:rsidRPr="001319F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κλήσεις</w:t>
      </w:r>
    </w:p>
    <w:p w14:paraId="19131F76" w14:textId="77777777" w:rsidR="007C29CD" w:rsidRPr="001319F0" w:rsidRDefault="00B15F6D" w:rsidP="002B7FF5">
      <w:pPr>
        <w:pStyle w:val="a6"/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  <w:u w:val="single"/>
        </w:rPr>
      </w:pPr>
      <w:r w:rsidRPr="001319F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στον 21</w:t>
      </w:r>
      <w:r w:rsidRPr="001319F0">
        <w:rPr>
          <w:rFonts w:ascii="Arial" w:hAnsi="Arial" w:cs="Arial"/>
          <w:b/>
          <w:bCs/>
          <w:color w:val="17365D" w:themeColor="text2" w:themeShade="BF"/>
          <w:sz w:val="24"/>
          <w:szCs w:val="24"/>
          <w:vertAlign w:val="superscript"/>
        </w:rPr>
        <w:t>ο</w:t>
      </w:r>
      <w:r w:rsidRPr="001319F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αιώνα»</w:t>
      </w:r>
    </w:p>
    <w:p w14:paraId="0DAAB695" w14:textId="77777777" w:rsidR="006B1FBE" w:rsidRPr="00075A5C" w:rsidRDefault="006B1FBE" w:rsidP="006B1FBE">
      <w:pPr>
        <w:pStyle w:val="a6"/>
        <w:jc w:val="center"/>
        <w:rPr>
          <w:rFonts w:ascii="Arial" w:hAnsi="Arial" w:cs="Arial"/>
          <w:color w:val="7030A0"/>
          <w:sz w:val="24"/>
          <w:szCs w:val="24"/>
        </w:rPr>
      </w:pPr>
    </w:p>
    <w:p w14:paraId="35B05E1B" w14:textId="77777777" w:rsidR="00AD5F8C" w:rsidRPr="00075A5C" w:rsidRDefault="00B15F6D" w:rsidP="00B15F6D">
      <w:pPr>
        <w:pStyle w:val="a6"/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sz w:val="24"/>
          <w:szCs w:val="24"/>
        </w:rPr>
        <w:t>για τα σχολεία της Β/</w:t>
      </w:r>
      <w:proofErr w:type="spellStart"/>
      <w:r w:rsidRPr="00075A5C">
        <w:rPr>
          <w:rFonts w:ascii="Arial" w:hAnsi="Arial" w:cs="Arial"/>
          <w:sz w:val="24"/>
          <w:szCs w:val="24"/>
        </w:rPr>
        <w:t>θμιας</w:t>
      </w:r>
      <w:proofErr w:type="spellEnd"/>
      <w:r w:rsidRPr="00075A5C">
        <w:rPr>
          <w:rFonts w:ascii="Arial" w:hAnsi="Arial" w:cs="Arial"/>
          <w:sz w:val="24"/>
          <w:szCs w:val="24"/>
        </w:rPr>
        <w:t xml:space="preserve"> Εκπαίδευσης Περιφερειακής Διεύθυνσης Εκπαίδευσης Δυτικής Ελλάδας (Γυμνάσια-Λύκεια όλων των τύπων Δημόσιας και Ιδιωτικής </w:t>
      </w:r>
      <w:r w:rsidR="0013568F" w:rsidRPr="00075A5C">
        <w:rPr>
          <w:rFonts w:ascii="Arial" w:hAnsi="Arial" w:cs="Arial"/>
          <w:sz w:val="24"/>
          <w:szCs w:val="24"/>
        </w:rPr>
        <w:t>Ε</w:t>
      </w:r>
      <w:r w:rsidRPr="00075A5C">
        <w:rPr>
          <w:rFonts w:ascii="Arial" w:hAnsi="Arial" w:cs="Arial"/>
          <w:sz w:val="24"/>
          <w:szCs w:val="24"/>
        </w:rPr>
        <w:t>κπαίδευσης)</w:t>
      </w:r>
      <w:r w:rsidR="00AD5F8C" w:rsidRPr="00075A5C">
        <w:rPr>
          <w:rFonts w:ascii="Arial" w:hAnsi="Arial" w:cs="Arial"/>
          <w:sz w:val="24"/>
          <w:szCs w:val="24"/>
        </w:rPr>
        <w:t xml:space="preserve">. </w:t>
      </w:r>
    </w:p>
    <w:p w14:paraId="34C85C69" w14:textId="77777777" w:rsidR="006B7E0E" w:rsidRPr="00075A5C" w:rsidRDefault="006B7E0E" w:rsidP="006B7E0E">
      <w:pPr>
        <w:pStyle w:val="a6"/>
        <w:ind w:firstLine="426"/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sz w:val="24"/>
          <w:szCs w:val="24"/>
        </w:rPr>
        <w:t xml:space="preserve">Το Συνέδριο θα πραγματοποιηθεί το </w:t>
      </w:r>
      <w:r w:rsidRPr="00075A5C">
        <w:rPr>
          <w:rFonts w:ascii="Arial" w:hAnsi="Arial" w:cs="Arial"/>
          <w:b/>
          <w:sz w:val="24"/>
          <w:szCs w:val="24"/>
        </w:rPr>
        <w:t>Σάββατο 20</w:t>
      </w:r>
      <w:r w:rsidRPr="00075A5C">
        <w:rPr>
          <w:rFonts w:ascii="Arial" w:hAnsi="Arial" w:cs="Arial"/>
          <w:sz w:val="24"/>
          <w:szCs w:val="24"/>
        </w:rPr>
        <w:t xml:space="preserve"> και την </w:t>
      </w:r>
      <w:r w:rsidRPr="00075A5C">
        <w:rPr>
          <w:rFonts w:ascii="Arial" w:hAnsi="Arial" w:cs="Arial"/>
          <w:b/>
          <w:sz w:val="24"/>
          <w:szCs w:val="24"/>
        </w:rPr>
        <w:t>Κυριακή 21 Απριλίου 2024</w:t>
      </w:r>
      <w:r w:rsidRPr="00075A5C">
        <w:rPr>
          <w:rFonts w:ascii="Arial" w:hAnsi="Arial" w:cs="Arial"/>
          <w:sz w:val="24"/>
          <w:szCs w:val="24"/>
        </w:rPr>
        <w:t xml:space="preserve"> στο Συνεδριακό και Πολιτιστικό Κέντρο του Πανεπιστημίου Πατρών και ώρες 4.00-9.00 μ.μ.</w:t>
      </w:r>
    </w:p>
    <w:p w14:paraId="36F0B979" w14:textId="0D3DBB7C" w:rsidR="00262342" w:rsidRPr="00075A5C" w:rsidRDefault="00AD5F8C" w:rsidP="006B7E0E">
      <w:pPr>
        <w:pStyle w:val="a6"/>
        <w:ind w:firstLine="426"/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sz w:val="24"/>
          <w:szCs w:val="24"/>
        </w:rPr>
        <w:t>Η δράση υποστηρίζεται από την Περιφερειακή Ενότητα Αχαΐας, το Πανεπιστήμιο Πατρών, το Τμήμα Μαθηματικών του Πανεπιστημίου Πατρών και τα παραρτήματα Αιτωλοακαρνανίας και Ηλείας της Ελληνικής Μαθηματικής Εταιρείας. Το Συνέδριο</w:t>
      </w:r>
      <w:r w:rsidR="009F60B8" w:rsidRPr="00075A5C">
        <w:rPr>
          <w:rFonts w:ascii="Arial" w:hAnsi="Arial" w:cs="Arial"/>
          <w:sz w:val="24"/>
          <w:szCs w:val="24"/>
        </w:rPr>
        <w:t xml:space="preserve"> τελεί</w:t>
      </w:r>
      <w:r w:rsidRPr="00075A5C">
        <w:rPr>
          <w:rFonts w:ascii="Arial" w:hAnsi="Arial" w:cs="Arial"/>
          <w:sz w:val="24"/>
          <w:szCs w:val="24"/>
        </w:rPr>
        <w:t xml:space="preserve"> </w:t>
      </w:r>
      <w:r w:rsidR="00107309" w:rsidRPr="00075A5C">
        <w:rPr>
          <w:rFonts w:ascii="Arial" w:hAnsi="Arial" w:cs="Arial"/>
          <w:sz w:val="24"/>
          <w:szCs w:val="24"/>
        </w:rPr>
        <w:t xml:space="preserve">υπό την αιγίδα </w:t>
      </w:r>
      <w:r w:rsidR="0013568F" w:rsidRPr="00075A5C">
        <w:rPr>
          <w:rFonts w:ascii="Arial" w:hAnsi="Arial" w:cs="Arial"/>
          <w:sz w:val="24"/>
          <w:szCs w:val="24"/>
        </w:rPr>
        <w:t xml:space="preserve">και έγκριση </w:t>
      </w:r>
      <w:r w:rsidR="00BA2A7F" w:rsidRPr="00075A5C">
        <w:rPr>
          <w:rFonts w:ascii="Arial" w:hAnsi="Arial" w:cs="Arial"/>
          <w:sz w:val="24"/>
          <w:szCs w:val="24"/>
        </w:rPr>
        <w:t>της Περιφερειακής Διεύθυνσης Εκπαίδευσης Δυτικής Ελλάδας</w:t>
      </w:r>
      <w:r w:rsidR="009F60B8" w:rsidRPr="00075A5C">
        <w:rPr>
          <w:rFonts w:ascii="Arial" w:hAnsi="Arial" w:cs="Arial"/>
          <w:sz w:val="24"/>
          <w:szCs w:val="24"/>
        </w:rPr>
        <w:t xml:space="preserve"> </w:t>
      </w:r>
      <w:r w:rsidR="00BA2A7F" w:rsidRPr="00075A5C">
        <w:rPr>
          <w:rFonts w:ascii="Arial" w:hAnsi="Arial" w:cs="Arial"/>
          <w:sz w:val="24"/>
          <w:szCs w:val="24"/>
        </w:rPr>
        <w:t xml:space="preserve">και </w:t>
      </w:r>
      <w:r w:rsidR="009F60B8" w:rsidRPr="00075A5C">
        <w:rPr>
          <w:rFonts w:ascii="Arial" w:hAnsi="Arial" w:cs="Arial"/>
          <w:sz w:val="24"/>
          <w:szCs w:val="24"/>
        </w:rPr>
        <w:t>του ΠΕ.Κ.Ε.Σ. Δυτικής Ελλάδας.</w:t>
      </w:r>
    </w:p>
    <w:p w14:paraId="7DDC18A9" w14:textId="4D342771" w:rsidR="00B74D56" w:rsidRPr="00075A5C" w:rsidRDefault="00B74D56" w:rsidP="00B74D5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sz w:val="24"/>
          <w:szCs w:val="24"/>
        </w:rPr>
        <w:t xml:space="preserve">Σκοπός της πρωτοβουλίας είναι η </w:t>
      </w:r>
      <w:r w:rsidRPr="00075A5C">
        <w:rPr>
          <w:rFonts w:ascii="Arial" w:hAnsi="Arial" w:cs="Arial"/>
          <w:b/>
          <w:sz w:val="24"/>
          <w:szCs w:val="24"/>
        </w:rPr>
        <w:t>ανάδειξη της χρησιμότητας των μαθηματικών</w:t>
      </w:r>
      <w:r w:rsidRPr="00075A5C">
        <w:rPr>
          <w:rFonts w:ascii="Arial" w:hAnsi="Arial" w:cs="Arial"/>
          <w:sz w:val="24"/>
          <w:szCs w:val="24"/>
        </w:rPr>
        <w:t xml:space="preserve"> στη καθημερινή</w:t>
      </w:r>
      <w:r w:rsidR="000B12DC" w:rsidRPr="00075A5C">
        <w:rPr>
          <w:rFonts w:ascii="Arial" w:hAnsi="Arial" w:cs="Arial"/>
          <w:sz w:val="24"/>
          <w:szCs w:val="24"/>
        </w:rPr>
        <w:t xml:space="preserve"> </w:t>
      </w:r>
      <w:r w:rsidRPr="00075A5C">
        <w:rPr>
          <w:rFonts w:ascii="Arial" w:hAnsi="Arial" w:cs="Arial"/>
          <w:sz w:val="24"/>
          <w:szCs w:val="24"/>
        </w:rPr>
        <w:t>ζωή όσο και στην πρόοδο της ανθρωπότητας, κυρίως μέσω της εφαρμογής τους σε ποικίλα επιστημονικά πεδία.</w:t>
      </w:r>
    </w:p>
    <w:p w14:paraId="4C081C0A" w14:textId="64DA07F8" w:rsidR="00B15F6D" w:rsidRPr="00075A5C" w:rsidRDefault="00255F79" w:rsidP="00B15F6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sz w:val="24"/>
          <w:szCs w:val="24"/>
        </w:rPr>
        <w:t>Για τους συμμετέχοντες μαθητές</w:t>
      </w:r>
      <w:r w:rsidR="000B12DC" w:rsidRPr="00075A5C">
        <w:rPr>
          <w:rFonts w:ascii="Arial" w:hAnsi="Arial" w:cs="Arial"/>
          <w:sz w:val="24"/>
          <w:szCs w:val="24"/>
        </w:rPr>
        <w:t>,</w:t>
      </w:r>
      <w:r w:rsidRPr="00075A5C">
        <w:rPr>
          <w:rFonts w:ascii="Arial" w:hAnsi="Arial" w:cs="Arial"/>
          <w:sz w:val="24"/>
          <w:szCs w:val="24"/>
        </w:rPr>
        <w:t xml:space="preserve"> σ</w:t>
      </w:r>
      <w:r w:rsidR="00FC5BB2" w:rsidRPr="00075A5C">
        <w:rPr>
          <w:rFonts w:ascii="Arial" w:hAnsi="Arial" w:cs="Arial"/>
          <w:sz w:val="24"/>
          <w:szCs w:val="24"/>
        </w:rPr>
        <w:t xml:space="preserve">τόχος </w:t>
      </w:r>
      <w:r w:rsidR="00E6785F" w:rsidRPr="00075A5C">
        <w:rPr>
          <w:rFonts w:ascii="Arial" w:hAnsi="Arial" w:cs="Arial"/>
          <w:sz w:val="24"/>
          <w:szCs w:val="24"/>
        </w:rPr>
        <w:t>είναι: 1)</w:t>
      </w:r>
      <w:r w:rsidR="00B15F6D" w:rsidRPr="00075A5C">
        <w:rPr>
          <w:rFonts w:ascii="Arial" w:hAnsi="Arial" w:cs="Arial"/>
          <w:sz w:val="24"/>
          <w:szCs w:val="24"/>
        </w:rPr>
        <w:t xml:space="preserve"> να αποκτήσουν το κίνητρο να ασχοληθούν ερευνητικά με πτυχές της </w:t>
      </w:r>
      <w:r w:rsidR="00FC5BB2" w:rsidRPr="00075A5C">
        <w:rPr>
          <w:rFonts w:ascii="Arial" w:hAnsi="Arial" w:cs="Arial"/>
          <w:sz w:val="24"/>
          <w:szCs w:val="24"/>
        </w:rPr>
        <w:t>Ε</w:t>
      </w:r>
      <w:r w:rsidR="00B15F6D" w:rsidRPr="00075A5C">
        <w:rPr>
          <w:rFonts w:ascii="Arial" w:hAnsi="Arial" w:cs="Arial"/>
          <w:sz w:val="24"/>
          <w:szCs w:val="24"/>
        </w:rPr>
        <w:t xml:space="preserve">πιστήμης των μαθηματικών που τους κεντρίζουν το ενδιαφέρον και θα επιδράσουν ουσιαστικά στον επαγγελματικό τους προσανατολισμό, </w:t>
      </w:r>
      <w:r w:rsidR="00E6785F" w:rsidRPr="00075A5C">
        <w:rPr>
          <w:rFonts w:ascii="Arial" w:hAnsi="Arial" w:cs="Arial"/>
          <w:sz w:val="24"/>
          <w:szCs w:val="24"/>
        </w:rPr>
        <w:t xml:space="preserve">2) </w:t>
      </w:r>
      <w:r w:rsidR="00B15F6D" w:rsidRPr="00075A5C">
        <w:rPr>
          <w:rFonts w:ascii="Arial" w:hAnsi="Arial" w:cs="Arial"/>
          <w:sz w:val="24"/>
          <w:szCs w:val="24"/>
        </w:rPr>
        <w:t xml:space="preserve">να ανακαλύψουν τη σύνδεση των Μαθηματικών με άλλες επιστήμες (θεωρητικές, υγείας, θετικές ή τεχνολογικές), </w:t>
      </w:r>
      <w:r w:rsidR="00E6785F" w:rsidRPr="00075A5C">
        <w:rPr>
          <w:rFonts w:ascii="Arial" w:hAnsi="Arial" w:cs="Arial"/>
          <w:sz w:val="24"/>
          <w:szCs w:val="24"/>
        </w:rPr>
        <w:t>3)</w:t>
      </w:r>
      <w:r w:rsidR="00B15F6D" w:rsidRPr="00075A5C">
        <w:rPr>
          <w:rFonts w:ascii="Arial" w:hAnsi="Arial" w:cs="Arial"/>
          <w:sz w:val="24"/>
          <w:szCs w:val="24"/>
        </w:rPr>
        <w:t xml:space="preserve"> να διαπιστώσουν την αξία των Μαθηματικών στην καθημερινότητα του πολίτη του 21ου αιώνα και να αντιληφθούν τη συμβολή τους στη διαμόρφωση του μέλλοντος</w:t>
      </w:r>
      <w:r w:rsidR="00691385" w:rsidRPr="00075A5C">
        <w:rPr>
          <w:rFonts w:ascii="Arial" w:hAnsi="Arial" w:cs="Arial"/>
          <w:sz w:val="24"/>
          <w:szCs w:val="24"/>
        </w:rPr>
        <w:t>.</w:t>
      </w:r>
    </w:p>
    <w:p w14:paraId="6E28979A" w14:textId="2DD9DD68" w:rsidR="00A00823" w:rsidRPr="00075A5C" w:rsidRDefault="00B15F6D" w:rsidP="00B15F6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sz w:val="24"/>
          <w:szCs w:val="24"/>
        </w:rPr>
        <w:t>Για τους εκπαιδευτικούς, σ</w:t>
      </w:r>
      <w:r w:rsidR="00FF44E7" w:rsidRPr="00075A5C">
        <w:rPr>
          <w:rFonts w:ascii="Arial" w:hAnsi="Arial" w:cs="Arial"/>
          <w:sz w:val="24"/>
          <w:szCs w:val="24"/>
        </w:rPr>
        <w:t>τόχος</w:t>
      </w:r>
      <w:r w:rsidRPr="00075A5C">
        <w:rPr>
          <w:rFonts w:ascii="Arial" w:hAnsi="Arial" w:cs="Arial"/>
          <w:sz w:val="24"/>
          <w:szCs w:val="24"/>
        </w:rPr>
        <w:t xml:space="preserve"> είναι να δημιουργηθεί μια κοινότητα μάθησης, όπου εκπαιδευτικοί διαφόρων ειδικοτήτων θα έχουν την ευκαιρία να συνεργαστούν, να ανταλλάξουν ιδέες και καλές πρακτικές και να υποστηρίξουν τους μαθητές τους σε μια </w:t>
      </w:r>
      <w:proofErr w:type="spellStart"/>
      <w:r w:rsidRPr="00075A5C">
        <w:rPr>
          <w:rFonts w:ascii="Arial" w:hAnsi="Arial" w:cs="Arial"/>
          <w:sz w:val="24"/>
          <w:szCs w:val="24"/>
        </w:rPr>
        <w:t>ομαδοσυνεργατική</w:t>
      </w:r>
      <w:proofErr w:type="spellEnd"/>
      <w:r w:rsidRPr="00075A5C">
        <w:rPr>
          <w:rFonts w:ascii="Arial" w:hAnsi="Arial" w:cs="Arial"/>
          <w:sz w:val="24"/>
          <w:szCs w:val="24"/>
        </w:rPr>
        <w:t xml:space="preserve"> προσέγγιση της μαθηματικής γνώσης, αξιοποιώντας σύγχρονα </w:t>
      </w:r>
      <w:r w:rsidR="005151D9" w:rsidRPr="00075A5C">
        <w:rPr>
          <w:rFonts w:ascii="Arial" w:hAnsi="Arial" w:cs="Arial"/>
          <w:sz w:val="24"/>
          <w:szCs w:val="24"/>
        </w:rPr>
        <w:t xml:space="preserve">εργαλεία και </w:t>
      </w:r>
      <w:r w:rsidRPr="00075A5C">
        <w:rPr>
          <w:rFonts w:ascii="Arial" w:hAnsi="Arial" w:cs="Arial"/>
          <w:sz w:val="24"/>
          <w:szCs w:val="24"/>
        </w:rPr>
        <w:t xml:space="preserve">μοντέλα μάθησης και καλλιεργώντας δεξιότητες του 21ου αιώνα, σύμφωνα και με τη φιλοσοφία των Νέων Προγραμμάτων Σπουδών. </w:t>
      </w:r>
    </w:p>
    <w:p w14:paraId="264CE555" w14:textId="27B67D7E" w:rsidR="00B15F6D" w:rsidRPr="00075A5C" w:rsidRDefault="00B15F6D" w:rsidP="004844F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sz w:val="24"/>
          <w:szCs w:val="24"/>
        </w:rPr>
        <w:t xml:space="preserve">Το </w:t>
      </w:r>
      <w:r w:rsidR="005151D9" w:rsidRPr="00075A5C">
        <w:rPr>
          <w:rFonts w:ascii="Arial" w:hAnsi="Arial" w:cs="Arial"/>
          <w:sz w:val="24"/>
          <w:szCs w:val="24"/>
        </w:rPr>
        <w:t>Δ</w:t>
      </w:r>
      <w:r w:rsidRPr="00075A5C">
        <w:rPr>
          <w:rFonts w:ascii="Arial" w:hAnsi="Arial" w:cs="Arial"/>
          <w:sz w:val="24"/>
          <w:szCs w:val="24"/>
        </w:rPr>
        <w:t xml:space="preserve">ίκτυο σχολείων και το ομώνυμο </w:t>
      </w:r>
      <w:r w:rsidR="005151D9" w:rsidRPr="00075A5C">
        <w:rPr>
          <w:rFonts w:ascii="Arial" w:hAnsi="Arial" w:cs="Arial"/>
          <w:sz w:val="24"/>
          <w:szCs w:val="24"/>
        </w:rPr>
        <w:t>Σ</w:t>
      </w:r>
      <w:r w:rsidRPr="00075A5C">
        <w:rPr>
          <w:rFonts w:ascii="Arial" w:hAnsi="Arial" w:cs="Arial"/>
          <w:sz w:val="24"/>
          <w:szCs w:val="24"/>
        </w:rPr>
        <w:t>υνέδριο έτυχαν πολύ μεγάλης αποδοχής από την εκπαιδευτική κοινότητα</w:t>
      </w:r>
      <w:r w:rsidR="00BA2A7F" w:rsidRPr="00075A5C">
        <w:rPr>
          <w:rFonts w:ascii="Arial" w:hAnsi="Arial" w:cs="Arial"/>
          <w:sz w:val="24"/>
          <w:szCs w:val="24"/>
        </w:rPr>
        <w:t>:</w:t>
      </w:r>
      <w:r w:rsidRPr="00075A5C">
        <w:rPr>
          <w:rFonts w:ascii="Arial" w:hAnsi="Arial" w:cs="Arial"/>
          <w:sz w:val="24"/>
          <w:szCs w:val="24"/>
        </w:rPr>
        <w:t xml:space="preserve"> </w:t>
      </w:r>
      <w:r w:rsidRPr="00075A5C">
        <w:rPr>
          <w:rFonts w:ascii="Arial" w:hAnsi="Arial" w:cs="Arial"/>
          <w:b/>
          <w:sz w:val="24"/>
          <w:szCs w:val="24"/>
        </w:rPr>
        <w:t>50 σχολεία</w:t>
      </w:r>
      <w:r w:rsidRPr="00075A5C">
        <w:rPr>
          <w:rFonts w:ascii="Arial" w:hAnsi="Arial" w:cs="Arial"/>
          <w:sz w:val="24"/>
          <w:szCs w:val="24"/>
        </w:rPr>
        <w:t xml:space="preserve"> Β/</w:t>
      </w:r>
      <w:proofErr w:type="spellStart"/>
      <w:r w:rsidRPr="00075A5C">
        <w:rPr>
          <w:rFonts w:ascii="Arial" w:hAnsi="Arial" w:cs="Arial"/>
          <w:sz w:val="24"/>
          <w:szCs w:val="24"/>
        </w:rPr>
        <w:t>θμιας</w:t>
      </w:r>
      <w:proofErr w:type="spellEnd"/>
      <w:r w:rsidRPr="00075A5C">
        <w:rPr>
          <w:rFonts w:ascii="Arial" w:hAnsi="Arial" w:cs="Arial"/>
          <w:sz w:val="24"/>
          <w:szCs w:val="24"/>
        </w:rPr>
        <w:t xml:space="preserve"> εκπαίδευσης από την </w:t>
      </w:r>
      <w:r w:rsidR="00BA2A7F" w:rsidRPr="00075A5C">
        <w:rPr>
          <w:rFonts w:ascii="Arial" w:hAnsi="Arial" w:cs="Arial"/>
          <w:sz w:val="24"/>
          <w:szCs w:val="24"/>
        </w:rPr>
        <w:t>Π</w:t>
      </w:r>
      <w:r w:rsidRPr="00075A5C">
        <w:rPr>
          <w:rFonts w:ascii="Arial" w:hAnsi="Arial" w:cs="Arial"/>
          <w:sz w:val="24"/>
          <w:szCs w:val="24"/>
        </w:rPr>
        <w:t xml:space="preserve">εριφέρεια Δυτικής Ελλάδας, </w:t>
      </w:r>
      <w:r w:rsidRPr="00075A5C">
        <w:rPr>
          <w:rFonts w:ascii="Arial" w:hAnsi="Arial" w:cs="Arial"/>
          <w:b/>
          <w:sz w:val="24"/>
          <w:szCs w:val="24"/>
        </w:rPr>
        <w:t>130 εκπαιδευτικοί</w:t>
      </w:r>
      <w:r w:rsidRPr="00075A5C">
        <w:rPr>
          <w:rFonts w:ascii="Arial" w:hAnsi="Arial" w:cs="Arial"/>
          <w:sz w:val="24"/>
          <w:szCs w:val="24"/>
        </w:rPr>
        <w:t xml:space="preserve"> διαφόρων ειδικοτήτων και </w:t>
      </w:r>
      <w:r w:rsidRPr="00075A5C">
        <w:rPr>
          <w:rFonts w:ascii="Arial" w:hAnsi="Arial" w:cs="Arial"/>
          <w:b/>
          <w:sz w:val="24"/>
          <w:szCs w:val="24"/>
        </w:rPr>
        <w:t>700 περίπου μαθητές</w:t>
      </w:r>
      <w:r w:rsidRPr="00075A5C">
        <w:rPr>
          <w:rFonts w:ascii="Arial" w:hAnsi="Arial" w:cs="Arial"/>
          <w:sz w:val="24"/>
          <w:szCs w:val="24"/>
        </w:rPr>
        <w:t xml:space="preserve"> </w:t>
      </w:r>
      <w:r w:rsidR="004F21C5" w:rsidRPr="00075A5C">
        <w:rPr>
          <w:rFonts w:ascii="Arial" w:hAnsi="Arial" w:cs="Arial"/>
          <w:sz w:val="24"/>
          <w:szCs w:val="24"/>
        </w:rPr>
        <w:t>συμμετέχουν</w:t>
      </w:r>
      <w:r w:rsidR="00A709E9" w:rsidRPr="00075A5C">
        <w:rPr>
          <w:rFonts w:ascii="Arial" w:hAnsi="Arial" w:cs="Arial"/>
          <w:sz w:val="24"/>
          <w:szCs w:val="24"/>
        </w:rPr>
        <w:t xml:space="preserve"> σε αυτή τη</w:t>
      </w:r>
      <w:r w:rsidR="004F21C5" w:rsidRPr="00075A5C">
        <w:rPr>
          <w:rFonts w:ascii="Arial" w:hAnsi="Arial" w:cs="Arial"/>
          <w:sz w:val="24"/>
          <w:szCs w:val="24"/>
        </w:rPr>
        <w:t>ν καινοτόμο</w:t>
      </w:r>
      <w:r w:rsidR="00A709E9" w:rsidRPr="00075A5C">
        <w:rPr>
          <w:rFonts w:ascii="Arial" w:hAnsi="Arial" w:cs="Arial"/>
          <w:sz w:val="24"/>
          <w:szCs w:val="24"/>
        </w:rPr>
        <w:t xml:space="preserve"> δράση, η οποία πραγματοποιείται για πρώτη φορά σε επίπεδο Περιφέρειας</w:t>
      </w:r>
      <w:r w:rsidR="00BA2A7F" w:rsidRPr="00075A5C">
        <w:rPr>
          <w:rFonts w:ascii="Arial" w:hAnsi="Arial" w:cs="Arial"/>
          <w:sz w:val="24"/>
          <w:szCs w:val="24"/>
        </w:rPr>
        <w:t xml:space="preserve"> Δυτικής </w:t>
      </w:r>
      <w:r w:rsidR="00BA2A7F" w:rsidRPr="00075A5C">
        <w:rPr>
          <w:rFonts w:ascii="Arial" w:hAnsi="Arial" w:cs="Arial"/>
          <w:sz w:val="24"/>
          <w:szCs w:val="24"/>
        </w:rPr>
        <w:lastRenderedPageBreak/>
        <w:t>Ελλάδας.</w:t>
      </w:r>
      <w:r w:rsidR="00691385" w:rsidRPr="00075A5C">
        <w:rPr>
          <w:rFonts w:ascii="Arial" w:hAnsi="Arial" w:cs="Arial"/>
          <w:sz w:val="24"/>
          <w:szCs w:val="24"/>
        </w:rPr>
        <w:t xml:space="preserve"> </w:t>
      </w:r>
      <w:r w:rsidR="00691385" w:rsidRPr="00075A5C">
        <w:rPr>
          <w:rFonts w:ascii="Arial" w:hAnsi="Arial" w:cs="Arial"/>
          <w:b/>
          <w:bCs/>
          <w:sz w:val="24"/>
          <w:szCs w:val="24"/>
        </w:rPr>
        <w:t>Οι μαθητές</w:t>
      </w:r>
      <w:r w:rsidR="007640AA" w:rsidRPr="00075A5C">
        <w:rPr>
          <w:rFonts w:ascii="Arial" w:hAnsi="Arial" w:cs="Arial"/>
          <w:sz w:val="24"/>
          <w:szCs w:val="24"/>
        </w:rPr>
        <w:t>,</w:t>
      </w:r>
      <w:r w:rsidR="00691385" w:rsidRPr="00075A5C">
        <w:rPr>
          <w:rFonts w:ascii="Arial" w:hAnsi="Arial" w:cs="Arial"/>
          <w:sz w:val="24"/>
          <w:szCs w:val="24"/>
        </w:rPr>
        <w:t xml:space="preserve"> με την υποστήριξη των εκπαιδευτικών τους</w:t>
      </w:r>
      <w:r w:rsidR="007640AA" w:rsidRPr="00075A5C">
        <w:rPr>
          <w:rFonts w:ascii="Arial" w:hAnsi="Arial" w:cs="Arial"/>
          <w:sz w:val="24"/>
          <w:szCs w:val="24"/>
        </w:rPr>
        <w:t>,</w:t>
      </w:r>
      <w:r w:rsidR="00691385" w:rsidRPr="00075A5C">
        <w:rPr>
          <w:rFonts w:ascii="Arial" w:hAnsi="Arial" w:cs="Arial"/>
          <w:sz w:val="24"/>
          <w:szCs w:val="24"/>
        </w:rPr>
        <w:t xml:space="preserve"> </w:t>
      </w:r>
      <w:r w:rsidR="00691385" w:rsidRPr="00075A5C">
        <w:rPr>
          <w:rFonts w:ascii="Arial" w:hAnsi="Arial" w:cs="Arial"/>
          <w:b/>
          <w:bCs/>
          <w:sz w:val="24"/>
          <w:szCs w:val="24"/>
        </w:rPr>
        <w:t xml:space="preserve">θα παρουσιάσουν </w:t>
      </w:r>
      <w:r w:rsidR="00A04FFF" w:rsidRPr="00075A5C">
        <w:rPr>
          <w:rFonts w:ascii="Arial" w:hAnsi="Arial" w:cs="Arial"/>
          <w:b/>
          <w:bCs/>
          <w:sz w:val="24"/>
          <w:szCs w:val="24"/>
        </w:rPr>
        <w:t xml:space="preserve">στο Συνέδριο </w:t>
      </w:r>
      <w:r w:rsidR="00691385" w:rsidRPr="00075A5C">
        <w:rPr>
          <w:rFonts w:ascii="Arial" w:hAnsi="Arial" w:cs="Arial"/>
          <w:b/>
          <w:bCs/>
          <w:sz w:val="24"/>
          <w:szCs w:val="24"/>
        </w:rPr>
        <w:t>τις εργασίες</w:t>
      </w:r>
      <w:r w:rsidR="00691385" w:rsidRPr="00075A5C">
        <w:rPr>
          <w:rFonts w:ascii="Arial" w:hAnsi="Arial" w:cs="Arial"/>
          <w:sz w:val="24"/>
          <w:szCs w:val="24"/>
        </w:rPr>
        <w:t xml:space="preserve"> που εκπόνησαν στο πλαίσιο του Δικτύου Μαθηματικών</w:t>
      </w:r>
      <w:r w:rsidR="00365B9A" w:rsidRPr="00365B9A">
        <w:rPr>
          <w:rFonts w:ascii="Arial" w:hAnsi="Arial" w:cs="Arial"/>
          <w:sz w:val="24"/>
          <w:szCs w:val="24"/>
        </w:rPr>
        <w:t>.</w:t>
      </w:r>
      <w:r w:rsidR="00E50031" w:rsidRPr="00075A5C">
        <w:rPr>
          <w:rFonts w:ascii="Arial" w:hAnsi="Arial" w:cs="Arial"/>
          <w:sz w:val="24"/>
          <w:szCs w:val="24"/>
        </w:rPr>
        <w:t xml:space="preserve"> </w:t>
      </w:r>
    </w:p>
    <w:p w14:paraId="21982628" w14:textId="64FC876C" w:rsidR="00F202DB" w:rsidRDefault="00107309" w:rsidP="00F202DB">
      <w:pPr>
        <w:spacing w:before="120" w:after="120"/>
        <w:ind w:firstLine="425"/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sz w:val="24"/>
          <w:szCs w:val="24"/>
        </w:rPr>
        <w:t>Τ</w:t>
      </w:r>
      <w:r w:rsidR="00A709E9" w:rsidRPr="00075A5C">
        <w:rPr>
          <w:rFonts w:ascii="Arial" w:hAnsi="Arial" w:cs="Arial"/>
          <w:sz w:val="24"/>
          <w:szCs w:val="24"/>
        </w:rPr>
        <w:t xml:space="preserve">ο </w:t>
      </w:r>
      <w:r w:rsidRPr="00075A5C">
        <w:rPr>
          <w:rFonts w:ascii="Arial" w:hAnsi="Arial" w:cs="Arial"/>
          <w:sz w:val="24"/>
          <w:szCs w:val="24"/>
        </w:rPr>
        <w:t>Σ</w:t>
      </w:r>
      <w:r w:rsidR="00A709E9" w:rsidRPr="00075A5C">
        <w:rPr>
          <w:rFonts w:ascii="Arial" w:hAnsi="Arial" w:cs="Arial"/>
          <w:sz w:val="24"/>
          <w:szCs w:val="24"/>
        </w:rPr>
        <w:t xml:space="preserve">υνέδριο θα </w:t>
      </w:r>
      <w:r w:rsidR="00BA2A7F" w:rsidRPr="00075A5C">
        <w:rPr>
          <w:rFonts w:ascii="Arial" w:hAnsi="Arial" w:cs="Arial"/>
          <w:sz w:val="24"/>
          <w:szCs w:val="24"/>
        </w:rPr>
        <w:t>τιμήσουν με την παρουσία τους</w:t>
      </w:r>
      <w:r w:rsidR="00A709E9" w:rsidRPr="00075A5C">
        <w:rPr>
          <w:rFonts w:ascii="Arial" w:hAnsi="Arial" w:cs="Arial"/>
          <w:sz w:val="24"/>
          <w:szCs w:val="24"/>
        </w:rPr>
        <w:t xml:space="preserve"> και θα συμμετέχουν </w:t>
      </w:r>
      <w:r w:rsidRPr="00075A5C">
        <w:rPr>
          <w:rFonts w:ascii="Arial" w:hAnsi="Arial" w:cs="Arial"/>
          <w:sz w:val="24"/>
          <w:szCs w:val="24"/>
        </w:rPr>
        <w:t xml:space="preserve">με </w:t>
      </w:r>
      <w:r w:rsidR="00BA2A7F" w:rsidRPr="00075A5C">
        <w:rPr>
          <w:rFonts w:ascii="Arial" w:hAnsi="Arial" w:cs="Arial"/>
          <w:sz w:val="24"/>
          <w:szCs w:val="24"/>
        </w:rPr>
        <w:t xml:space="preserve">κεντρική </w:t>
      </w:r>
      <w:r w:rsidR="00A709E9" w:rsidRPr="00075A5C">
        <w:rPr>
          <w:rFonts w:ascii="Arial" w:hAnsi="Arial" w:cs="Arial"/>
          <w:sz w:val="24"/>
          <w:szCs w:val="24"/>
        </w:rPr>
        <w:t>ομιλία</w:t>
      </w:r>
      <w:r w:rsidR="00BA2A7F" w:rsidRPr="00075A5C">
        <w:rPr>
          <w:rFonts w:ascii="Arial" w:hAnsi="Arial" w:cs="Arial"/>
          <w:sz w:val="24"/>
          <w:szCs w:val="24"/>
        </w:rPr>
        <w:t>:</w:t>
      </w:r>
    </w:p>
    <w:p w14:paraId="51ABEA02" w14:textId="1894DABC" w:rsidR="00365B9A" w:rsidRPr="00F202DB" w:rsidRDefault="00365B9A" w:rsidP="00F202DB">
      <w:pPr>
        <w:spacing w:before="120" w:after="120"/>
        <w:ind w:firstLine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το Σάββατο 20/4/2024:</w:t>
      </w:r>
    </w:p>
    <w:p w14:paraId="721D3008" w14:textId="40429E32" w:rsidR="00A709E9" w:rsidRPr="00075A5C" w:rsidRDefault="00A709E9" w:rsidP="00F202DB">
      <w:pPr>
        <w:pStyle w:val="a7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b/>
          <w:sz w:val="24"/>
          <w:szCs w:val="24"/>
        </w:rPr>
        <w:t xml:space="preserve">ο κ. </w:t>
      </w:r>
      <w:r w:rsidR="00BA2A7F" w:rsidRPr="00075A5C">
        <w:rPr>
          <w:rFonts w:ascii="Arial" w:hAnsi="Arial" w:cs="Arial"/>
          <w:b/>
          <w:sz w:val="24"/>
          <w:szCs w:val="24"/>
        </w:rPr>
        <w:t xml:space="preserve">Γεώργιος </w:t>
      </w:r>
      <w:proofErr w:type="spellStart"/>
      <w:r w:rsidRPr="00075A5C">
        <w:rPr>
          <w:rFonts w:ascii="Arial" w:hAnsi="Arial" w:cs="Arial"/>
          <w:b/>
          <w:sz w:val="24"/>
          <w:szCs w:val="24"/>
        </w:rPr>
        <w:t>Δάσιος</w:t>
      </w:r>
      <w:proofErr w:type="spellEnd"/>
      <w:r w:rsidRPr="00075A5C">
        <w:rPr>
          <w:rFonts w:ascii="Arial" w:hAnsi="Arial" w:cs="Arial"/>
          <w:sz w:val="24"/>
          <w:szCs w:val="24"/>
        </w:rPr>
        <w:t xml:space="preserve">, Ομότιμος Καθηγητής Πανεπιστημίου Πατρών και </w:t>
      </w:r>
      <w:proofErr w:type="spellStart"/>
      <w:r w:rsidRPr="00075A5C">
        <w:rPr>
          <w:rFonts w:ascii="Arial" w:hAnsi="Arial" w:cs="Arial"/>
          <w:sz w:val="24"/>
          <w:szCs w:val="24"/>
        </w:rPr>
        <w:t>Αντεπιστέλλον</w:t>
      </w:r>
      <w:proofErr w:type="spellEnd"/>
      <w:r w:rsidRPr="00075A5C">
        <w:rPr>
          <w:rFonts w:ascii="Arial" w:hAnsi="Arial" w:cs="Arial"/>
          <w:sz w:val="24"/>
          <w:szCs w:val="24"/>
        </w:rPr>
        <w:t xml:space="preserve"> Μέλος της Ακαδημίας Αθηνών</w:t>
      </w:r>
      <w:r w:rsidRPr="00B96A9A">
        <w:rPr>
          <w:rFonts w:ascii="Arial" w:hAnsi="Arial" w:cs="Arial"/>
          <w:b/>
          <w:bCs/>
          <w:sz w:val="24"/>
          <w:szCs w:val="24"/>
        </w:rPr>
        <w:t>,</w:t>
      </w:r>
      <w:r w:rsidR="00B96A9A" w:rsidRPr="00B96A9A">
        <w:rPr>
          <w:rFonts w:ascii="Arial" w:hAnsi="Arial" w:cs="Arial"/>
          <w:b/>
          <w:bCs/>
          <w:sz w:val="24"/>
          <w:szCs w:val="24"/>
        </w:rPr>
        <w:t>(</w:t>
      </w:r>
      <w:r w:rsidR="00B96A9A" w:rsidRPr="00B96A9A">
        <w:rPr>
          <w:b/>
          <w:bCs/>
        </w:rPr>
        <w:t xml:space="preserve"> </w:t>
      </w:r>
      <w:r w:rsidR="00B96A9A" w:rsidRPr="00B96A9A">
        <w:rPr>
          <w:rFonts w:ascii="Arial" w:hAnsi="Arial" w:cs="Arial"/>
          <w:b/>
          <w:bCs/>
          <w:sz w:val="24"/>
          <w:szCs w:val="24"/>
        </w:rPr>
        <w:t>"Τεχνητή νοημοσύνη: φαντασία και πραγματικότητα"</w:t>
      </w:r>
      <w:r w:rsidR="00B96A9A" w:rsidRPr="00B96A9A">
        <w:rPr>
          <w:rFonts w:ascii="Arial" w:hAnsi="Arial" w:cs="Arial"/>
          <w:b/>
          <w:bCs/>
          <w:sz w:val="24"/>
          <w:szCs w:val="24"/>
        </w:rPr>
        <w:t>)</w:t>
      </w:r>
    </w:p>
    <w:p w14:paraId="64C88CEE" w14:textId="229F8562" w:rsidR="00A709E9" w:rsidRDefault="00A709E9" w:rsidP="00A709E9">
      <w:pPr>
        <w:pStyle w:val="a7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b/>
          <w:sz w:val="24"/>
          <w:szCs w:val="24"/>
        </w:rPr>
        <w:t xml:space="preserve">η κα </w:t>
      </w:r>
      <w:r w:rsidR="000B12DC" w:rsidRPr="00075A5C">
        <w:rPr>
          <w:rFonts w:ascii="Arial" w:hAnsi="Arial" w:cs="Arial"/>
          <w:b/>
          <w:sz w:val="24"/>
          <w:szCs w:val="24"/>
        </w:rPr>
        <w:t>Βασιλική (</w:t>
      </w:r>
      <w:r w:rsidR="00BA2A7F" w:rsidRPr="00075A5C">
        <w:rPr>
          <w:rFonts w:ascii="Arial" w:hAnsi="Arial" w:cs="Arial"/>
          <w:b/>
          <w:sz w:val="24"/>
          <w:szCs w:val="24"/>
        </w:rPr>
        <w:t>Βάνα</w:t>
      </w:r>
      <w:r w:rsidR="000B12DC" w:rsidRPr="00075A5C">
        <w:rPr>
          <w:rFonts w:ascii="Arial" w:hAnsi="Arial" w:cs="Arial"/>
          <w:b/>
          <w:sz w:val="24"/>
          <w:szCs w:val="24"/>
        </w:rPr>
        <w:t>)</w:t>
      </w:r>
      <w:r w:rsidR="00BA2A7F" w:rsidRPr="00075A5C">
        <w:rPr>
          <w:rFonts w:ascii="Arial" w:hAnsi="Arial" w:cs="Arial"/>
          <w:b/>
          <w:sz w:val="24"/>
          <w:szCs w:val="24"/>
        </w:rPr>
        <w:t xml:space="preserve"> </w:t>
      </w:r>
      <w:r w:rsidRPr="00075A5C">
        <w:rPr>
          <w:rFonts w:ascii="Arial" w:hAnsi="Arial" w:cs="Arial"/>
          <w:b/>
          <w:sz w:val="24"/>
          <w:szCs w:val="24"/>
        </w:rPr>
        <w:t>Σύψα</w:t>
      </w:r>
      <w:r w:rsidRPr="00075A5C">
        <w:rPr>
          <w:rFonts w:ascii="Arial" w:hAnsi="Arial" w:cs="Arial"/>
          <w:sz w:val="24"/>
          <w:szCs w:val="24"/>
        </w:rPr>
        <w:t>, Καθηγήτρια Επιδημιολογίας και Ιατρικής Στατιστικής, Ιατρική Σχολή, ΕΚΠΑ,</w:t>
      </w:r>
      <w:r w:rsidR="00B96A9A">
        <w:rPr>
          <w:rFonts w:ascii="Arial" w:hAnsi="Arial" w:cs="Arial"/>
          <w:sz w:val="24"/>
          <w:szCs w:val="24"/>
        </w:rPr>
        <w:t xml:space="preserve"> </w:t>
      </w:r>
      <w:r w:rsidR="00B96A9A" w:rsidRPr="00B96A9A">
        <w:rPr>
          <w:rFonts w:ascii="Arial" w:hAnsi="Arial" w:cs="Arial"/>
          <w:b/>
          <w:bCs/>
          <w:sz w:val="24"/>
          <w:szCs w:val="24"/>
        </w:rPr>
        <w:t>(</w:t>
      </w:r>
      <w:r w:rsidR="00B96A9A" w:rsidRPr="00B96A9A">
        <w:rPr>
          <w:rFonts w:ascii="Arial" w:hAnsi="Arial" w:cs="Arial"/>
          <w:b/>
          <w:bCs/>
          <w:sz w:val="24"/>
          <w:szCs w:val="24"/>
        </w:rPr>
        <w:t xml:space="preserve">"Τα μαθηματικά στην τεκμηριωμένη </w:t>
      </w:r>
      <w:r w:rsidR="00B96A9A">
        <w:rPr>
          <w:rFonts w:ascii="Arial" w:hAnsi="Arial" w:cs="Arial"/>
          <w:b/>
          <w:bCs/>
          <w:sz w:val="24"/>
          <w:szCs w:val="24"/>
        </w:rPr>
        <w:t>Ι</w:t>
      </w:r>
      <w:r w:rsidR="00B96A9A" w:rsidRPr="00B96A9A">
        <w:rPr>
          <w:rFonts w:ascii="Arial" w:hAnsi="Arial" w:cs="Arial"/>
          <w:b/>
          <w:bCs/>
          <w:sz w:val="24"/>
          <w:szCs w:val="24"/>
        </w:rPr>
        <w:t>ατρική"</w:t>
      </w:r>
      <w:r w:rsidR="00B96A9A" w:rsidRPr="00B96A9A">
        <w:rPr>
          <w:rFonts w:ascii="Arial" w:hAnsi="Arial" w:cs="Arial"/>
          <w:b/>
          <w:bCs/>
          <w:sz w:val="24"/>
          <w:szCs w:val="24"/>
        </w:rPr>
        <w:t>)</w:t>
      </w:r>
    </w:p>
    <w:p w14:paraId="0EBEF163" w14:textId="2D7B7355" w:rsidR="00365B9A" w:rsidRPr="00365B9A" w:rsidRDefault="00365B9A" w:rsidP="00365B9A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65B9A">
        <w:rPr>
          <w:rFonts w:ascii="Arial" w:hAnsi="Arial" w:cs="Arial"/>
          <w:bCs/>
          <w:sz w:val="24"/>
          <w:szCs w:val="24"/>
        </w:rPr>
        <w:t>και την Κυριακή 21/4/2024:</w:t>
      </w:r>
    </w:p>
    <w:p w14:paraId="7CD36132" w14:textId="01963AF1" w:rsidR="00A709E9" w:rsidRPr="00B96A9A" w:rsidRDefault="00A709E9" w:rsidP="00A709E9">
      <w:pPr>
        <w:pStyle w:val="a7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5A5C">
        <w:rPr>
          <w:rFonts w:ascii="Arial" w:hAnsi="Arial" w:cs="Arial"/>
          <w:b/>
          <w:sz w:val="24"/>
          <w:szCs w:val="24"/>
        </w:rPr>
        <w:t xml:space="preserve">ο κ. </w:t>
      </w:r>
      <w:r w:rsidR="00BA2A7F" w:rsidRPr="00075A5C">
        <w:rPr>
          <w:rFonts w:ascii="Arial" w:hAnsi="Arial" w:cs="Arial"/>
          <w:b/>
          <w:sz w:val="24"/>
          <w:szCs w:val="24"/>
        </w:rPr>
        <w:t xml:space="preserve">Σπυρίδων </w:t>
      </w:r>
      <w:r w:rsidRPr="00075A5C">
        <w:rPr>
          <w:rFonts w:ascii="Arial" w:hAnsi="Arial" w:cs="Arial"/>
          <w:b/>
          <w:sz w:val="24"/>
          <w:szCs w:val="24"/>
        </w:rPr>
        <w:t>Δουκάκης</w:t>
      </w:r>
      <w:r w:rsidRPr="00075A5C">
        <w:rPr>
          <w:rFonts w:ascii="Arial" w:hAnsi="Arial" w:cs="Arial"/>
          <w:sz w:val="24"/>
          <w:szCs w:val="24"/>
        </w:rPr>
        <w:t>, Επίκουρος Καθηγητής στο Τμήμα Πληροφορικής του Ιονίου Πανεπιστημίου και Πρόεδρος του Ι.Ε.Π.</w:t>
      </w:r>
      <w:r w:rsidR="00B96A9A">
        <w:rPr>
          <w:rFonts w:ascii="Arial" w:hAnsi="Arial" w:cs="Arial"/>
          <w:sz w:val="24"/>
          <w:szCs w:val="24"/>
        </w:rPr>
        <w:t xml:space="preserve">: ( </w:t>
      </w:r>
      <w:r w:rsidR="00B96A9A" w:rsidRPr="00B96A9A">
        <w:rPr>
          <w:rFonts w:ascii="Arial" w:hAnsi="Arial" w:cs="Arial"/>
          <w:b/>
          <w:bCs/>
          <w:sz w:val="24"/>
          <w:szCs w:val="24"/>
        </w:rPr>
        <w:t>"… κι όμως, τα Μαθηματικά μετράνε!"</w:t>
      </w:r>
      <w:r w:rsidR="00B96A9A">
        <w:rPr>
          <w:rFonts w:ascii="Arial" w:hAnsi="Arial" w:cs="Arial"/>
          <w:b/>
          <w:bCs/>
          <w:sz w:val="24"/>
          <w:szCs w:val="24"/>
        </w:rPr>
        <w:t>)</w:t>
      </w:r>
    </w:p>
    <w:p w14:paraId="5444BA17" w14:textId="10F6CD79" w:rsidR="00A709E9" w:rsidRPr="00B96A9A" w:rsidRDefault="00A709E9" w:rsidP="00A709E9">
      <w:pPr>
        <w:pStyle w:val="a7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5A5C">
        <w:rPr>
          <w:rFonts w:ascii="Arial" w:hAnsi="Arial" w:cs="Arial"/>
          <w:b/>
          <w:sz w:val="24"/>
          <w:szCs w:val="24"/>
        </w:rPr>
        <w:t xml:space="preserve">ο κ. </w:t>
      </w:r>
      <w:r w:rsidR="00BA2A7F" w:rsidRPr="00075A5C">
        <w:rPr>
          <w:rFonts w:ascii="Arial" w:hAnsi="Arial" w:cs="Arial"/>
          <w:b/>
          <w:sz w:val="24"/>
          <w:szCs w:val="24"/>
        </w:rPr>
        <w:t xml:space="preserve">Μιχαήλ </w:t>
      </w:r>
      <w:r w:rsidRPr="00075A5C">
        <w:rPr>
          <w:rFonts w:ascii="Arial" w:hAnsi="Arial" w:cs="Arial"/>
          <w:b/>
          <w:sz w:val="24"/>
          <w:szCs w:val="24"/>
        </w:rPr>
        <w:t>Λάμπρου</w:t>
      </w:r>
      <w:r w:rsidRPr="00075A5C">
        <w:rPr>
          <w:rFonts w:ascii="Arial" w:hAnsi="Arial" w:cs="Arial"/>
          <w:sz w:val="24"/>
          <w:szCs w:val="24"/>
        </w:rPr>
        <w:t>, Ομότιμος Καθηγητής Πανεπιστημίου Κρήτης</w:t>
      </w:r>
      <w:r w:rsidR="00BA2A7F" w:rsidRPr="00075A5C">
        <w:rPr>
          <w:rFonts w:ascii="Arial" w:hAnsi="Arial" w:cs="Arial"/>
          <w:sz w:val="24"/>
          <w:szCs w:val="24"/>
        </w:rPr>
        <w:t xml:space="preserve"> και υπεύθυνος του </w:t>
      </w:r>
      <w:r w:rsidR="000B12DC" w:rsidRPr="00075A5C">
        <w:rPr>
          <w:rFonts w:ascii="Arial" w:hAnsi="Arial" w:cs="Arial"/>
          <w:sz w:val="24"/>
          <w:szCs w:val="24"/>
        </w:rPr>
        <w:t xml:space="preserve">μαθητικού </w:t>
      </w:r>
      <w:r w:rsidR="00BA2A7F" w:rsidRPr="00075A5C">
        <w:rPr>
          <w:rFonts w:ascii="Arial" w:hAnsi="Arial" w:cs="Arial"/>
          <w:sz w:val="24"/>
          <w:szCs w:val="24"/>
        </w:rPr>
        <w:t xml:space="preserve">Διαγωνισμού </w:t>
      </w:r>
      <w:r w:rsidR="000B12DC" w:rsidRPr="00075A5C">
        <w:rPr>
          <w:rFonts w:ascii="Arial" w:hAnsi="Arial" w:cs="Arial"/>
          <w:sz w:val="24"/>
          <w:szCs w:val="24"/>
        </w:rPr>
        <w:t>Μαθηματικών «</w:t>
      </w:r>
      <w:r w:rsidR="00BA2A7F" w:rsidRPr="00075A5C">
        <w:rPr>
          <w:rFonts w:ascii="Arial" w:hAnsi="Arial" w:cs="Arial"/>
          <w:sz w:val="24"/>
          <w:szCs w:val="24"/>
        </w:rPr>
        <w:t>Καγκουρό</w:t>
      </w:r>
      <w:r w:rsidR="000B12DC" w:rsidRPr="00075A5C">
        <w:rPr>
          <w:rFonts w:ascii="Arial" w:hAnsi="Arial" w:cs="Arial"/>
          <w:sz w:val="24"/>
          <w:szCs w:val="24"/>
        </w:rPr>
        <w:t>»</w:t>
      </w:r>
      <w:r w:rsidR="00107309" w:rsidRPr="00075A5C">
        <w:rPr>
          <w:rFonts w:ascii="Arial" w:hAnsi="Arial" w:cs="Arial"/>
          <w:sz w:val="24"/>
          <w:szCs w:val="24"/>
        </w:rPr>
        <w:t>,</w:t>
      </w:r>
      <w:r w:rsidR="00B96A9A">
        <w:rPr>
          <w:rFonts w:ascii="Arial" w:hAnsi="Arial" w:cs="Arial"/>
          <w:sz w:val="24"/>
          <w:szCs w:val="24"/>
        </w:rPr>
        <w:t xml:space="preserve"> </w:t>
      </w:r>
      <w:r w:rsidR="00B96A9A" w:rsidRPr="00B96A9A">
        <w:rPr>
          <w:rFonts w:ascii="Arial" w:hAnsi="Arial" w:cs="Arial"/>
          <w:b/>
          <w:bCs/>
          <w:sz w:val="24"/>
          <w:szCs w:val="24"/>
        </w:rPr>
        <w:t>(</w:t>
      </w:r>
      <w:r w:rsidR="00B96A9A" w:rsidRPr="00B96A9A">
        <w:rPr>
          <w:rFonts w:ascii="Arial" w:hAnsi="Arial" w:cs="Arial"/>
          <w:b/>
          <w:bCs/>
          <w:sz w:val="24"/>
          <w:szCs w:val="24"/>
        </w:rPr>
        <w:t>"Πως θα κάνουμε τα μαθηματικά ελκυστικά;"</w:t>
      </w:r>
      <w:r w:rsidR="00B96A9A" w:rsidRPr="00B96A9A">
        <w:rPr>
          <w:rFonts w:ascii="Arial" w:hAnsi="Arial" w:cs="Arial"/>
          <w:b/>
          <w:bCs/>
          <w:sz w:val="24"/>
          <w:szCs w:val="24"/>
        </w:rPr>
        <w:t>)</w:t>
      </w:r>
    </w:p>
    <w:p w14:paraId="6BA3F92B" w14:textId="624BF0AE" w:rsidR="00A709E9" w:rsidRPr="00075A5C" w:rsidRDefault="00BA2A7F" w:rsidP="00A709E9">
      <w:pPr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sz w:val="24"/>
          <w:szCs w:val="24"/>
        </w:rPr>
        <w:t xml:space="preserve">διακεκριμένοι επιστήμονες </w:t>
      </w:r>
      <w:r w:rsidR="00A709E9" w:rsidRPr="00075A5C">
        <w:rPr>
          <w:rFonts w:ascii="Arial" w:hAnsi="Arial" w:cs="Arial"/>
          <w:sz w:val="24"/>
          <w:szCs w:val="24"/>
        </w:rPr>
        <w:t xml:space="preserve">οι οποίοι με το έργο τους και με </w:t>
      </w:r>
      <w:r w:rsidR="00134878" w:rsidRPr="00075A5C">
        <w:rPr>
          <w:rFonts w:ascii="Arial" w:hAnsi="Arial" w:cs="Arial"/>
          <w:sz w:val="24"/>
          <w:szCs w:val="24"/>
        </w:rPr>
        <w:t>το παράδειγμά</w:t>
      </w:r>
      <w:r w:rsidR="00A709E9" w:rsidRPr="00075A5C">
        <w:rPr>
          <w:rFonts w:ascii="Arial" w:hAnsi="Arial" w:cs="Arial"/>
          <w:sz w:val="24"/>
          <w:szCs w:val="24"/>
        </w:rPr>
        <w:t xml:space="preserve"> τους αποτελούν πρότυπο για τους μαθητές μας.</w:t>
      </w:r>
    </w:p>
    <w:p w14:paraId="0C9AC748" w14:textId="17A911DF" w:rsidR="004844F1" w:rsidRPr="00075A5C" w:rsidRDefault="00A709E9" w:rsidP="004844F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sz w:val="24"/>
          <w:szCs w:val="24"/>
        </w:rPr>
        <w:t xml:space="preserve">Το </w:t>
      </w:r>
      <w:r w:rsidR="00BA2A7F" w:rsidRPr="00075A5C">
        <w:rPr>
          <w:rFonts w:ascii="Arial" w:hAnsi="Arial" w:cs="Arial"/>
          <w:sz w:val="24"/>
          <w:szCs w:val="24"/>
        </w:rPr>
        <w:t>Σ</w:t>
      </w:r>
      <w:r w:rsidRPr="00075A5C">
        <w:rPr>
          <w:rFonts w:ascii="Arial" w:hAnsi="Arial" w:cs="Arial"/>
          <w:sz w:val="24"/>
          <w:szCs w:val="24"/>
        </w:rPr>
        <w:t>υνέδριο</w:t>
      </w:r>
      <w:r w:rsidR="006B1FBE" w:rsidRPr="00075A5C">
        <w:rPr>
          <w:rFonts w:ascii="Arial" w:hAnsi="Arial" w:cs="Arial"/>
          <w:sz w:val="24"/>
          <w:szCs w:val="24"/>
        </w:rPr>
        <w:t xml:space="preserve"> απευθύνεται σε εκπαιδευτικούς, μαθητές, γονείς αλλά και στο ευρύτερο κοινό που ενδιαφέρεται να γνωρίσει τα </w:t>
      </w:r>
      <w:r w:rsidR="00BA2A7F" w:rsidRPr="00075A5C">
        <w:rPr>
          <w:rFonts w:ascii="Arial" w:hAnsi="Arial" w:cs="Arial"/>
          <w:sz w:val="24"/>
          <w:szCs w:val="24"/>
        </w:rPr>
        <w:t>Μ</w:t>
      </w:r>
      <w:r w:rsidR="006B1FBE" w:rsidRPr="00075A5C">
        <w:rPr>
          <w:rFonts w:ascii="Arial" w:hAnsi="Arial" w:cs="Arial"/>
          <w:sz w:val="24"/>
          <w:szCs w:val="24"/>
        </w:rPr>
        <w:t>αθηματικά</w:t>
      </w:r>
      <w:r w:rsidR="00BA2A7F" w:rsidRPr="00075A5C">
        <w:rPr>
          <w:rFonts w:ascii="Arial" w:hAnsi="Arial" w:cs="Arial"/>
          <w:sz w:val="24"/>
          <w:szCs w:val="24"/>
        </w:rPr>
        <w:t xml:space="preserve"> και τη συμβολή τους στην Επιστήμη και την καθημερινότητα του ανθρώπου</w:t>
      </w:r>
      <w:r w:rsidR="006B1FBE" w:rsidRPr="00075A5C">
        <w:rPr>
          <w:rFonts w:ascii="Arial" w:hAnsi="Arial" w:cs="Arial"/>
          <w:sz w:val="24"/>
          <w:szCs w:val="24"/>
        </w:rPr>
        <w:t>.</w:t>
      </w:r>
    </w:p>
    <w:p w14:paraId="14842B51" w14:textId="77777777" w:rsidR="00A709E9" w:rsidRPr="00075A5C" w:rsidRDefault="0059409C" w:rsidP="00A709E9">
      <w:pPr>
        <w:jc w:val="both"/>
        <w:rPr>
          <w:rFonts w:ascii="Arial" w:hAnsi="Arial" w:cs="Arial"/>
          <w:sz w:val="24"/>
          <w:szCs w:val="24"/>
        </w:rPr>
      </w:pPr>
      <w:r w:rsidRPr="00075A5C">
        <w:rPr>
          <w:rFonts w:ascii="Arial" w:hAnsi="Arial" w:cs="Arial"/>
          <w:sz w:val="24"/>
          <w:szCs w:val="24"/>
        </w:rPr>
        <w:t>Π</w:t>
      </w:r>
      <w:r w:rsidR="00A709E9" w:rsidRPr="00075A5C">
        <w:rPr>
          <w:rFonts w:ascii="Arial" w:hAnsi="Arial" w:cs="Arial"/>
          <w:sz w:val="24"/>
          <w:szCs w:val="24"/>
        </w:rPr>
        <w:t>ερισσότερες πληροφορίες στην ιστοσελίδα του συνεδρίου:</w:t>
      </w:r>
    </w:p>
    <w:p w14:paraId="2D7E8424" w14:textId="77777777" w:rsidR="00A709E9" w:rsidRPr="00075A5C" w:rsidRDefault="00000000" w:rsidP="0059409C">
      <w:pPr>
        <w:jc w:val="center"/>
        <w:rPr>
          <w:rStyle w:val="-"/>
          <w:rFonts w:ascii="Arial" w:hAnsi="Arial" w:cs="Arial"/>
          <w:sz w:val="24"/>
          <w:szCs w:val="24"/>
        </w:rPr>
      </w:pPr>
      <w:hyperlink r:id="rId13" w:history="1">
        <w:r w:rsidR="00A709E9" w:rsidRPr="00075A5C">
          <w:rPr>
            <w:rStyle w:val="-"/>
            <w:rFonts w:ascii="Arial" w:hAnsi="Arial" w:cs="Arial"/>
            <w:sz w:val="24"/>
            <w:szCs w:val="24"/>
          </w:rPr>
          <w:t>https://1o-mathetiko-mathematiko-synedrio.webnode.gr/</w:t>
        </w:r>
      </w:hyperlink>
    </w:p>
    <w:p w14:paraId="535BC559" w14:textId="77777777" w:rsidR="00AD5F8C" w:rsidRPr="00075A5C" w:rsidRDefault="00AD5F8C" w:rsidP="00AD5F8C">
      <w:pPr>
        <w:ind w:firstLine="426"/>
        <w:jc w:val="both"/>
        <w:rPr>
          <w:sz w:val="24"/>
          <w:szCs w:val="24"/>
        </w:rPr>
      </w:pPr>
    </w:p>
    <w:p w14:paraId="0674984E" w14:textId="743FBAED" w:rsidR="00AD5F8C" w:rsidRPr="00926065" w:rsidRDefault="00AD5F8C" w:rsidP="00AD5F8C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926065">
        <w:rPr>
          <w:rFonts w:ascii="Arial" w:hAnsi="Arial" w:cs="Arial"/>
          <w:b/>
          <w:bCs/>
          <w:sz w:val="24"/>
          <w:szCs w:val="24"/>
        </w:rPr>
        <w:t>Η Συντονιστική επιτροπή του Συνεδρίου</w:t>
      </w:r>
      <w:r w:rsidR="00970A76">
        <w:rPr>
          <w:rFonts w:ascii="Arial" w:hAnsi="Arial" w:cs="Arial"/>
          <w:b/>
          <w:bCs/>
          <w:sz w:val="24"/>
          <w:szCs w:val="24"/>
        </w:rPr>
        <w:t>:</w:t>
      </w:r>
    </w:p>
    <w:p w14:paraId="2FE023DA" w14:textId="77777777" w:rsidR="00B9335D" w:rsidRPr="005C0A42" w:rsidRDefault="00B9335D" w:rsidP="005C0A4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0A42">
        <w:rPr>
          <w:rFonts w:ascii="Arial" w:hAnsi="Arial" w:cs="Arial"/>
          <w:sz w:val="24"/>
          <w:szCs w:val="24"/>
        </w:rPr>
        <w:t xml:space="preserve">Δρ. Αθανασία Μπαλωμένου, Σύμβουλος Εκπαίδευσης ΠΕ03 Αχαΐας, </w:t>
      </w:r>
    </w:p>
    <w:p w14:paraId="5D7B01EA" w14:textId="77777777" w:rsidR="00B9335D" w:rsidRPr="005C0A42" w:rsidRDefault="00B9335D" w:rsidP="005C0A4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0A42">
        <w:rPr>
          <w:rFonts w:ascii="Arial" w:hAnsi="Arial" w:cs="Arial"/>
          <w:sz w:val="24"/>
          <w:szCs w:val="24"/>
        </w:rPr>
        <w:t xml:space="preserve">Δρ. Γεώργιος Αφράτης, Πρόεδρος Παραρτήματος ΕΜΕ Αχαΐας, </w:t>
      </w:r>
    </w:p>
    <w:p w14:paraId="1948A3A2" w14:textId="77777777" w:rsidR="00B9335D" w:rsidRPr="005C0A42" w:rsidRDefault="00B9335D" w:rsidP="005C0A4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0A42">
        <w:rPr>
          <w:rFonts w:ascii="Arial" w:hAnsi="Arial" w:cs="Arial"/>
          <w:sz w:val="24"/>
          <w:szCs w:val="24"/>
        </w:rPr>
        <w:t xml:space="preserve">κ. Ελένη </w:t>
      </w:r>
      <w:proofErr w:type="spellStart"/>
      <w:r w:rsidRPr="005C0A42">
        <w:rPr>
          <w:rFonts w:ascii="Arial" w:hAnsi="Arial" w:cs="Arial"/>
          <w:sz w:val="24"/>
          <w:szCs w:val="24"/>
        </w:rPr>
        <w:t>Γαργαλιώνη</w:t>
      </w:r>
      <w:proofErr w:type="spellEnd"/>
      <w:r w:rsidRPr="005C0A42">
        <w:rPr>
          <w:rFonts w:ascii="Arial" w:hAnsi="Arial" w:cs="Arial"/>
          <w:sz w:val="24"/>
          <w:szCs w:val="24"/>
        </w:rPr>
        <w:t>, εκπαιδευτικός ΠΕ03 του 12</w:t>
      </w:r>
      <w:r w:rsidRPr="005C0A42">
        <w:rPr>
          <w:rFonts w:ascii="Arial" w:hAnsi="Arial" w:cs="Arial"/>
          <w:sz w:val="24"/>
          <w:szCs w:val="24"/>
          <w:vertAlign w:val="superscript"/>
        </w:rPr>
        <w:t>ου</w:t>
      </w:r>
      <w:r w:rsidRPr="005C0A42">
        <w:rPr>
          <w:rFonts w:ascii="Arial" w:hAnsi="Arial" w:cs="Arial"/>
          <w:sz w:val="24"/>
          <w:szCs w:val="24"/>
        </w:rPr>
        <w:t xml:space="preserve"> ΓΕΛ Πατρών, </w:t>
      </w:r>
    </w:p>
    <w:p w14:paraId="0FE8A851" w14:textId="06ECDABC" w:rsidR="00B9335D" w:rsidRPr="005C0A42" w:rsidRDefault="00B9335D" w:rsidP="005C0A4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0A42">
        <w:rPr>
          <w:rFonts w:ascii="Arial" w:hAnsi="Arial" w:cs="Arial"/>
          <w:sz w:val="24"/>
          <w:szCs w:val="24"/>
        </w:rPr>
        <w:t>κ. Λεωνίδας Κωνσταντόπουλος, εκπαιδευτικός ΠΕ03 του 7</w:t>
      </w:r>
      <w:r w:rsidRPr="005C0A42">
        <w:rPr>
          <w:rFonts w:ascii="Arial" w:hAnsi="Arial" w:cs="Arial"/>
          <w:sz w:val="24"/>
          <w:szCs w:val="24"/>
          <w:vertAlign w:val="superscript"/>
        </w:rPr>
        <w:t>ου</w:t>
      </w:r>
      <w:r w:rsidRPr="005C0A42">
        <w:rPr>
          <w:rFonts w:ascii="Arial" w:hAnsi="Arial" w:cs="Arial"/>
          <w:sz w:val="24"/>
          <w:szCs w:val="24"/>
        </w:rPr>
        <w:t xml:space="preserve"> ΓΕΛ Πατρών, </w:t>
      </w:r>
    </w:p>
    <w:p w14:paraId="3B06889A" w14:textId="43AB5F9B" w:rsidR="00B9335D" w:rsidRPr="005C0A42" w:rsidRDefault="00B9335D" w:rsidP="005C0A4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0A42">
        <w:rPr>
          <w:rFonts w:ascii="Arial" w:hAnsi="Arial" w:cs="Arial"/>
          <w:sz w:val="24"/>
          <w:szCs w:val="24"/>
        </w:rPr>
        <w:t xml:space="preserve">κ. Πηνελόπη </w:t>
      </w:r>
      <w:proofErr w:type="spellStart"/>
      <w:r w:rsidRPr="005C0A42">
        <w:rPr>
          <w:rFonts w:ascii="Arial" w:hAnsi="Arial" w:cs="Arial"/>
          <w:sz w:val="24"/>
          <w:szCs w:val="24"/>
        </w:rPr>
        <w:t>Μπαλαφούτη</w:t>
      </w:r>
      <w:proofErr w:type="spellEnd"/>
      <w:r w:rsidRPr="005C0A42">
        <w:rPr>
          <w:rFonts w:ascii="Arial" w:hAnsi="Arial" w:cs="Arial"/>
          <w:sz w:val="24"/>
          <w:szCs w:val="24"/>
        </w:rPr>
        <w:t>, εκπαιδευτικός ΠΕ03.05 του 14</w:t>
      </w:r>
      <w:r w:rsidRPr="005C0A42">
        <w:rPr>
          <w:rFonts w:ascii="Arial" w:hAnsi="Arial" w:cs="Arial"/>
          <w:sz w:val="24"/>
          <w:szCs w:val="24"/>
          <w:vertAlign w:val="superscript"/>
        </w:rPr>
        <w:t>ου</w:t>
      </w:r>
      <w:r w:rsidRPr="005C0A42">
        <w:rPr>
          <w:rFonts w:ascii="Arial" w:hAnsi="Arial" w:cs="Arial"/>
          <w:sz w:val="24"/>
          <w:szCs w:val="24"/>
        </w:rPr>
        <w:t xml:space="preserve"> Γυμνασίου Πατρών</w:t>
      </w:r>
      <w:r w:rsidR="00926065" w:rsidRPr="005C0A42">
        <w:rPr>
          <w:rFonts w:ascii="Arial" w:hAnsi="Arial" w:cs="Arial"/>
          <w:sz w:val="24"/>
          <w:szCs w:val="24"/>
        </w:rPr>
        <w:t>,</w:t>
      </w:r>
      <w:r w:rsidRPr="005C0A42">
        <w:rPr>
          <w:rFonts w:ascii="Arial" w:hAnsi="Arial" w:cs="Arial"/>
          <w:sz w:val="24"/>
          <w:szCs w:val="24"/>
        </w:rPr>
        <w:t xml:space="preserve"> </w:t>
      </w:r>
    </w:p>
    <w:p w14:paraId="4D20F3CB" w14:textId="207F87A4" w:rsidR="00B9335D" w:rsidRPr="005C0A42" w:rsidRDefault="00B9335D" w:rsidP="005C0A4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0A42">
        <w:rPr>
          <w:rFonts w:ascii="Arial" w:hAnsi="Arial" w:cs="Arial"/>
          <w:sz w:val="24"/>
          <w:szCs w:val="24"/>
        </w:rPr>
        <w:t xml:space="preserve">κ. Βασιλική </w:t>
      </w:r>
      <w:proofErr w:type="spellStart"/>
      <w:r w:rsidRPr="005C0A42">
        <w:rPr>
          <w:rFonts w:ascii="Arial" w:hAnsi="Arial" w:cs="Arial"/>
          <w:sz w:val="24"/>
          <w:szCs w:val="24"/>
        </w:rPr>
        <w:t>Παπαρώδη</w:t>
      </w:r>
      <w:proofErr w:type="spellEnd"/>
      <w:r w:rsidRPr="005C0A42">
        <w:rPr>
          <w:rFonts w:ascii="Arial" w:hAnsi="Arial" w:cs="Arial"/>
          <w:sz w:val="24"/>
          <w:szCs w:val="24"/>
        </w:rPr>
        <w:t>, εκπαιδευτικός ΠΕ03 του 2</w:t>
      </w:r>
      <w:r w:rsidRPr="005C0A42">
        <w:rPr>
          <w:rFonts w:ascii="Arial" w:hAnsi="Arial" w:cs="Arial"/>
          <w:sz w:val="24"/>
          <w:szCs w:val="24"/>
          <w:vertAlign w:val="superscript"/>
        </w:rPr>
        <w:t>ου</w:t>
      </w:r>
      <w:r w:rsidRPr="005C0A42">
        <w:rPr>
          <w:rFonts w:ascii="Arial" w:hAnsi="Arial" w:cs="Arial"/>
          <w:sz w:val="24"/>
          <w:szCs w:val="24"/>
        </w:rPr>
        <w:t xml:space="preserve"> Γυμνασίου Πατρών</w:t>
      </w:r>
      <w:r w:rsidR="00926065" w:rsidRPr="005C0A42">
        <w:rPr>
          <w:rFonts w:ascii="Arial" w:hAnsi="Arial" w:cs="Arial"/>
          <w:sz w:val="24"/>
          <w:szCs w:val="24"/>
        </w:rPr>
        <w:t>.</w:t>
      </w:r>
      <w:r w:rsidRPr="005C0A42">
        <w:rPr>
          <w:rFonts w:ascii="Arial" w:hAnsi="Arial" w:cs="Arial"/>
          <w:sz w:val="24"/>
          <w:szCs w:val="24"/>
        </w:rPr>
        <w:t>.</w:t>
      </w:r>
    </w:p>
    <w:p w14:paraId="579D6B0F" w14:textId="77777777" w:rsidR="00B9335D" w:rsidRPr="00075A5C" w:rsidRDefault="00B9335D" w:rsidP="00AD5F8C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B9335D" w:rsidRPr="00075A5C" w:rsidSect="004D6366">
      <w:headerReference w:type="even" r:id="rId14"/>
      <w:headerReference w:type="default" r:id="rId15"/>
      <w:headerReference w:type="first" r:id="rId16"/>
      <w:pgSz w:w="11906" w:h="16838"/>
      <w:pgMar w:top="568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AE88" w14:textId="77777777" w:rsidR="004D6366" w:rsidRDefault="004D6366" w:rsidP="00AB6C83">
      <w:pPr>
        <w:spacing w:after="0" w:line="240" w:lineRule="auto"/>
      </w:pPr>
      <w:r>
        <w:separator/>
      </w:r>
    </w:p>
  </w:endnote>
  <w:endnote w:type="continuationSeparator" w:id="0">
    <w:p w14:paraId="6B806557" w14:textId="77777777" w:rsidR="004D6366" w:rsidRDefault="004D6366" w:rsidP="00AB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CDD9" w14:textId="77777777" w:rsidR="004D6366" w:rsidRDefault="004D6366" w:rsidP="00AB6C83">
      <w:pPr>
        <w:spacing w:after="0" w:line="240" w:lineRule="auto"/>
      </w:pPr>
      <w:r>
        <w:separator/>
      </w:r>
    </w:p>
  </w:footnote>
  <w:footnote w:type="continuationSeparator" w:id="0">
    <w:p w14:paraId="1466167C" w14:textId="77777777" w:rsidR="004D6366" w:rsidRDefault="004D6366" w:rsidP="00AB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D457" w14:textId="77777777" w:rsidR="00B15F6D" w:rsidRDefault="00000000">
    <w:pPr>
      <w:pStyle w:val="a4"/>
    </w:pPr>
    <w:r>
      <w:rPr>
        <w:noProof/>
      </w:rPr>
      <w:pict w14:anchorId="6C753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52813" o:spid="_x0000_s1026" type="#_x0000_t75" style="position:absolute;margin-left:0;margin-top:0;width:522.9pt;height:666.25pt;z-index:-251657216;mso-position-horizontal:center;mso-position-horizontal-relative:margin;mso-position-vertical:center;mso-position-vertical-relative:margin" o:allowincell="f">
          <v:imagedata r:id="rId1" o:title="Λογότυπ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DB67" w14:textId="77777777" w:rsidR="00B15F6D" w:rsidRDefault="00000000">
    <w:pPr>
      <w:pStyle w:val="a4"/>
    </w:pPr>
    <w:r>
      <w:rPr>
        <w:noProof/>
      </w:rPr>
      <w:pict w14:anchorId="67D5B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52814" o:spid="_x0000_s1027" type="#_x0000_t75" style="position:absolute;margin-left:0;margin-top:0;width:522.9pt;height:666.25pt;z-index:-251656192;mso-position-horizontal:center;mso-position-horizontal-relative:margin;mso-position-vertical:center;mso-position-vertical-relative:margin" o:allowincell="f">
          <v:imagedata r:id="rId1" o:title="Λογότυπο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423B" w14:textId="77777777" w:rsidR="00B15F6D" w:rsidRDefault="00000000">
    <w:pPr>
      <w:pStyle w:val="a4"/>
    </w:pPr>
    <w:r>
      <w:rPr>
        <w:noProof/>
      </w:rPr>
      <w:pict w14:anchorId="0C98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52812" o:spid="_x0000_s1025" type="#_x0000_t75" style="position:absolute;margin-left:0;margin-top:0;width:522.9pt;height:666.25pt;z-index:-251658240;mso-position-horizontal:center;mso-position-horizontal-relative:margin;mso-position-vertical:center;mso-position-vertical-relative:margin" o:allowincell="f">
          <v:imagedata r:id="rId1" o:title="Λογότυπ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438"/>
    <w:multiLevelType w:val="hybridMultilevel"/>
    <w:tmpl w:val="1A5CA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59CD"/>
    <w:multiLevelType w:val="hybridMultilevel"/>
    <w:tmpl w:val="CE400C7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66896385">
    <w:abstractNumId w:val="0"/>
  </w:num>
  <w:num w:numId="2" w16cid:durableId="122113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44"/>
    <w:rsid w:val="00025F9D"/>
    <w:rsid w:val="000310BC"/>
    <w:rsid w:val="0004618D"/>
    <w:rsid w:val="00075A5C"/>
    <w:rsid w:val="000B12DC"/>
    <w:rsid w:val="000B4C86"/>
    <w:rsid w:val="000D6038"/>
    <w:rsid w:val="000E49C4"/>
    <w:rsid w:val="00107309"/>
    <w:rsid w:val="00114100"/>
    <w:rsid w:val="00125FD2"/>
    <w:rsid w:val="001319F0"/>
    <w:rsid w:val="00134878"/>
    <w:rsid w:val="0013568F"/>
    <w:rsid w:val="0013704E"/>
    <w:rsid w:val="001A3E4C"/>
    <w:rsid w:val="001D6E8D"/>
    <w:rsid w:val="001E1430"/>
    <w:rsid w:val="001E3612"/>
    <w:rsid w:val="00202C9A"/>
    <w:rsid w:val="00207B44"/>
    <w:rsid w:val="0022126D"/>
    <w:rsid w:val="0024676E"/>
    <w:rsid w:val="00255F79"/>
    <w:rsid w:val="00261541"/>
    <w:rsid w:val="00262342"/>
    <w:rsid w:val="002B7FF5"/>
    <w:rsid w:val="002D21F8"/>
    <w:rsid w:val="00307F5A"/>
    <w:rsid w:val="00365B9A"/>
    <w:rsid w:val="003A19D3"/>
    <w:rsid w:val="003B34C7"/>
    <w:rsid w:val="004008E8"/>
    <w:rsid w:val="00411AE8"/>
    <w:rsid w:val="00425CD9"/>
    <w:rsid w:val="0043136F"/>
    <w:rsid w:val="004844F1"/>
    <w:rsid w:val="004A4D40"/>
    <w:rsid w:val="004B0993"/>
    <w:rsid w:val="004D6366"/>
    <w:rsid w:val="004F21C5"/>
    <w:rsid w:val="005151D9"/>
    <w:rsid w:val="0053543C"/>
    <w:rsid w:val="00551D8C"/>
    <w:rsid w:val="00585676"/>
    <w:rsid w:val="00593808"/>
    <w:rsid w:val="0059409C"/>
    <w:rsid w:val="005C0A42"/>
    <w:rsid w:val="005F46DE"/>
    <w:rsid w:val="0060615D"/>
    <w:rsid w:val="00612F4B"/>
    <w:rsid w:val="00622672"/>
    <w:rsid w:val="00691116"/>
    <w:rsid w:val="00691385"/>
    <w:rsid w:val="006B1FBE"/>
    <w:rsid w:val="006B4CF4"/>
    <w:rsid w:val="006B7E0E"/>
    <w:rsid w:val="006C55A7"/>
    <w:rsid w:val="006D3CCE"/>
    <w:rsid w:val="00714AE0"/>
    <w:rsid w:val="00737BE3"/>
    <w:rsid w:val="00745257"/>
    <w:rsid w:val="007640AA"/>
    <w:rsid w:val="00765A03"/>
    <w:rsid w:val="007941E1"/>
    <w:rsid w:val="007C29CD"/>
    <w:rsid w:val="007D3AFF"/>
    <w:rsid w:val="00822C52"/>
    <w:rsid w:val="0082626F"/>
    <w:rsid w:val="00835538"/>
    <w:rsid w:val="00866DFD"/>
    <w:rsid w:val="008B7EE6"/>
    <w:rsid w:val="008C146F"/>
    <w:rsid w:val="008E6439"/>
    <w:rsid w:val="00926065"/>
    <w:rsid w:val="00932F8A"/>
    <w:rsid w:val="009404AA"/>
    <w:rsid w:val="00970801"/>
    <w:rsid w:val="00970A76"/>
    <w:rsid w:val="009B1069"/>
    <w:rsid w:val="009F1B61"/>
    <w:rsid w:val="009F60B8"/>
    <w:rsid w:val="00A000DF"/>
    <w:rsid w:val="00A00823"/>
    <w:rsid w:val="00A04FFF"/>
    <w:rsid w:val="00A21A98"/>
    <w:rsid w:val="00A54FC2"/>
    <w:rsid w:val="00A709E9"/>
    <w:rsid w:val="00A838C4"/>
    <w:rsid w:val="00A85A15"/>
    <w:rsid w:val="00AB6C83"/>
    <w:rsid w:val="00AD5F8C"/>
    <w:rsid w:val="00AE3FB8"/>
    <w:rsid w:val="00B15F6D"/>
    <w:rsid w:val="00B26C73"/>
    <w:rsid w:val="00B43BE0"/>
    <w:rsid w:val="00B443A3"/>
    <w:rsid w:val="00B63B36"/>
    <w:rsid w:val="00B74D56"/>
    <w:rsid w:val="00B9335D"/>
    <w:rsid w:val="00B96A9A"/>
    <w:rsid w:val="00B97AD9"/>
    <w:rsid w:val="00BA2A7F"/>
    <w:rsid w:val="00BA31EA"/>
    <w:rsid w:val="00BB3BB0"/>
    <w:rsid w:val="00C20369"/>
    <w:rsid w:val="00C45421"/>
    <w:rsid w:val="00C82696"/>
    <w:rsid w:val="00CF14BA"/>
    <w:rsid w:val="00D111BD"/>
    <w:rsid w:val="00D1382E"/>
    <w:rsid w:val="00D50081"/>
    <w:rsid w:val="00D53472"/>
    <w:rsid w:val="00DA2082"/>
    <w:rsid w:val="00E27114"/>
    <w:rsid w:val="00E50031"/>
    <w:rsid w:val="00E6785F"/>
    <w:rsid w:val="00E8253C"/>
    <w:rsid w:val="00EA1F87"/>
    <w:rsid w:val="00EE107C"/>
    <w:rsid w:val="00EF053F"/>
    <w:rsid w:val="00F202DB"/>
    <w:rsid w:val="00F34034"/>
    <w:rsid w:val="00F52CAA"/>
    <w:rsid w:val="00F80A70"/>
    <w:rsid w:val="00F83039"/>
    <w:rsid w:val="00FC5BB2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D6627"/>
  <w15:docId w15:val="{36807691-062D-406B-B18C-4A6B1EF4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0A7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B6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B6C83"/>
  </w:style>
  <w:style w:type="paragraph" w:styleId="a5">
    <w:name w:val="footer"/>
    <w:basedOn w:val="a"/>
    <w:link w:val="Char1"/>
    <w:uiPriority w:val="99"/>
    <w:unhideWhenUsed/>
    <w:rsid w:val="00AB6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B6C83"/>
  </w:style>
  <w:style w:type="paragraph" w:styleId="a6">
    <w:name w:val="No Spacing"/>
    <w:uiPriority w:val="1"/>
    <w:qFormat/>
    <w:rsid w:val="00D50081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F3403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9111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7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o-mathetiko-mathematiko-synedrio.webnode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05C6-8388-4EEC-8D8D-2CDE75F4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706</Words>
  <Characters>3816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Αθανασία Μπαλωμένου</cp:lastModifiedBy>
  <cp:revision>23</cp:revision>
  <cp:lastPrinted>2024-03-25T06:18:00Z</cp:lastPrinted>
  <dcterms:created xsi:type="dcterms:W3CDTF">2024-04-07T07:01:00Z</dcterms:created>
  <dcterms:modified xsi:type="dcterms:W3CDTF">2024-04-19T04:13:00Z</dcterms:modified>
</cp:coreProperties>
</file>