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019322" w14:textId="1EB8EDFF" w:rsidR="00D3302E" w:rsidRPr="009918E6" w:rsidRDefault="00784F1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ΔΕΛΤΙΟ ΤΥΠΟΥ</w:t>
      </w:r>
      <w:r w:rsidR="00DE553C">
        <w:rPr>
          <w:rFonts w:ascii="Times New Roman" w:eastAsia="Times New Roman" w:hAnsi="Times New Roman" w:cs="Times New Roman"/>
          <w:b/>
          <w:sz w:val="24"/>
          <w:szCs w:val="24"/>
        </w:rPr>
        <w:t xml:space="preserve"> 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918E6" w:rsidRPr="009918E6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DE553C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9918E6" w:rsidRPr="009918E6">
        <w:rPr>
          <w:rFonts w:ascii="Times New Roman" w:eastAsia="Times New Roman" w:hAnsi="Times New Roman" w:cs="Times New Roman"/>
          <w:b/>
          <w:sz w:val="24"/>
          <w:szCs w:val="24"/>
        </w:rPr>
        <w:t>/12/2020</w:t>
      </w:r>
    </w:p>
    <w:p w14:paraId="66765CC9" w14:textId="6F163530" w:rsidR="00D3302E" w:rsidRDefault="009918E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ΔΙΑΔΙΚΤΥΑΚΗ ΗΜΕΡΙΔΑ</w:t>
      </w:r>
      <w:r w:rsidRPr="009918E6">
        <w:rPr>
          <w:rFonts w:ascii="Times New Roman" w:eastAsia="Times New Roman" w:hAnsi="Times New Roman" w:cs="Times New Roman"/>
          <w:b/>
          <w:sz w:val="28"/>
          <w:szCs w:val="28"/>
        </w:rPr>
        <w:t xml:space="preserve"> 04/12/2020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4E29">
        <w:rPr>
          <w:rFonts w:ascii="Times New Roman" w:eastAsia="Times New Roman" w:hAnsi="Times New Roman" w:cs="Times New Roman"/>
          <w:b/>
          <w:sz w:val="28"/>
          <w:szCs w:val="28"/>
        </w:rPr>
        <w:t>Εκπαίδευση STE(A)M</w:t>
      </w:r>
      <w:r w:rsidRPr="009918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A26CE" w:rsidRPr="007A26CE">
        <w:rPr>
          <w:rFonts w:ascii="Times New Roman" w:eastAsia="Times New Roman" w:hAnsi="Times New Roman" w:cs="Times New Roman"/>
          <w:b/>
          <w:sz w:val="28"/>
          <w:szCs w:val="28"/>
        </w:rPr>
        <w:t>Το</w:t>
      </w:r>
      <w:r w:rsidR="006B4E29" w:rsidRPr="006B4E29">
        <w:rPr>
          <w:rFonts w:ascii="Times New Roman" w:eastAsia="Times New Roman" w:hAnsi="Times New Roman" w:cs="Times New Roman"/>
          <w:b/>
          <w:sz w:val="28"/>
          <w:szCs w:val="28"/>
        </w:rPr>
        <w:t xml:space="preserve"> πλαίσιο Ικανοτήτων Εκπαιδευτικών</w:t>
      </w:r>
    </w:p>
    <w:p w14:paraId="565C9C19" w14:textId="48B6A064" w:rsidR="008E6639" w:rsidRDefault="009918E6" w:rsidP="008E6639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F31ED4" wp14:editId="7641B26B">
            <wp:simplePos x="0" y="0"/>
            <wp:positionH relativeFrom="column">
              <wp:posOffset>4576445</wp:posOffset>
            </wp:positionH>
            <wp:positionV relativeFrom="paragraph">
              <wp:posOffset>0</wp:posOffset>
            </wp:positionV>
            <wp:extent cx="1321435" cy="18859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18">
        <w:rPr>
          <w:rFonts w:ascii="Palatino Linotype" w:eastAsia="Palatino Linotype" w:hAnsi="Palatino Linotype" w:cs="Palatino Linotype"/>
          <w:sz w:val="24"/>
          <w:szCs w:val="24"/>
        </w:rPr>
        <w:t>Το</w:t>
      </w:r>
      <w:r w:rsidRPr="009918E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E6639" w:rsidRPr="008E6639">
        <w:rPr>
          <w:rFonts w:ascii="Palatino Linotype" w:eastAsia="Palatino Linotype" w:hAnsi="Palatino Linotype" w:cs="Palatino Linotype"/>
          <w:sz w:val="24"/>
          <w:szCs w:val="24"/>
        </w:rPr>
        <w:t>Περιφερειακό Κέντρο Εκπαιδευτικού Σχεδιασμού Δ. Ελλάδας (ΠΕΚΕΣ) σε συνεργασία με το Ινστιτούτο Τεχνολογίας Υπολογιστών και Εκδόσεων "Διόφαντος" (ΙΤΥΕ) διοργανώνουν διαδικτυακή Ημερίδα (</w:t>
      </w:r>
      <w:proofErr w:type="spellStart"/>
      <w:r w:rsidR="008E6639" w:rsidRPr="008E6639">
        <w:rPr>
          <w:rFonts w:ascii="Palatino Linotype" w:eastAsia="Palatino Linotype" w:hAnsi="Palatino Linotype" w:cs="Palatino Linotype"/>
          <w:sz w:val="24"/>
          <w:szCs w:val="24"/>
        </w:rPr>
        <w:t>webinar</w:t>
      </w:r>
      <w:proofErr w:type="spellEnd"/>
      <w:r w:rsidR="008E6639"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) με θέμα "Ένα πλαίσιο ανάπτυξης Ικανοτήτων των Εκπαιδευτικών για Εκπαίδευση STE(A)M". </w:t>
      </w:r>
    </w:p>
    <w:p w14:paraId="39DD4B4A" w14:textId="77777777" w:rsidR="008E6639" w:rsidRDefault="008E6639" w:rsidP="008E6639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Η Ημερίδα απευθύνεται σε εκπαιδευτικούς και εκπαιδευτές όλων των βαθμίδων που ασχολούνται ή ενδιαφέρονται να ασχοληθούν με την εκπαίδευση STE(A)M, ερευνητές και μεταπτυχιακούς φοιτητές, διευθυντές σχολικών μονάδων, </w:t>
      </w:r>
      <w:proofErr w:type="spellStart"/>
      <w:r w:rsidRPr="008E6639">
        <w:rPr>
          <w:rFonts w:ascii="Palatino Linotype" w:eastAsia="Palatino Linotype" w:hAnsi="Palatino Linotype" w:cs="Palatino Linotype"/>
          <w:sz w:val="24"/>
          <w:szCs w:val="24"/>
        </w:rPr>
        <w:t>παρόχους</w:t>
      </w:r>
      <w:proofErr w:type="spellEnd"/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επαγγελματικής εκπαίδευσης και κατάρτισης αλλά και σε οποιοδήποτε άτομο ενδιαφέρεται να ενημερωθεί σχετικά με τη τέχνη της εκπαίδευσης STE(A)M.</w:t>
      </w:r>
    </w:p>
    <w:p w14:paraId="799E3869" w14:textId="39B552C5" w:rsidR="006B4E29" w:rsidRDefault="008E6639" w:rsidP="006B4E29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Η ημερίδα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θα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λάβει χώρα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 την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Παρασκευή </w:t>
      </w:r>
      <w:r w:rsidR="00551859"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04</w:t>
      </w:r>
      <w:r w:rsidR="00551859"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/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12</w:t>
      </w:r>
      <w:r w:rsidR="00551859"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/20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20</w:t>
      </w:r>
      <w:r w:rsidR="00551859"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και ώρα 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17.00</w:t>
      </w:r>
      <w:r w:rsidR="00551859"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-</w:t>
      </w:r>
      <w:r w:rsidRPr="002A5FB6">
        <w:rPr>
          <w:rFonts w:ascii="Palatino Linotype" w:eastAsia="Palatino Linotype" w:hAnsi="Palatino Linotype" w:cs="Palatino Linotype"/>
          <w:b/>
          <w:bCs/>
          <w:sz w:val="24"/>
          <w:szCs w:val="24"/>
        </w:rPr>
        <w:t>19.30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διαδικτυακά μέσω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 της πλατφόρμας </w:t>
      </w:r>
      <w:proofErr w:type="spellStart"/>
      <w:r w:rsidR="006B4E29">
        <w:rPr>
          <w:rFonts w:ascii="Palatino Linotype" w:eastAsia="Palatino Linotype" w:hAnsi="Palatino Linotype" w:cs="Palatino Linotype"/>
          <w:sz w:val="24"/>
          <w:szCs w:val="24"/>
        </w:rPr>
        <w:t>Webex</w:t>
      </w:r>
      <w:proofErr w:type="spellEnd"/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="006B4E29">
        <w:rPr>
          <w:rFonts w:ascii="Palatino Linotype" w:eastAsia="Palatino Linotype" w:hAnsi="Palatino Linotype" w:cs="Palatino Linotype"/>
          <w:sz w:val="24"/>
          <w:szCs w:val="24"/>
        </w:rPr>
        <w:t>Meetings</w:t>
      </w:r>
      <w:proofErr w:type="spellEnd"/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για τους πρώτους 1000 που θα κάνουν αίτηση συμμετοχής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στον ακόλουθο σύνδεσμο: </w:t>
      </w:r>
      <w:hyperlink r:id="rId8" w:tgtFrame="_blank" w:history="1">
        <w:r w:rsidRPr="006B4E29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https://bit.ly/3kHKOVG</w:t>
        </w:r>
      </w:hyperlink>
      <w:r w:rsidRPr="008E6639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526E71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E553C">
        <w:rPr>
          <w:rFonts w:ascii="Palatino Linotype" w:eastAsia="Palatino Linotype" w:hAnsi="Palatino Linotype" w:cs="Palatino Linotype"/>
          <w:sz w:val="24"/>
          <w:szCs w:val="24"/>
        </w:rPr>
        <w:t>Άτομα που θα συμμετάσχουν εφόσον το επιθυμούν</w:t>
      </w:r>
      <w:r w:rsidR="00526E71">
        <w:rPr>
          <w:rFonts w:ascii="Palatino Linotype" w:eastAsia="Palatino Linotype" w:hAnsi="Palatino Linotype" w:cs="Palatino Linotype"/>
          <w:sz w:val="24"/>
          <w:szCs w:val="24"/>
        </w:rPr>
        <w:t xml:space="preserve"> θα λάβουν βεβαίωση παρακολούθησης.</w:t>
      </w:r>
    </w:p>
    <w:p w14:paraId="45E70EE1" w14:textId="6AA2DFCE" w:rsidR="006B4E29" w:rsidRPr="00B71DA6" w:rsidRDefault="008E6639" w:rsidP="006B4E29">
      <w:pPr>
        <w:spacing w:after="0" w:line="240" w:lineRule="auto"/>
        <w:ind w:firstLine="720"/>
        <w:jc w:val="both"/>
        <w:rPr>
          <w:rStyle w:val="-"/>
          <w:rFonts w:ascii="inherit" w:hAnsi="inherit" w:cs="Segoe UI Historic"/>
          <w:sz w:val="23"/>
          <w:szCs w:val="23"/>
          <w:bdr w:val="none" w:sz="0" w:space="0" w:color="auto" w:frame="1"/>
        </w:rPr>
      </w:pPr>
      <w:r w:rsidRPr="006B4E29">
        <w:rPr>
          <w:rFonts w:ascii="Palatino Linotype" w:eastAsia="Palatino Linotype" w:hAnsi="Palatino Linotype" w:cs="Palatino Linotype"/>
          <w:sz w:val="24"/>
          <w:szCs w:val="24"/>
        </w:rPr>
        <w:t>Το πρόγραμμα της ημερίδας περιλαμβάνει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 τις ακόλουθες ενότητες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1.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Εισαγωγή στην Εκπαίδευση STE(A)M, 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2.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>Το Έργο "</w:t>
      </w:r>
      <w:proofErr w:type="spellStart"/>
      <w:r w:rsidRPr="006B4E29">
        <w:rPr>
          <w:rFonts w:ascii="Palatino Linotype" w:eastAsia="Palatino Linotype" w:hAnsi="Palatino Linotype" w:cs="Palatino Linotype"/>
          <w:sz w:val="24"/>
          <w:szCs w:val="24"/>
        </w:rPr>
        <w:t>STEAMonEdu</w:t>
      </w:r>
      <w:proofErr w:type="spellEnd"/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",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3.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Η </w:t>
      </w:r>
      <w:proofErr w:type="spellStart"/>
      <w:r w:rsidRPr="006B4E29">
        <w:rPr>
          <w:rFonts w:ascii="Palatino Linotype" w:eastAsia="Palatino Linotype" w:hAnsi="Palatino Linotype" w:cs="Palatino Linotype"/>
          <w:sz w:val="24"/>
          <w:szCs w:val="24"/>
        </w:rPr>
        <w:t>STEAMonEdu</w:t>
      </w:r>
      <w:proofErr w:type="spellEnd"/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 Κοινότητα και η </w:t>
      </w:r>
      <w:proofErr w:type="spellStart"/>
      <w:r w:rsidRPr="006B4E29">
        <w:rPr>
          <w:rFonts w:ascii="Palatino Linotype" w:eastAsia="Palatino Linotype" w:hAnsi="Palatino Linotype" w:cs="Palatino Linotype"/>
          <w:sz w:val="24"/>
          <w:szCs w:val="24"/>
        </w:rPr>
        <w:t>STEAMonEdu</w:t>
      </w:r>
      <w:proofErr w:type="spellEnd"/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 Πλατφόρμα,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4.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Παρουσίαση Καλών Πρακτικών STE(A)M,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5.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Το πλαίσιο ικανοτήτων εκπαιδευτικών για την εκπαίδευση STE(A)M και η αξιολόγησή του, 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6</w:t>
      </w:r>
      <w:r w:rsidR="00E1171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Η σχεδιαζόμενη επιμόρφωση Εκπαιδευτικών STE(A)M (MOOC, </w:t>
      </w:r>
      <w:proofErr w:type="spellStart"/>
      <w:r w:rsidRPr="006B4E29">
        <w:rPr>
          <w:rFonts w:ascii="Palatino Linotype" w:eastAsia="Palatino Linotype" w:hAnsi="Palatino Linotype" w:cs="Palatino Linotype"/>
          <w:sz w:val="24"/>
          <w:szCs w:val="24"/>
        </w:rPr>
        <w:t>Blended</w:t>
      </w:r>
      <w:proofErr w:type="spellEnd"/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Pr="006B4E29">
        <w:rPr>
          <w:rFonts w:ascii="Palatino Linotype" w:eastAsia="Palatino Linotype" w:hAnsi="Palatino Linotype" w:cs="Palatino Linotype"/>
          <w:sz w:val="24"/>
          <w:szCs w:val="24"/>
        </w:rPr>
        <w:t>Learning</w:t>
      </w:r>
      <w:proofErr w:type="spellEnd"/>
      <w:r w:rsidRPr="006B4E29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Δείτε αναλυτικά το </w:t>
      </w:r>
      <w:hyperlink r:id="rId9" w:history="1">
        <w:r w:rsidR="00B71DA6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πρόγραμμα</w:t>
        </w:r>
        <w:r w:rsidRPr="00B71DA6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 xml:space="preserve"> της ημερίδας</w:t>
        </w:r>
      </w:hyperlink>
      <w:r w:rsidRPr="00B71DA6">
        <w:rPr>
          <w:rStyle w:val="-"/>
          <w:rFonts w:ascii="inherit" w:hAnsi="inherit" w:cs="Segoe UI Historic"/>
          <w:sz w:val="23"/>
          <w:szCs w:val="23"/>
          <w:bdr w:val="none" w:sz="0" w:space="0" w:color="auto" w:frame="1"/>
        </w:rPr>
        <w:t xml:space="preserve"> </w:t>
      </w:r>
    </w:p>
    <w:p w14:paraId="4C329598" w14:textId="77777777" w:rsidR="006B4E29" w:rsidRDefault="008E6639" w:rsidP="006B4E29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Τον συντονισμό της Ημερίδας έχουν οι Δρ. Σπυρίδων Παπαδάκης, Οργανωτικός Συντονιστής ΠΕ.Κ.Ε.Σ. Δυτικής Ελλάδας και Δρ. Αχιλλέας Καμέας, Καθηγητής ΕΑΠ. </w:t>
      </w:r>
    </w:p>
    <w:p w14:paraId="4BA1C97A" w14:textId="03C3A2CE" w:rsidR="006B4E29" w:rsidRDefault="006B4E29" w:rsidP="006B4E29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Θα παρευρεθ</w:t>
      </w:r>
      <w:r w:rsidR="002A5FB6">
        <w:rPr>
          <w:rFonts w:ascii="Palatino Linotype" w:eastAsia="Palatino Linotype" w:hAnsi="Palatino Linotype" w:cs="Palatino Linotype"/>
          <w:sz w:val="24"/>
          <w:szCs w:val="24"/>
        </w:rPr>
        <w:t>ούν και θα χαιρετίσουν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BB5EA4">
        <w:rPr>
          <w:rFonts w:ascii="Palatino Linotype" w:eastAsia="Palatino Linotype" w:hAnsi="Palatino Linotype" w:cs="Palatino Linotype"/>
          <w:sz w:val="24"/>
          <w:szCs w:val="24"/>
        </w:rPr>
        <w:t xml:space="preserve">η Υφυπουργός Παιδείας κ. Σοφία Ζαχαράκη </w:t>
      </w:r>
      <w:r>
        <w:rPr>
          <w:rFonts w:ascii="Palatino Linotype" w:eastAsia="Palatino Linotype" w:hAnsi="Palatino Linotype" w:cs="Palatino Linotype"/>
          <w:sz w:val="24"/>
          <w:szCs w:val="24"/>
        </w:rPr>
        <w:t>και ο Περιφερειακός Διευθυντής Εκπαίδευσης Δυτικής Ελλάδας, κ. Κωνσταντίνος Γιαννόπουλος</w:t>
      </w:r>
      <w:r w:rsidR="0055185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18BB1E52" w14:textId="77777777" w:rsidR="008E6639" w:rsidRDefault="00551859" w:rsidP="006B4E29">
      <w:pPr>
        <w:spacing w:after="0" w:line="240" w:lineRule="auto"/>
        <w:ind w:firstLine="720"/>
        <w:jc w:val="both"/>
        <w:rPr>
          <w:rFonts w:ascii="Segoe UI Historic" w:hAnsi="Segoe UI Historic" w:cs="Segoe UI Historic"/>
          <w:color w:val="050505"/>
          <w:sz w:val="23"/>
          <w:szCs w:val="23"/>
        </w:rPr>
      </w:pP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Για περισσότερες πληροφορίες για </w:t>
      </w:r>
      <w:r w:rsidR="008E6639" w:rsidRPr="006B4E29">
        <w:rPr>
          <w:rFonts w:ascii="Palatino Linotype" w:eastAsia="Palatino Linotype" w:hAnsi="Palatino Linotype" w:cs="Palatino Linotype"/>
          <w:sz w:val="24"/>
          <w:szCs w:val="24"/>
        </w:rPr>
        <w:t>την ημερίδα</w:t>
      </w:r>
      <w:r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 μπορεί κανείς να επισκεφθεί τον σύνδεσμο</w:t>
      </w:r>
      <w:r w:rsidR="006B4E29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hyperlink r:id="rId10" w:tgtFrame="_blank" w:history="1">
        <w:r w:rsidR="008E6639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https://blogs.sch.gr/pekesde/archives/2101</w:t>
        </w:r>
      </w:hyperlink>
    </w:p>
    <w:p w14:paraId="615D80A1" w14:textId="77777777" w:rsidR="00551859" w:rsidRDefault="00551859" w:rsidP="00551859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5B1C7B00" w14:textId="77777777" w:rsidR="00551859" w:rsidRDefault="00551859" w:rsidP="00551859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heading=h.1fob9te" w:colFirst="0" w:colLast="0"/>
      <w:bookmarkEnd w:id="0"/>
      <w:proofErr w:type="spellStart"/>
      <w:r>
        <w:rPr>
          <w:rFonts w:ascii="Palatino Linotype" w:eastAsia="Palatino Linotype" w:hAnsi="Palatino Linotype" w:cs="Palatino Linotype"/>
          <w:i/>
          <w:color w:val="333333"/>
          <w:sz w:val="24"/>
          <w:szCs w:val="24"/>
          <w:highlight w:val="white"/>
        </w:rPr>
        <w:t>Ιστολόγιο</w:t>
      </w:r>
      <w:proofErr w:type="spellEnd"/>
      <w:r>
        <w:rPr>
          <w:rFonts w:ascii="Palatino Linotype" w:eastAsia="Palatino Linotype" w:hAnsi="Palatino Linotype" w:cs="Palatino Linotype"/>
          <w:i/>
          <w:color w:val="333333"/>
          <w:sz w:val="24"/>
          <w:szCs w:val="24"/>
          <w:highlight w:val="white"/>
        </w:rPr>
        <w:t xml:space="preserve"> ΠΕ.Κ.Ε.Σ. Πάτρας: </w:t>
      </w:r>
      <w:hyperlink r:id="rId11">
        <w:r>
          <w:rPr>
            <w:rFonts w:ascii="Palatino Linotype" w:eastAsia="Palatino Linotype" w:hAnsi="Palatino Linotype" w:cs="Palatino Linotype"/>
            <w:color w:val="0000FF"/>
            <w:sz w:val="24"/>
            <w:szCs w:val="24"/>
            <w:u w:val="single"/>
          </w:rPr>
          <w:t>https://blogs.sch.gr/pekesde/</w:t>
        </w:r>
      </w:hyperlink>
    </w:p>
    <w:p w14:paraId="2EA655D8" w14:textId="6009F1F3" w:rsidR="00DA1C7F" w:rsidRPr="00DA1C7F" w:rsidRDefault="00784F1C" w:rsidP="009918E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sectPr w:rsidR="00DA1C7F" w:rsidRPr="00DA1C7F" w:rsidSect="009918E6">
      <w:headerReference w:type="default" r:id="rId12"/>
      <w:pgSz w:w="11906" w:h="16838"/>
      <w:pgMar w:top="851" w:right="1275" w:bottom="72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0699" w14:textId="77777777" w:rsidR="007F2349" w:rsidRDefault="007F2349" w:rsidP="009918E6">
      <w:pPr>
        <w:spacing w:after="0" w:line="240" w:lineRule="auto"/>
      </w:pPr>
      <w:r>
        <w:separator/>
      </w:r>
    </w:p>
  </w:endnote>
  <w:endnote w:type="continuationSeparator" w:id="0">
    <w:p w14:paraId="4BC87D23" w14:textId="77777777" w:rsidR="007F2349" w:rsidRDefault="007F2349" w:rsidP="0099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3292" w14:textId="77777777" w:rsidR="007F2349" w:rsidRDefault="007F2349" w:rsidP="009918E6">
      <w:pPr>
        <w:spacing w:after="0" w:line="240" w:lineRule="auto"/>
      </w:pPr>
      <w:r>
        <w:separator/>
      </w:r>
    </w:p>
  </w:footnote>
  <w:footnote w:type="continuationSeparator" w:id="0">
    <w:p w14:paraId="0FE9180A" w14:textId="77777777" w:rsidR="007F2349" w:rsidRDefault="007F2349" w:rsidP="0099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ADA1" w14:textId="34F0E35F" w:rsidR="009918E6" w:rsidRDefault="009918E6">
    <w:pPr>
      <w:pStyle w:val="a7"/>
    </w:pPr>
    <w:r>
      <w:rPr>
        <w:noProof/>
      </w:rPr>
      <w:drawing>
        <wp:inline distT="0" distB="0" distL="0" distR="0" wp14:anchorId="184F7813" wp14:editId="14EB668F">
          <wp:extent cx="5667375" cy="1943100"/>
          <wp:effectExtent l="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94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E15"/>
    <w:multiLevelType w:val="hybridMultilevel"/>
    <w:tmpl w:val="6DE2D4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2E"/>
    <w:rsid w:val="00055B76"/>
    <w:rsid w:val="00064D18"/>
    <w:rsid w:val="000F61B7"/>
    <w:rsid w:val="002A5FB6"/>
    <w:rsid w:val="002B26A9"/>
    <w:rsid w:val="002D02EF"/>
    <w:rsid w:val="00385481"/>
    <w:rsid w:val="00526E71"/>
    <w:rsid w:val="00551859"/>
    <w:rsid w:val="00554510"/>
    <w:rsid w:val="00580C70"/>
    <w:rsid w:val="006B4E29"/>
    <w:rsid w:val="00784F1C"/>
    <w:rsid w:val="007A26CE"/>
    <w:rsid w:val="007B55A2"/>
    <w:rsid w:val="007F2349"/>
    <w:rsid w:val="00883E80"/>
    <w:rsid w:val="008E6639"/>
    <w:rsid w:val="009918E6"/>
    <w:rsid w:val="009D394F"/>
    <w:rsid w:val="009F4D1A"/>
    <w:rsid w:val="00B71DA6"/>
    <w:rsid w:val="00BB5EA4"/>
    <w:rsid w:val="00CC1F1D"/>
    <w:rsid w:val="00CF30E4"/>
    <w:rsid w:val="00D3302E"/>
    <w:rsid w:val="00D4459C"/>
    <w:rsid w:val="00DA1C7F"/>
    <w:rsid w:val="00DE553C"/>
    <w:rsid w:val="00E11714"/>
    <w:rsid w:val="00E911CD"/>
    <w:rsid w:val="00EF5DD6"/>
    <w:rsid w:val="00F2016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69C3F"/>
  <w15:docId w15:val="{B93CD493-F766-463D-A1CB-2081005B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02EF"/>
  </w:style>
  <w:style w:type="paragraph" w:styleId="1">
    <w:name w:val="heading 1"/>
    <w:basedOn w:val="a"/>
    <w:next w:val="a"/>
    <w:rsid w:val="002D02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D02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D02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D02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D02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D02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D02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02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D02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CC1F1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F30E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518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1859"/>
    <w:pPr>
      <w:widowControl/>
      <w:ind w:left="720"/>
      <w:contextualSpacing/>
    </w:pPr>
    <w:rPr>
      <w:rFonts w:eastAsia="Times New Roman"/>
      <w:lang w:eastAsia="en-US"/>
    </w:rPr>
  </w:style>
  <w:style w:type="character" w:styleId="-0">
    <w:name w:val="FollowedHyperlink"/>
    <w:basedOn w:val="a0"/>
    <w:uiPriority w:val="99"/>
    <w:semiHidden/>
    <w:unhideWhenUsed/>
    <w:rsid w:val="007B55A2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991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9918E6"/>
  </w:style>
  <w:style w:type="paragraph" w:styleId="a8">
    <w:name w:val="footer"/>
    <w:basedOn w:val="a"/>
    <w:link w:val="Char1"/>
    <w:uiPriority w:val="99"/>
    <w:unhideWhenUsed/>
    <w:rsid w:val="00991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9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6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HKOVG?fbclid=IwAR3rp79U3SU16UlSpTBHLVcCordnmEsPamoRcgQChTn19oNgzSxnOIOQq8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sch.gr/pekes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blogs.sch.gr%2Fpekesde%2Farchives%2F2101%3Ffbclid%3DIwAR2nEjR3qHHDz0xGSJBc9hsUFH80eeeFoYFbJ_oCV0toMAt5cwpnOfCi330&amp;h=AT2JGdV-S5e2DWukxPBpSRbzPDeXqAbSkK7wxnyZ83NXPmrUZrEOIaFs5PKvehOi7gbDiyHOlK1ohipJcb858JrwcF8QOS93EvpgB9SyebUtmwowP4e1yqjwHZN61Ph0zysU_P-AKXNLV8x7YJr7&amp;__tn__=-UK-R&amp;c%5b0%5d=AT3AQTxj_nJle4lvnNlJViHXBrDjY2QdkGs07vKvxbEkrrKl-0I5NkK8bP1LFtW9oa1ORyGhytH-pmx8mSStjxoxpP20rsN-RMsOrWgPDb4FrcFdhEKr21m0WKDo4huVhVtCOyT2BHIGiNQ4uO4QSz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pekesde/archives/21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i7 pad</dc:creator>
  <cp:lastModifiedBy>Spyros Papadakis Σπύρος Παπαδάκης</cp:lastModifiedBy>
  <cp:revision>2</cp:revision>
  <dcterms:created xsi:type="dcterms:W3CDTF">2020-12-01T19:06:00Z</dcterms:created>
  <dcterms:modified xsi:type="dcterms:W3CDTF">2020-12-01T19:06:00Z</dcterms:modified>
</cp:coreProperties>
</file>