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5B" w:rsidRPr="00D468ED" w:rsidRDefault="005A42F7" w:rsidP="005A42F7">
      <w:pPr>
        <w:jc w:val="both"/>
        <w:rPr>
          <w:b/>
        </w:rPr>
      </w:pPr>
      <w:r w:rsidRPr="00D468ED">
        <w:rPr>
          <w:b/>
        </w:rPr>
        <w:t>ΦΥΛΛΟ ΕΡΓΑΣΙΑΣ « ΝΕΥΡΙΚΟ ΣΥΣΤΗΜΑ ΤΟΥ ΑΝΘΡΩΠΟΥ – ΤΑ ΑΙΣΘΗΤΗΡΙΑ ΟΡΓΑΝΑ»</w:t>
      </w:r>
    </w:p>
    <w:p w:rsidR="005A42F7" w:rsidRDefault="005A42F7" w:rsidP="005A42F7">
      <w:pPr>
        <w:jc w:val="both"/>
      </w:pPr>
      <w:r>
        <w:t>Βιολογία Α’ Γυμνασίου</w:t>
      </w:r>
    </w:p>
    <w:p w:rsidR="00800843" w:rsidRDefault="00800843" w:rsidP="005A42F7">
      <w:pPr>
        <w:jc w:val="both"/>
      </w:pPr>
    </w:p>
    <w:p w:rsidR="005A42F7" w:rsidRDefault="005A42F7" w:rsidP="005A42F7">
      <w:pPr>
        <w:jc w:val="both"/>
      </w:pPr>
      <w:r>
        <w:t>Ας σκεφτούμε!</w:t>
      </w:r>
    </w:p>
    <w:p w:rsidR="005A42F7" w:rsidRDefault="005A42F7" w:rsidP="005A42F7">
      <w:pPr>
        <w:jc w:val="both"/>
      </w:pPr>
      <w:r>
        <w:t>Με ποιους τρόπους αντιλαμβάνεται ο άνθρωπος το περιβάλλον του; Συζητήστε με τον/την διπλαν</w:t>
      </w:r>
      <w:r w:rsidR="00D468ED">
        <w:t>ό/</w:t>
      </w:r>
      <w:r>
        <w:t>ή σας και καταγράψτε τις σκέψεις σας.</w:t>
      </w:r>
    </w:p>
    <w:p w:rsidR="005A42F7" w:rsidRDefault="005A42F7" w:rsidP="005A42F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68ED">
        <w:t>………………………………</w:t>
      </w:r>
    </w:p>
    <w:p w:rsidR="005A42F7" w:rsidRDefault="005A42F7" w:rsidP="005A42F7">
      <w:pPr>
        <w:jc w:val="both"/>
      </w:pPr>
    </w:p>
    <w:p w:rsidR="005A42F7" w:rsidRPr="0054107F" w:rsidRDefault="005A42F7" w:rsidP="005A42F7">
      <w:pPr>
        <w:jc w:val="both"/>
        <w:rPr>
          <w:b/>
        </w:rPr>
      </w:pPr>
      <w:r w:rsidRPr="0054107F">
        <w:rPr>
          <w:b/>
        </w:rPr>
        <w:t>Δραστηριότητα 1</w:t>
      </w:r>
      <w:r w:rsidRPr="0054107F">
        <w:rPr>
          <w:b/>
          <w:vertAlign w:val="superscript"/>
        </w:rPr>
        <w:t>η</w:t>
      </w:r>
    </w:p>
    <w:p w:rsidR="0054107F" w:rsidRDefault="0054107F" w:rsidP="005A42F7">
      <w:pPr>
        <w:jc w:val="both"/>
      </w:pPr>
      <w:r>
        <w:t>Αφού παρακολουθήσετε το βίντεο, να βάλετε στην σωστή σειρά τις παρακάτω προτάσεις, ώστε να φαίνεται η λειτουργία της ακοής.</w:t>
      </w:r>
    </w:p>
    <w:p w:rsidR="0054107F" w:rsidRDefault="0054107F" w:rsidP="005A42F7">
      <w:pPr>
        <w:jc w:val="both"/>
      </w:pPr>
      <w:r>
        <w:t>__ Τα ηχητικά κύματα καταλήγουν στο τύμπανο.</w:t>
      </w:r>
    </w:p>
    <w:p w:rsidR="0054107F" w:rsidRDefault="0054107F" w:rsidP="005A42F7">
      <w:pPr>
        <w:jc w:val="both"/>
      </w:pPr>
      <w:r>
        <w:t>__ Οι παλμοί μετατρέπονται σε νευρικά μηνύματα.</w:t>
      </w:r>
    </w:p>
    <w:p w:rsidR="0054107F" w:rsidRDefault="0054107F" w:rsidP="005A42F7">
      <w:pPr>
        <w:jc w:val="both"/>
      </w:pPr>
      <w:r>
        <w:t>__ Το τύμπανο πάλλεται από τα ηχητικά κύματα.</w:t>
      </w:r>
    </w:p>
    <w:p w:rsidR="0054107F" w:rsidRDefault="0054107F" w:rsidP="0054107F">
      <w:pPr>
        <w:jc w:val="both"/>
      </w:pPr>
      <w:r>
        <w:t>__ Τα νευρικά μηνύματα μεταφέρονται μέσω του ακουστικού κέντρο στο κέντρο</w:t>
      </w:r>
    </w:p>
    <w:p w:rsidR="0054107F" w:rsidRDefault="0054107F" w:rsidP="0054107F">
      <w:pPr>
        <w:ind w:firstLine="284"/>
        <w:jc w:val="both"/>
      </w:pPr>
      <w:r>
        <w:t>ακοής του εγκεφάλου.</w:t>
      </w:r>
    </w:p>
    <w:p w:rsidR="0054107F" w:rsidRDefault="0054107F" w:rsidP="005A42F7">
      <w:pPr>
        <w:jc w:val="both"/>
      </w:pPr>
      <w:r>
        <w:t>__ Οι ήχοι συλλέγονται από το πτερύγιο.</w:t>
      </w:r>
    </w:p>
    <w:p w:rsidR="0054107F" w:rsidRDefault="0054107F" w:rsidP="005A42F7">
      <w:pPr>
        <w:jc w:val="both"/>
      </w:pPr>
    </w:p>
    <w:p w:rsidR="0054107F" w:rsidRDefault="0054107F" w:rsidP="005A42F7">
      <w:pPr>
        <w:jc w:val="both"/>
        <w:rPr>
          <w:b/>
        </w:rPr>
      </w:pPr>
      <w:r>
        <w:rPr>
          <w:b/>
        </w:rPr>
        <w:t>Δραστηριότητα 2</w:t>
      </w:r>
      <w:r w:rsidRPr="0054107F">
        <w:rPr>
          <w:b/>
          <w:vertAlign w:val="superscript"/>
        </w:rPr>
        <w:t>η</w:t>
      </w:r>
    </w:p>
    <w:p w:rsidR="0054107F" w:rsidRDefault="0054107F" w:rsidP="005A42F7">
      <w:pPr>
        <w:jc w:val="both"/>
      </w:pPr>
      <w:r>
        <w:t>Σε τι χρησιμεύει η γλώσσα;</w:t>
      </w:r>
      <w:r>
        <w:tab/>
      </w:r>
    </w:p>
    <w:p w:rsidR="0054107F" w:rsidRDefault="0054107F" w:rsidP="005A42F7">
      <w:pPr>
        <w:jc w:val="both"/>
      </w:pPr>
      <w:r>
        <w:t xml:space="preserve">1)_________________ </w:t>
      </w:r>
    </w:p>
    <w:p w:rsidR="0054107F" w:rsidRDefault="0054107F" w:rsidP="005A42F7">
      <w:pPr>
        <w:jc w:val="both"/>
      </w:pPr>
      <w:r>
        <w:t>2)_________________</w:t>
      </w:r>
    </w:p>
    <w:p w:rsidR="0054107F" w:rsidRDefault="0054107F" w:rsidP="005A42F7">
      <w:pPr>
        <w:jc w:val="both"/>
      </w:pPr>
      <w:r>
        <w:t>3)_________________</w:t>
      </w:r>
    </w:p>
    <w:p w:rsidR="0054107F" w:rsidRDefault="0054107F" w:rsidP="005A42F7">
      <w:pPr>
        <w:jc w:val="both"/>
      </w:pPr>
    </w:p>
    <w:p w:rsidR="0054107F" w:rsidRDefault="0054107F" w:rsidP="005A42F7">
      <w:pPr>
        <w:jc w:val="both"/>
      </w:pPr>
      <w:r>
        <w:t xml:space="preserve">Αφού παρακολουθήσετε το βίντεο, στις παρακάτω απεικονίσεις να αντιστοιχήσετε τους όρους: </w:t>
      </w:r>
      <w:r w:rsidR="00D468ED">
        <w:t>γλυκό</w:t>
      </w:r>
      <w:r>
        <w:t xml:space="preserve">, ξινό, </w:t>
      </w:r>
      <w:r w:rsidR="00D468ED">
        <w:t>αλμυρό</w:t>
      </w:r>
      <w:r>
        <w:t>, πικρό.</w:t>
      </w:r>
    </w:p>
    <w:p w:rsidR="00D468ED" w:rsidRDefault="00D468ED" w:rsidP="005A42F7">
      <w:pPr>
        <w:jc w:val="both"/>
      </w:pPr>
    </w:p>
    <w:p w:rsidR="0054107F" w:rsidRDefault="00D468ED" w:rsidP="00D468E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810125" cy="942975"/>
            <wp:effectExtent l="19050" t="0" r="9525" b="0"/>
            <wp:docPr id="2" name="Picture 1" descr="http://i208.photobucket.com/albums/bb160/Klass_photos/Pictur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08.photobucket.com/albums/bb160/Klass_photos/Picture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5" t="7365" r="7356" b="6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7F" w:rsidRPr="0054107F" w:rsidRDefault="0054107F" w:rsidP="005A42F7">
      <w:pPr>
        <w:jc w:val="both"/>
      </w:pPr>
    </w:p>
    <w:p w:rsidR="0054107F" w:rsidRPr="00D468ED" w:rsidRDefault="00D468ED" w:rsidP="005A42F7">
      <w:pPr>
        <w:jc w:val="both"/>
        <w:rPr>
          <w:b/>
        </w:rPr>
      </w:pPr>
      <w:r w:rsidRPr="00D468ED">
        <w:rPr>
          <w:b/>
        </w:rPr>
        <w:t>Δραστηριότητα 3</w:t>
      </w:r>
      <w:r w:rsidRPr="00D468ED">
        <w:rPr>
          <w:b/>
          <w:vertAlign w:val="superscript"/>
        </w:rPr>
        <w:t>η</w:t>
      </w:r>
      <w:r w:rsidRPr="00D468ED">
        <w:rPr>
          <w:b/>
        </w:rPr>
        <w:t xml:space="preserve"> </w:t>
      </w:r>
    </w:p>
    <w:p w:rsidR="0054107F" w:rsidRDefault="00D468ED" w:rsidP="005A42F7">
      <w:pPr>
        <w:jc w:val="both"/>
      </w:pPr>
      <w:r>
        <w:t>Να παρακολουθήσετε το βίντεο και να συμπληρώσετε το ακόλουθο σχήμα με τα μέρη του οφθαλμού.</w:t>
      </w:r>
    </w:p>
    <w:p w:rsidR="00D468ED" w:rsidRDefault="00D468ED" w:rsidP="00800843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312979" cy="1276350"/>
            <wp:effectExtent l="19050" t="0" r="0" b="0"/>
            <wp:docPr id="3" name="Picture 2" descr="eye -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 - gree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302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43" w:rsidRDefault="00800843" w:rsidP="00800843">
      <w:pPr>
        <w:jc w:val="center"/>
      </w:pPr>
    </w:p>
    <w:p w:rsidR="00800843" w:rsidRDefault="00800843" w:rsidP="00800843">
      <w:pPr>
        <w:jc w:val="both"/>
        <w:rPr>
          <w:b/>
        </w:rPr>
      </w:pPr>
      <w:r>
        <w:rPr>
          <w:b/>
        </w:rPr>
        <w:lastRenderedPageBreak/>
        <w:t>Δραστηριότητα 4</w:t>
      </w:r>
      <w:r w:rsidRPr="00800843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800843" w:rsidRDefault="00800843" w:rsidP="00800843">
      <w:pPr>
        <w:jc w:val="both"/>
      </w:pPr>
      <w:r>
        <w:t>Αφού παρακολουθήσετε τα βίντεο, να συμπληρώσετε με τις κατάλληλες λέξεις τα κενά στις παρακάτω προτάσεις.</w:t>
      </w:r>
    </w:p>
    <w:p w:rsidR="00800843" w:rsidRDefault="00800843" w:rsidP="00800843">
      <w:pPr>
        <w:jc w:val="both"/>
      </w:pPr>
    </w:p>
    <w:p w:rsidR="00800843" w:rsidRDefault="00800843" w:rsidP="00800843">
      <w:pPr>
        <w:pStyle w:val="ListParagraph"/>
        <w:numPr>
          <w:ilvl w:val="0"/>
          <w:numId w:val="1"/>
        </w:numPr>
        <w:jc w:val="both"/>
      </w:pPr>
      <w:r>
        <w:t>Στο δέρμα μας υπάρχουν ειδικά νευρικά κύτταρα που μετατρέπουν διάφορα ερεθίσματα σε _______________  ________________. Αυτά μεταβιβάζονται στα κατάλληλα κέντρα του _______________. Έτσι έχουμε αισθήσεις όπως η ________, η ____________, η αίσθηση του ____________ και της θερμοκρασίας.</w:t>
      </w:r>
    </w:p>
    <w:p w:rsidR="00800843" w:rsidRDefault="00800843" w:rsidP="00800843">
      <w:pPr>
        <w:pStyle w:val="ListParagraph"/>
        <w:numPr>
          <w:ilvl w:val="0"/>
          <w:numId w:val="1"/>
        </w:numPr>
        <w:jc w:val="both"/>
      </w:pPr>
      <w:r>
        <w:t>Στον αέρα που εισπνέουμε υπάρχουν διάφορες ουσίες οι οποίες ερεθίζουν το ________________ ________________ της μύτης και στη συνέχεια από εκεί ξεκινούν νευρικά μηνύματα, που καταλήγουν στο κέντρο _____________ του εγκεφάλου.</w:t>
      </w:r>
    </w:p>
    <w:p w:rsidR="00800843" w:rsidRDefault="00800843" w:rsidP="00800843">
      <w:pPr>
        <w:jc w:val="both"/>
      </w:pPr>
    </w:p>
    <w:p w:rsidR="00800843" w:rsidRDefault="00800843" w:rsidP="00800843">
      <w:pPr>
        <w:jc w:val="both"/>
      </w:pPr>
    </w:p>
    <w:p w:rsidR="00800843" w:rsidRPr="00800843" w:rsidRDefault="00800843" w:rsidP="00800843">
      <w:pPr>
        <w:jc w:val="both"/>
        <w:rPr>
          <w:b/>
        </w:rPr>
      </w:pPr>
      <w:r w:rsidRPr="00800843">
        <w:rPr>
          <w:b/>
        </w:rPr>
        <w:t>ΓΙΑ ΤΟ ΣΠΙΤΙ.</w:t>
      </w:r>
    </w:p>
    <w:p w:rsidR="00800843" w:rsidRDefault="00800843" w:rsidP="00800843">
      <w:pPr>
        <w:jc w:val="both"/>
      </w:pPr>
      <w:r>
        <w:t>Να συμπληρώσετε τον ακόλουθο πίνακα.</w:t>
      </w:r>
    </w:p>
    <w:p w:rsidR="00800843" w:rsidRPr="00800843" w:rsidRDefault="00800843" w:rsidP="00800843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063"/>
        <w:gridCol w:w="3063"/>
        <w:gridCol w:w="3063"/>
      </w:tblGrid>
      <w:tr w:rsidR="00800843" w:rsidRPr="00800843" w:rsidTr="00800843">
        <w:tc>
          <w:tcPr>
            <w:tcW w:w="3063" w:type="dxa"/>
          </w:tcPr>
          <w:p w:rsidR="00800843" w:rsidRPr="00800843" w:rsidRDefault="00800843" w:rsidP="00800843">
            <w:pPr>
              <w:jc w:val="center"/>
              <w:rPr>
                <w:b/>
              </w:rPr>
            </w:pPr>
            <w:r>
              <w:rPr>
                <w:b/>
              </w:rPr>
              <w:t>Αίσθηση</w:t>
            </w:r>
          </w:p>
        </w:tc>
        <w:tc>
          <w:tcPr>
            <w:tcW w:w="3063" w:type="dxa"/>
          </w:tcPr>
          <w:p w:rsidR="00800843" w:rsidRPr="00800843" w:rsidRDefault="00800843" w:rsidP="00800843">
            <w:pPr>
              <w:jc w:val="center"/>
              <w:rPr>
                <w:b/>
              </w:rPr>
            </w:pPr>
            <w:r>
              <w:rPr>
                <w:b/>
              </w:rPr>
              <w:t>Όργανο</w:t>
            </w:r>
          </w:p>
        </w:tc>
        <w:tc>
          <w:tcPr>
            <w:tcW w:w="3063" w:type="dxa"/>
          </w:tcPr>
          <w:p w:rsidR="00800843" w:rsidRPr="00800843" w:rsidRDefault="00800843" w:rsidP="00800843">
            <w:pPr>
              <w:jc w:val="center"/>
              <w:rPr>
                <w:b/>
              </w:rPr>
            </w:pPr>
            <w:r>
              <w:rPr>
                <w:b/>
              </w:rPr>
              <w:t>Νεύρο</w:t>
            </w:r>
          </w:p>
        </w:tc>
      </w:tr>
      <w:tr w:rsidR="00800843" w:rsidTr="00800843"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</w:tcPr>
          <w:p w:rsidR="00800843" w:rsidRDefault="00800843" w:rsidP="00800843">
            <w:pPr>
              <w:jc w:val="center"/>
            </w:pPr>
            <w:r>
              <w:t>Αυτί</w:t>
            </w:r>
          </w:p>
        </w:tc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</w:tr>
      <w:tr w:rsidR="00800843" w:rsidTr="00800843"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</w:tcPr>
          <w:p w:rsidR="00800843" w:rsidRDefault="00800843" w:rsidP="00800843">
            <w:pPr>
              <w:jc w:val="center"/>
            </w:pPr>
            <w:r>
              <w:t>Οσφρητικό</w:t>
            </w:r>
          </w:p>
        </w:tc>
      </w:tr>
      <w:tr w:rsidR="00800843" w:rsidTr="00800843">
        <w:tc>
          <w:tcPr>
            <w:tcW w:w="3063" w:type="dxa"/>
          </w:tcPr>
          <w:p w:rsidR="00800843" w:rsidRDefault="00800843" w:rsidP="00800843">
            <w:pPr>
              <w:jc w:val="center"/>
            </w:pPr>
            <w:r>
              <w:t>Όραση</w:t>
            </w:r>
          </w:p>
        </w:tc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800843" w:rsidRDefault="00800843" w:rsidP="00800843">
            <w:pPr>
              <w:jc w:val="center"/>
            </w:pPr>
          </w:p>
        </w:tc>
      </w:tr>
      <w:tr w:rsidR="00800843" w:rsidTr="00800843"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  <w:shd w:val="clear" w:color="auto" w:fill="A6A6A6" w:themeFill="background1" w:themeFillShade="A6"/>
          </w:tcPr>
          <w:p w:rsidR="00800843" w:rsidRDefault="00800843" w:rsidP="00800843">
            <w:pPr>
              <w:jc w:val="center"/>
            </w:pPr>
            <w:r>
              <w:t>-</w:t>
            </w:r>
          </w:p>
        </w:tc>
      </w:tr>
      <w:tr w:rsidR="00800843" w:rsidTr="00800843"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</w:tcPr>
          <w:p w:rsidR="00800843" w:rsidRDefault="00800843" w:rsidP="00800843">
            <w:pPr>
              <w:jc w:val="center"/>
            </w:pPr>
          </w:p>
        </w:tc>
        <w:tc>
          <w:tcPr>
            <w:tcW w:w="3063" w:type="dxa"/>
            <w:shd w:val="clear" w:color="auto" w:fill="A6A6A6" w:themeFill="background1" w:themeFillShade="A6"/>
          </w:tcPr>
          <w:p w:rsidR="00800843" w:rsidRDefault="00800843" w:rsidP="00800843">
            <w:pPr>
              <w:jc w:val="center"/>
            </w:pPr>
            <w:r>
              <w:t>-</w:t>
            </w:r>
          </w:p>
        </w:tc>
      </w:tr>
    </w:tbl>
    <w:p w:rsidR="00800843" w:rsidRPr="00800843" w:rsidRDefault="00800843" w:rsidP="00800843">
      <w:pPr>
        <w:jc w:val="both"/>
      </w:pPr>
    </w:p>
    <w:sectPr w:rsidR="00800843" w:rsidRPr="00800843" w:rsidSect="00800843"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C2848"/>
    <w:multiLevelType w:val="hybridMultilevel"/>
    <w:tmpl w:val="5DF26BF0"/>
    <w:lvl w:ilvl="0" w:tplc="050E28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2F7"/>
    <w:rsid w:val="0054107F"/>
    <w:rsid w:val="005A42F7"/>
    <w:rsid w:val="00800843"/>
    <w:rsid w:val="0085766B"/>
    <w:rsid w:val="0097035B"/>
    <w:rsid w:val="00996C06"/>
    <w:rsid w:val="00C7724B"/>
    <w:rsid w:val="00D4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color w:val="000000"/>
        <w:sz w:val="24"/>
        <w:szCs w:val="24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0843"/>
    <w:pPr>
      <w:ind w:left="720"/>
      <w:contextualSpacing/>
    </w:pPr>
  </w:style>
  <w:style w:type="table" w:styleId="TableGrid">
    <w:name w:val="Table Grid"/>
    <w:basedOn w:val="TableNormal"/>
    <w:uiPriority w:val="59"/>
    <w:rsid w:val="008008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pauline</cp:lastModifiedBy>
  <cp:revision>2</cp:revision>
  <dcterms:created xsi:type="dcterms:W3CDTF">2015-05-05T16:24:00Z</dcterms:created>
  <dcterms:modified xsi:type="dcterms:W3CDTF">2015-05-05T16:24:00Z</dcterms:modified>
</cp:coreProperties>
</file>