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95" w:rsidRPr="00F71AAD" w:rsidRDefault="00036095" w:rsidP="00F71AAD">
      <w:pPr>
        <w:widowControl w:val="0"/>
        <w:pBdr>
          <w:top w:val="nil"/>
          <w:left w:val="nil"/>
          <w:bottom w:val="nil"/>
          <w:right w:val="nil"/>
          <w:between w:val="nil"/>
        </w:pBdr>
        <w:tabs>
          <w:tab w:val="left" w:pos="8646"/>
        </w:tabs>
        <w:spacing w:after="0" w:line="240" w:lineRule="auto"/>
        <w:ind w:right="-1"/>
        <w:jc w:val="center"/>
        <w:rPr>
          <w:rFonts w:ascii="Times New Roman" w:eastAsia="Arial" w:hAnsi="Times New Roman" w:cs="Times New Roman"/>
          <w:b/>
          <w:bCs/>
          <w:color w:val="000000"/>
          <w:sz w:val="28"/>
          <w:szCs w:val="28"/>
          <w:shd w:val="clear" w:color="auto" w:fill="FFFFFF"/>
          <w:lang w:eastAsia="el-GR"/>
        </w:rPr>
      </w:pPr>
    </w:p>
    <w:p w:rsidR="00EF21B4" w:rsidRPr="00B40B26" w:rsidRDefault="00EF21B4" w:rsidP="00EF21B4">
      <w:pPr>
        <w:spacing w:line="240" w:lineRule="auto"/>
        <w:jc w:val="both"/>
        <w:rPr>
          <w:rFonts w:ascii="Times New Roman" w:hAnsi="Times New Roman" w:cs="Times New Roman"/>
          <w:b/>
          <w:sz w:val="28"/>
          <w:szCs w:val="28"/>
        </w:rPr>
      </w:pPr>
      <w:r w:rsidRPr="00B40B26">
        <w:rPr>
          <w:rFonts w:ascii="Times New Roman" w:hAnsi="Times New Roman" w:cs="Times New Roman"/>
          <w:b/>
          <w:sz w:val="28"/>
          <w:szCs w:val="28"/>
        </w:rPr>
        <w:t xml:space="preserve">Λειτουργικότητα του μετασχηματιστικο-ηθικού μοντέλου ηγεσίας στη σύγχρονη εκπαιδευτική διοίκηση </w:t>
      </w:r>
    </w:p>
    <w:p w:rsidR="002D76F8" w:rsidRDefault="002D76F8" w:rsidP="009E0DF7">
      <w:pPr>
        <w:widowControl w:val="0"/>
        <w:pBdr>
          <w:top w:val="nil"/>
          <w:left w:val="nil"/>
          <w:bottom w:val="nil"/>
          <w:right w:val="nil"/>
          <w:between w:val="nil"/>
        </w:pBdr>
        <w:shd w:val="clear" w:color="auto" w:fill="FFFFFF" w:themeFill="background1"/>
        <w:tabs>
          <w:tab w:val="left" w:pos="8646"/>
        </w:tabs>
        <w:spacing w:after="0" w:line="240" w:lineRule="auto"/>
        <w:ind w:right="-1"/>
        <w:jc w:val="center"/>
        <w:rPr>
          <w:rFonts w:ascii="Times New Roman" w:eastAsia="Arial" w:hAnsi="Times New Roman" w:cs="Times New Roman"/>
          <w:b/>
          <w:i/>
          <w:color w:val="000000"/>
          <w:sz w:val="28"/>
          <w:szCs w:val="28"/>
          <w:lang w:eastAsia="el-GR"/>
        </w:rPr>
      </w:pPr>
    </w:p>
    <w:p w:rsidR="00BE1479" w:rsidRPr="009E0DF7" w:rsidRDefault="00BE1479" w:rsidP="009E0DF7">
      <w:pPr>
        <w:widowControl w:val="0"/>
        <w:pBdr>
          <w:top w:val="nil"/>
          <w:left w:val="nil"/>
          <w:bottom w:val="nil"/>
          <w:right w:val="nil"/>
          <w:between w:val="nil"/>
        </w:pBdr>
        <w:shd w:val="clear" w:color="auto" w:fill="FFFFFF" w:themeFill="background1"/>
        <w:tabs>
          <w:tab w:val="left" w:pos="8646"/>
        </w:tabs>
        <w:spacing w:after="0" w:line="240" w:lineRule="auto"/>
        <w:ind w:right="-1"/>
        <w:jc w:val="center"/>
        <w:rPr>
          <w:rFonts w:ascii="Times New Roman" w:eastAsia="Arial" w:hAnsi="Times New Roman" w:cs="Times New Roman"/>
          <w:b/>
          <w:i/>
          <w:color w:val="000000"/>
          <w:sz w:val="28"/>
          <w:szCs w:val="28"/>
          <w:lang w:eastAsia="el-GR"/>
        </w:rPr>
      </w:pPr>
    </w:p>
    <w:p w:rsidR="00B40B26" w:rsidRPr="00AB4320" w:rsidRDefault="00B40B26" w:rsidP="009E0DF7">
      <w:pPr>
        <w:widowControl w:val="0"/>
        <w:pBdr>
          <w:top w:val="nil"/>
          <w:left w:val="nil"/>
          <w:bottom w:val="nil"/>
          <w:right w:val="nil"/>
          <w:between w:val="nil"/>
        </w:pBdr>
        <w:shd w:val="clear" w:color="auto" w:fill="FFFFFF" w:themeFill="background1"/>
        <w:tabs>
          <w:tab w:val="left" w:pos="8646"/>
        </w:tabs>
        <w:spacing w:after="0" w:line="240" w:lineRule="auto"/>
        <w:ind w:right="-1"/>
        <w:jc w:val="center"/>
        <w:rPr>
          <w:rFonts w:ascii="Times New Roman" w:eastAsia="Arial" w:hAnsi="Times New Roman" w:cs="Times New Roman"/>
          <w:color w:val="000000"/>
          <w:sz w:val="24"/>
          <w:szCs w:val="24"/>
          <w:lang w:eastAsia="el-GR"/>
        </w:rPr>
      </w:pPr>
      <w:r w:rsidRPr="00B40B26">
        <w:rPr>
          <w:rFonts w:ascii="Times New Roman" w:eastAsia="Arial" w:hAnsi="Times New Roman" w:cs="Times New Roman"/>
          <w:b/>
          <w:i/>
          <w:color w:val="000000"/>
          <w:sz w:val="28"/>
          <w:szCs w:val="28"/>
          <w:lang w:eastAsia="el-GR"/>
        </w:rPr>
        <w:t>Ευδοκία Δημητριάδου</w:t>
      </w:r>
      <w:r>
        <w:rPr>
          <w:rFonts w:ascii="Times New Roman" w:eastAsia="Arial" w:hAnsi="Times New Roman" w:cs="Times New Roman"/>
          <w:color w:val="000000"/>
          <w:sz w:val="24"/>
          <w:szCs w:val="24"/>
          <w:lang w:eastAsia="el-GR"/>
        </w:rPr>
        <w:t xml:space="preserve"> </w:t>
      </w:r>
      <w:r w:rsidR="002D76F8" w:rsidRPr="00E46AAA">
        <w:rPr>
          <w:rFonts w:ascii="Times New Roman" w:eastAsia="Arial" w:hAnsi="Times New Roman" w:cs="Times New Roman"/>
          <w:color w:val="000000"/>
          <w:sz w:val="24"/>
          <w:szCs w:val="24"/>
          <w:lang w:eastAsia="el-GR"/>
        </w:rPr>
        <w:br/>
      </w:r>
      <w:r>
        <w:rPr>
          <w:rFonts w:ascii="Times New Roman" w:eastAsia="Arial" w:hAnsi="Times New Roman" w:cs="Times New Roman"/>
          <w:color w:val="000000"/>
          <w:sz w:val="24"/>
          <w:szCs w:val="24"/>
          <w:lang w:eastAsia="el-GR"/>
        </w:rPr>
        <w:t xml:space="preserve">Εκπαιδευτικός Πρωτοβάθμιας Εκπαίδευσης – Υ.ΠΑΙ.Θ </w:t>
      </w:r>
    </w:p>
    <w:p w:rsidR="00B40B26" w:rsidRPr="002B2971" w:rsidRDefault="00C10848" w:rsidP="009E0DF7">
      <w:pPr>
        <w:widowControl w:val="0"/>
        <w:pBdr>
          <w:top w:val="nil"/>
          <w:left w:val="nil"/>
          <w:bottom w:val="nil"/>
          <w:right w:val="nil"/>
          <w:between w:val="nil"/>
        </w:pBdr>
        <w:shd w:val="clear" w:color="auto" w:fill="FFFFFF" w:themeFill="background1"/>
        <w:tabs>
          <w:tab w:val="left" w:pos="8646"/>
        </w:tabs>
        <w:spacing w:after="0" w:line="240" w:lineRule="auto"/>
        <w:ind w:right="-1"/>
        <w:jc w:val="center"/>
        <w:rPr>
          <w:rFonts w:ascii="Times New Roman" w:eastAsia="Arial" w:hAnsi="Times New Roman" w:cs="Times New Roman"/>
          <w:color w:val="000000"/>
          <w:sz w:val="24"/>
          <w:szCs w:val="24"/>
          <w:lang w:eastAsia="el-GR"/>
        </w:rPr>
      </w:pPr>
      <w:hyperlink r:id="rId5" w:history="1">
        <w:r w:rsidR="00B40B26" w:rsidRPr="00837CC2">
          <w:rPr>
            <w:rStyle w:val="-"/>
            <w:rFonts w:ascii="Times New Roman" w:eastAsia="Arial" w:hAnsi="Times New Roman" w:cs="Times New Roman"/>
            <w:sz w:val="24"/>
            <w:szCs w:val="24"/>
            <w:lang w:val="en-GB" w:eastAsia="el-GR"/>
          </w:rPr>
          <w:t>dimievdo</w:t>
        </w:r>
        <w:r w:rsidR="00B40B26" w:rsidRPr="002B2971">
          <w:rPr>
            <w:rStyle w:val="-"/>
            <w:rFonts w:ascii="Times New Roman" w:eastAsia="Arial" w:hAnsi="Times New Roman" w:cs="Times New Roman"/>
            <w:sz w:val="24"/>
            <w:szCs w:val="24"/>
            <w:lang w:eastAsia="el-GR"/>
          </w:rPr>
          <w:t>@</w:t>
        </w:r>
        <w:r w:rsidR="00B40B26" w:rsidRPr="00837CC2">
          <w:rPr>
            <w:rStyle w:val="-"/>
            <w:rFonts w:ascii="Times New Roman" w:eastAsia="Arial" w:hAnsi="Times New Roman" w:cs="Times New Roman"/>
            <w:sz w:val="24"/>
            <w:szCs w:val="24"/>
            <w:lang w:val="en-GB" w:eastAsia="el-GR"/>
          </w:rPr>
          <w:t>gmail</w:t>
        </w:r>
        <w:r w:rsidR="00B40B26" w:rsidRPr="002B2971">
          <w:rPr>
            <w:rStyle w:val="-"/>
            <w:rFonts w:ascii="Times New Roman" w:eastAsia="Arial" w:hAnsi="Times New Roman" w:cs="Times New Roman"/>
            <w:sz w:val="24"/>
            <w:szCs w:val="24"/>
            <w:lang w:eastAsia="el-GR"/>
          </w:rPr>
          <w:t>.</w:t>
        </w:r>
        <w:r w:rsidR="00B40B26" w:rsidRPr="00837CC2">
          <w:rPr>
            <w:rStyle w:val="-"/>
            <w:rFonts w:ascii="Times New Roman" w:eastAsia="Arial" w:hAnsi="Times New Roman" w:cs="Times New Roman"/>
            <w:sz w:val="24"/>
            <w:szCs w:val="24"/>
            <w:lang w:val="en-GB" w:eastAsia="el-GR"/>
          </w:rPr>
          <w:t>com</w:t>
        </w:r>
      </w:hyperlink>
      <w:r w:rsidR="00B40B26" w:rsidRPr="002B2971">
        <w:rPr>
          <w:rFonts w:ascii="Times New Roman" w:eastAsia="Arial" w:hAnsi="Times New Roman" w:cs="Times New Roman"/>
          <w:color w:val="000000"/>
          <w:sz w:val="24"/>
          <w:szCs w:val="24"/>
          <w:lang w:eastAsia="el-GR"/>
        </w:rPr>
        <w:t xml:space="preserve"> </w:t>
      </w:r>
    </w:p>
    <w:p w:rsidR="002D76F8" w:rsidRPr="002B2971" w:rsidRDefault="002D76F8" w:rsidP="00F71AAD">
      <w:pPr>
        <w:widowControl w:val="0"/>
        <w:pBdr>
          <w:top w:val="nil"/>
          <w:left w:val="nil"/>
          <w:bottom w:val="nil"/>
          <w:right w:val="nil"/>
          <w:between w:val="nil"/>
        </w:pBdr>
        <w:tabs>
          <w:tab w:val="left" w:pos="8646"/>
        </w:tabs>
        <w:spacing w:after="0" w:line="240" w:lineRule="auto"/>
        <w:ind w:right="-1"/>
        <w:jc w:val="center"/>
        <w:rPr>
          <w:rFonts w:ascii="Times New Roman" w:eastAsia="Arial" w:hAnsi="Times New Roman" w:cs="Times New Roman"/>
          <w:color w:val="000000"/>
          <w:sz w:val="20"/>
          <w:szCs w:val="20"/>
          <w:lang w:eastAsia="el-GR"/>
        </w:rPr>
      </w:pPr>
    </w:p>
    <w:p w:rsidR="00B40B26" w:rsidRPr="002B2971" w:rsidRDefault="00B40B26" w:rsidP="00F71AAD">
      <w:pPr>
        <w:widowControl w:val="0"/>
        <w:pBdr>
          <w:top w:val="nil"/>
          <w:left w:val="nil"/>
          <w:bottom w:val="nil"/>
          <w:right w:val="nil"/>
          <w:between w:val="nil"/>
        </w:pBdr>
        <w:tabs>
          <w:tab w:val="left" w:pos="8646"/>
        </w:tabs>
        <w:spacing w:after="0" w:line="240" w:lineRule="auto"/>
        <w:ind w:right="-1"/>
        <w:jc w:val="center"/>
        <w:rPr>
          <w:rFonts w:ascii="Times New Roman" w:eastAsia="Arial" w:hAnsi="Times New Roman" w:cs="Times New Roman"/>
          <w:color w:val="000000"/>
          <w:sz w:val="24"/>
          <w:szCs w:val="24"/>
          <w:lang w:eastAsia="el-GR"/>
        </w:rPr>
      </w:pPr>
    </w:p>
    <w:p w:rsidR="00B40B26" w:rsidRPr="002B2971" w:rsidRDefault="00B40B26" w:rsidP="00F71AAD">
      <w:pPr>
        <w:widowControl w:val="0"/>
        <w:pBdr>
          <w:top w:val="nil"/>
          <w:left w:val="nil"/>
          <w:bottom w:val="nil"/>
          <w:right w:val="nil"/>
          <w:between w:val="nil"/>
        </w:pBdr>
        <w:tabs>
          <w:tab w:val="left" w:pos="8646"/>
        </w:tabs>
        <w:spacing w:after="0" w:line="240" w:lineRule="auto"/>
        <w:ind w:right="-1"/>
        <w:rPr>
          <w:rFonts w:ascii="Times New Roman" w:eastAsia="Arial" w:hAnsi="Times New Roman" w:cs="Times New Roman"/>
          <w:color w:val="000000"/>
          <w:lang w:eastAsia="el-GR"/>
        </w:rPr>
      </w:pPr>
    </w:p>
    <w:p w:rsidR="00B40B26" w:rsidRPr="002B2971" w:rsidRDefault="00B40B26" w:rsidP="00F71AAD">
      <w:pPr>
        <w:widowControl w:val="0"/>
        <w:pBdr>
          <w:top w:val="nil"/>
          <w:left w:val="nil"/>
          <w:bottom w:val="nil"/>
          <w:right w:val="nil"/>
          <w:between w:val="nil"/>
        </w:pBdr>
        <w:tabs>
          <w:tab w:val="left" w:pos="8646"/>
        </w:tabs>
        <w:spacing w:after="0" w:line="240" w:lineRule="auto"/>
        <w:ind w:right="-1"/>
        <w:rPr>
          <w:rFonts w:ascii="Times New Roman" w:eastAsia="Arial" w:hAnsi="Times New Roman" w:cs="Times New Roman"/>
          <w:b/>
          <w:color w:val="000000"/>
          <w:lang w:eastAsia="el-GR"/>
        </w:rPr>
      </w:pPr>
    </w:p>
    <w:p w:rsidR="00B40B26" w:rsidRPr="00B17745" w:rsidRDefault="00B40B26" w:rsidP="00F71AAD">
      <w:pPr>
        <w:widowControl w:val="0"/>
        <w:pBdr>
          <w:top w:val="nil"/>
          <w:left w:val="nil"/>
          <w:bottom w:val="nil"/>
          <w:right w:val="nil"/>
          <w:between w:val="nil"/>
        </w:pBdr>
        <w:tabs>
          <w:tab w:val="left" w:pos="8646"/>
        </w:tabs>
        <w:spacing w:after="0" w:line="240" w:lineRule="auto"/>
        <w:ind w:right="-1"/>
        <w:rPr>
          <w:rFonts w:ascii="Times New Roman" w:eastAsia="Arial" w:hAnsi="Times New Roman" w:cs="Times New Roman"/>
          <w:b/>
          <w:i/>
          <w:color w:val="000000"/>
          <w:lang w:eastAsia="el-GR"/>
        </w:rPr>
      </w:pPr>
      <w:r w:rsidRPr="00B17745">
        <w:rPr>
          <w:rFonts w:ascii="Times New Roman" w:eastAsia="Arial" w:hAnsi="Times New Roman" w:cs="Times New Roman"/>
          <w:b/>
          <w:i/>
          <w:color w:val="000000"/>
          <w:lang w:eastAsia="el-GR"/>
        </w:rPr>
        <w:t>ΠΕΡΙΛΗΨΗ</w:t>
      </w:r>
    </w:p>
    <w:p w:rsidR="003F76A5" w:rsidRDefault="003F76A5" w:rsidP="00F71AAD">
      <w:pPr>
        <w:widowControl w:val="0"/>
        <w:pBdr>
          <w:top w:val="nil"/>
          <w:left w:val="nil"/>
          <w:bottom w:val="nil"/>
          <w:right w:val="nil"/>
          <w:between w:val="nil"/>
        </w:pBdr>
        <w:tabs>
          <w:tab w:val="left" w:pos="8646"/>
        </w:tabs>
        <w:spacing w:after="0" w:line="240" w:lineRule="auto"/>
        <w:ind w:right="-1"/>
        <w:rPr>
          <w:rFonts w:ascii="Times New Roman" w:eastAsia="Arial" w:hAnsi="Times New Roman" w:cs="Times New Roman"/>
          <w:b/>
          <w:color w:val="000000"/>
          <w:lang w:eastAsia="el-GR"/>
        </w:rPr>
      </w:pPr>
    </w:p>
    <w:p w:rsidR="002B2971" w:rsidRPr="00384A56" w:rsidRDefault="002B2971" w:rsidP="002B2971">
      <w:pPr>
        <w:spacing w:line="240" w:lineRule="auto"/>
        <w:jc w:val="both"/>
        <w:rPr>
          <w:rFonts w:ascii="Times New Roman" w:hAnsi="Times New Roman" w:cs="Times New Roman"/>
          <w:b/>
          <w:i/>
          <w:sz w:val="24"/>
          <w:szCs w:val="24"/>
        </w:rPr>
      </w:pPr>
      <w:r w:rsidRPr="00384A56">
        <w:rPr>
          <w:rFonts w:ascii="Times New Roman" w:hAnsi="Times New Roman" w:cs="Times New Roman"/>
          <w:i/>
          <w:sz w:val="24"/>
          <w:szCs w:val="24"/>
        </w:rPr>
        <w:t xml:space="preserve">Η ποιότητα της σχολικής ηγεσίας αποτελεί καθοριστικό παράγοντα για την αποτελεσματικότητα της σχολικής μονάδας. Υπάρχει σύνδεση ανάμεσα στην μετασχηματιστική ηγεσία και την αποτελεσματικότητα. Ειδικότερα το μετασχηματιστικό μοντέλο ενέχει τη δυναμικότητα της συλλογικότητας. Αυτό που την καθιστά συλλογική είναι η αλληλεπίδραση μεταξύ των επιθυμιών και των αναγκών των υφισταμένων και η ικανότητα του ηγέτη να τις κατανοήσει. Απαραίτητη προϋπόθεση για την επίτευξη των ανωτέρω είναι η  δημιουργία ανάλογου θετικού κλίματος, αισθήματος ασφάλειας και ικανοποίησης των επικοινωνιακών σχέσεων των εμπλεκομένων. Αυτό μπορεί να επιτευχθεί και στο πλαίσιο της σχολικής λειτουργικότητας, όπως αυτή διαμορφώνεται από την υφιστάμενη σχολική κουλτούρα, ως ηθική θεμελίωση αξιών, με δυνατότητα αυτοανάπτυξης των εργαζομένων. Ο μετασχηματιστής ηγέτης πρέπει να προσελκύσει την αίσθηση της δικαιοσύνης, της υποχρέωσης και της καλοσύνης των υφισταμένων του, ως κίνητρο δράσης και εργασίας, ευθυγραμμίζοντας τα συστήματα αξιών, τα δικά τους και των οπαδών τους, προς σημαντικές ηθικές αρχές. Επιπλέον πρέπει ο ίδιος να διακρίνεται από δικαιοσύνη και καλοσύνη και να έχει την αίσθηση της δέσμευσης απέναντι τους. Οι μετασχηματιστικοί ηγέτες, ως "πρότυπα ρόλων προς μίμηση από τους οπαδούς", οφείλουν να αποτελούν «υψηλά πρότυπα δεοντολογικής και ηθικής συμπεριφοράς». </w:t>
      </w:r>
      <w:r w:rsidRPr="00384A56">
        <w:rPr>
          <w:rFonts w:ascii="Times New Roman" w:eastAsia="Calibri" w:hAnsi="Times New Roman" w:cs="Times New Roman"/>
          <w:i/>
          <w:sz w:val="24"/>
          <w:szCs w:val="24"/>
        </w:rPr>
        <w:t>Για την επίτευξη των ανωτέρω ο σχολικός ηγέτης</w:t>
      </w:r>
      <w:r w:rsidRPr="00384A56">
        <w:rPr>
          <w:rFonts w:ascii="Times New Roman" w:eastAsia="Calibri" w:hAnsi="Times New Roman" w:cs="Times New Roman"/>
          <w:b/>
          <w:i/>
          <w:sz w:val="24"/>
          <w:szCs w:val="24"/>
        </w:rPr>
        <w:t>,</w:t>
      </w:r>
      <w:r w:rsidRPr="00384A56">
        <w:rPr>
          <w:rFonts w:ascii="Times New Roman" w:eastAsia="Calibri" w:hAnsi="Times New Roman" w:cs="Times New Roman"/>
          <w:i/>
          <w:sz w:val="24"/>
          <w:szCs w:val="24"/>
        </w:rPr>
        <w:t xml:space="preserve"> ως καθοριστικού παράγοντα οργάνωσης και εύρυθμης λειτουργίας της σχολικής μονάδας, δύναται μέσω του συνδυασμού του στοιχείου της μετασχηματιστικότητας, στην άσκηση του ηγετικού του ρόλου και του ήθους, στην άσκηση της ηγεσίας αυτής, να επιτύχει τη μέγιστη δυνατή αποτελεσματική διαχείριση των ανακυπτόντων ζητημάτων στη μονάδα που διοικεί. </w:t>
      </w:r>
    </w:p>
    <w:p w:rsidR="002B2971" w:rsidRPr="00B17745" w:rsidRDefault="002B2971" w:rsidP="002B2971">
      <w:pPr>
        <w:widowControl w:val="0"/>
        <w:tabs>
          <w:tab w:val="left" w:pos="8646"/>
        </w:tabs>
        <w:spacing w:after="0" w:line="240" w:lineRule="auto"/>
        <w:ind w:right="-1"/>
        <w:contextualSpacing/>
        <w:jc w:val="both"/>
        <w:rPr>
          <w:rFonts w:ascii="Times New Roman" w:eastAsia="Arial" w:hAnsi="Times New Roman" w:cs="Times New Roman"/>
          <w:b/>
          <w:i/>
          <w:sz w:val="20"/>
          <w:szCs w:val="20"/>
          <w:lang w:eastAsia="el-GR"/>
        </w:rPr>
      </w:pPr>
      <w:r w:rsidRPr="00B17745">
        <w:rPr>
          <w:rFonts w:ascii="Times New Roman" w:eastAsia="Arial" w:hAnsi="Times New Roman" w:cs="Times New Roman"/>
          <w:b/>
          <w:i/>
          <w:sz w:val="20"/>
          <w:szCs w:val="20"/>
          <w:lang w:eastAsia="el-GR"/>
        </w:rPr>
        <w:t xml:space="preserve"> </w:t>
      </w:r>
    </w:p>
    <w:p w:rsidR="002B2971" w:rsidRPr="00B17745" w:rsidRDefault="002B2971" w:rsidP="002B2971">
      <w:pPr>
        <w:widowControl w:val="0"/>
        <w:tabs>
          <w:tab w:val="left" w:pos="8646"/>
        </w:tabs>
        <w:spacing w:after="0" w:line="240" w:lineRule="auto"/>
        <w:ind w:right="-1"/>
        <w:contextualSpacing/>
        <w:jc w:val="both"/>
        <w:rPr>
          <w:rFonts w:ascii="Times New Roman" w:eastAsia="Arial" w:hAnsi="Times New Roman" w:cs="Times New Roman"/>
          <w:b/>
          <w:i/>
          <w:lang w:eastAsia="el-GR"/>
        </w:rPr>
      </w:pPr>
      <w:r w:rsidRPr="00B17745">
        <w:rPr>
          <w:rFonts w:ascii="Times New Roman" w:eastAsia="Arial" w:hAnsi="Times New Roman" w:cs="Times New Roman"/>
          <w:b/>
          <w:i/>
          <w:lang w:eastAsia="el-GR"/>
        </w:rPr>
        <w:t xml:space="preserve">Λέξεις κλειδιά: </w:t>
      </w:r>
      <w:r w:rsidRPr="00B17745">
        <w:rPr>
          <w:rFonts w:ascii="Times New Roman" w:eastAsia="Arial" w:hAnsi="Times New Roman" w:cs="Times New Roman"/>
          <w:i/>
          <w:lang w:eastAsia="el-GR"/>
        </w:rPr>
        <w:t>ηγεσία,</w:t>
      </w:r>
      <w:r w:rsidRPr="00B17745">
        <w:rPr>
          <w:rFonts w:ascii="Times New Roman" w:eastAsia="Arial" w:hAnsi="Times New Roman" w:cs="Times New Roman"/>
          <w:b/>
          <w:i/>
          <w:lang w:eastAsia="el-GR"/>
        </w:rPr>
        <w:t xml:space="preserve"> </w:t>
      </w:r>
      <w:r w:rsidRPr="00B17745">
        <w:rPr>
          <w:rFonts w:ascii="Times New Roman" w:eastAsia="Arial" w:hAnsi="Times New Roman" w:cs="Times New Roman"/>
          <w:i/>
          <w:lang w:eastAsia="el-GR"/>
        </w:rPr>
        <w:t xml:space="preserve">μετασχηματισμός, ήθος </w:t>
      </w:r>
    </w:p>
    <w:p w:rsidR="002B2971" w:rsidRDefault="002B2971" w:rsidP="002B2971">
      <w:pPr>
        <w:spacing w:after="0" w:line="240" w:lineRule="auto"/>
        <w:contextualSpacing/>
        <w:jc w:val="both"/>
        <w:rPr>
          <w:rFonts w:ascii="Times New Roman" w:eastAsia="Calibri" w:hAnsi="Times New Roman" w:cs="Times New Roman"/>
        </w:rPr>
      </w:pPr>
    </w:p>
    <w:p w:rsidR="002D76F8" w:rsidRPr="00F71AAD" w:rsidRDefault="002D76F8" w:rsidP="00F71AAD">
      <w:pPr>
        <w:widowControl w:val="0"/>
        <w:pBdr>
          <w:top w:val="nil"/>
          <w:left w:val="nil"/>
          <w:bottom w:val="nil"/>
          <w:right w:val="nil"/>
          <w:between w:val="nil"/>
        </w:pBdr>
        <w:tabs>
          <w:tab w:val="left" w:pos="8646"/>
        </w:tabs>
        <w:spacing w:after="0" w:line="240" w:lineRule="auto"/>
        <w:ind w:right="-1"/>
        <w:jc w:val="both"/>
        <w:rPr>
          <w:rFonts w:ascii="Times New Roman" w:eastAsia="Arial" w:hAnsi="Times New Roman" w:cs="Times New Roman"/>
          <w:i/>
          <w:color w:val="000000"/>
          <w:sz w:val="24"/>
          <w:szCs w:val="24"/>
          <w:lang w:eastAsia="el-GR"/>
        </w:rPr>
      </w:pPr>
    </w:p>
    <w:sectPr w:rsidR="002D76F8" w:rsidRPr="00F71AAD" w:rsidSect="001D6222">
      <w:pgSz w:w="12240" w:h="15840"/>
      <w:pgMar w:top="1440" w:right="1797" w:bottom="1440" w:left="1797" w:header="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D5AFF"/>
    <w:multiLevelType w:val="hybridMultilevel"/>
    <w:tmpl w:val="79FE6C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C121E3B"/>
    <w:multiLevelType w:val="hybridMultilevel"/>
    <w:tmpl w:val="3CA85F76"/>
    <w:lvl w:ilvl="0" w:tplc="608AE7E8">
      <w:numFmt w:val="bullet"/>
      <w:lvlText w:val="•"/>
      <w:lvlJc w:val="left"/>
      <w:pPr>
        <w:ind w:left="360" w:hanging="360"/>
      </w:pPr>
      <w:rPr>
        <w:rFonts w:ascii="Times New Roman" w:eastAsia="Arial"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6F8"/>
    <w:rsid w:val="00020B42"/>
    <w:rsid w:val="00021C7C"/>
    <w:rsid w:val="00036095"/>
    <w:rsid w:val="0008450D"/>
    <w:rsid w:val="00091482"/>
    <w:rsid w:val="000F335B"/>
    <w:rsid w:val="00111396"/>
    <w:rsid w:val="001520E8"/>
    <w:rsid w:val="00171981"/>
    <w:rsid w:val="001B52E3"/>
    <w:rsid w:val="001D3480"/>
    <w:rsid w:val="001D4085"/>
    <w:rsid w:val="001F2B90"/>
    <w:rsid w:val="002B2971"/>
    <w:rsid w:val="002C77FB"/>
    <w:rsid w:val="002D4041"/>
    <w:rsid w:val="002D76F8"/>
    <w:rsid w:val="002E21A5"/>
    <w:rsid w:val="00311DD4"/>
    <w:rsid w:val="00384A56"/>
    <w:rsid w:val="003F76A5"/>
    <w:rsid w:val="004076BB"/>
    <w:rsid w:val="004155D8"/>
    <w:rsid w:val="00467DD1"/>
    <w:rsid w:val="0047140C"/>
    <w:rsid w:val="00490D57"/>
    <w:rsid w:val="005472F6"/>
    <w:rsid w:val="0059026D"/>
    <w:rsid w:val="00601258"/>
    <w:rsid w:val="00696CFF"/>
    <w:rsid w:val="006B5B67"/>
    <w:rsid w:val="006E7B7F"/>
    <w:rsid w:val="0073095E"/>
    <w:rsid w:val="007519C8"/>
    <w:rsid w:val="0077773F"/>
    <w:rsid w:val="0078064E"/>
    <w:rsid w:val="007C2EAB"/>
    <w:rsid w:val="00867E40"/>
    <w:rsid w:val="008B33EC"/>
    <w:rsid w:val="008C7FAF"/>
    <w:rsid w:val="008F1A45"/>
    <w:rsid w:val="00942F63"/>
    <w:rsid w:val="00954C45"/>
    <w:rsid w:val="009E0DF7"/>
    <w:rsid w:val="00A07E1E"/>
    <w:rsid w:val="00A51607"/>
    <w:rsid w:val="00AA113A"/>
    <w:rsid w:val="00AB4320"/>
    <w:rsid w:val="00AC7149"/>
    <w:rsid w:val="00B17745"/>
    <w:rsid w:val="00B40B26"/>
    <w:rsid w:val="00BA3877"/>
    <w:rsid w:val="00BA70D6"/>
    <w:rsid w:val="00BE1479"/>
    <w:rsid w:val="00C10848"/>
    <w:rsid w:val="00CF12C0"/>
    <w:rsid w:val="00D402D8"/>
    <w:rsid w:val="00D524E2"/>
    <w:rsid w:val="00D74438"/>
    <w:rsid w:val="00DB172C"/>
    <w:rsid w:val="00E46AAA"/>
    <w:rsid w:val="00ED53C3"/>
    <w:rsid w:val="00EF21B4"/>
    <w:rsid w:val="00EF4ADE"/>
    <w:rsid w:val="00F01F33"/>
    <w:rsid w:val="00F12765"/>
    <w:rsid w:val="00F224D8"/>
    <w:rsid w:val="00F2253E"/>
    <w:rsid w:val="00F71AAD"/>
    <w:rsid w:val="00FD21D9"/>
    <w:rsid w:val="00FD7C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D76F8"/>
    <w:rPr>
      <w:color w:val="0563C1" w:themeColor="hyperlink"/>
      <w:u w:val="single"/>
    </w:rPr>
  </w:style>
  <w:style w:type="character" w:customStyle="1" w:styleId="UnresolvedMention1">
    <w:name w:val="Unresolved Mention1"/>
    <w:basedOn w:val="a0"/>
    <w:uiPriority w:val="99"/>
    <w:semiHidden/>
    <w:unhideWhenUsed/>
    <w:rsid w:val="002D76F8"/>
    <w:rPr>
      <w:color w:val="605E5C"/>
      <w:shd w:val="clear" w:color="auto" w:fill="E1DFDD"/>
    </w:rPr>
  </w:style>
  <w:style w:type="paragraph" w:styleId="a3">
    <w:name w:val="List Paragraph"/>
    <w:basedOn w:val="a"/>
    <w:uiPriority w:val="34"/>
    <w:qFormat/>
    <w:rsid w:val="00EF4ADE"/>
    <w:pPr>
      <w:ind w:left="720"/>
      <w:contextualSpacing/>
    </w:pPr>
  </w:style>
  <w:style w:type="paragraph" w:styleId="a4">
    <w:name w:val="Balloon Text"/>
    <w:basedOn w:val="a"/>
    <w:link w:val="Char"/>
    <w:uiPriority w:val="99"/>
    <w:semiHidden/>
    <w:unhideWhenUsed/>
    <w:rsid w:val="001D40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D4085"/>
    <w:rPr>
      <w:rFonts w:ascii="Tahoma" w:hAnsi="Tahoma" w:cs="Tahoma"/>
      <w:sz w:val="16"/>
      <w:szCs w:val="16"/>
    </w:rPr>
  </w:style>
  <w:style w:type="character" w:customStyle="1" w:styleId="apple-converted-space">
    <w:name w:val="apple-converted-space"/>
    <w:basedOn w:val="a0"/>
    <w:rsid w:val="00696CFF"/>
  </w:style>
</w:styles>
</file>

<file path=word/webSettings.xml><?xml version="1.0" encoding="utf-8"?>
<w:webSettings xmlns:r="http://schemas.openxmlformats.org/officeDocument/2006/relationships" xmlns:w="http://schemas.openxmlformats.org/wordprocessingml/2006/main">
  <w:divs>
    <w:div w:id="1027949214">
      <w:bodyDiv w:val="1"/>
      <w:marLeft w:val="0"/>
      <w:marRight w:val="0"/>
      <w:marTop w:val="0"/>
      <w:marBottom w:val="0"/>
      <w:divBdr>
        <w:top w:val="none" w:sz="0" w:space="0" w:color="auto"/>
        <w:left w:val="none" w:sz="0" w:space="0" w:color="auto"/>
        <w:bottom w:val="none" w:sz="0" w:space="0" w:color="auto"/>
        <w:right w:val="none" w:sz="0" w:space="0" w:color="auto"/>
      </w:divBdr>
    </w:div>
    <w:div w:id="20074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mievdo@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1718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KROKOU</dc:creator>
  <cp:lastModifiedBy>HP</cp:lastModifiedBy>
  <cp:revision>2</cp:revision>
  <dcterms:created xsi:type="dcterms:W3CDTF">2021-03-07T21:34:00Z</dcterms:created>
  <dcterms:modified xsi:type="dcterms:W3CDTF">2021-03-07T21:34:00Z</dcterms:modified>
</cp:coreProperties>
</file>