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44" w:rsidRDefault="00F66644" w:rsidP="00B43659">
      <w:pPr>
        <w:tabs>
          <w:tab w:val="left" w:pos="709"/>
        </w:tabs>
        <w:ind w:firstLine="0"/>
        <w:rPr>
          <w:rFonts w:ascii="Arial" w:hAnsi="Arial" w:cs="Arial"/>
          <w:b/>
          <w:sz w:val="20"/>
          <w:lang w:val="en-US"/>
        </w:rPr>
      </w:pPr>
    </w:p>
    <w:tbl>
      <w:tblPr>
        <w:tblW w:w="10598" w:type="dxa"/>
        <w:tblLook w:val="00A0"/>
      </w:tblPr>
      <w:tblGrid>
        <w:gridCol w:w="5943"/>
        <w:gridCol w:w="4655"/>
      </w:tblGrid>
      <w:tr w:rsidR="00F66644" w:rsidRPr="00B43659" w:rsidTr="00B43659">
        <w:trPr>
          <w:trHeight w:val="5066"/>
        </w:trPr>
        <w:tc>
          <w:tcPr>
            <w:tcW w:w="5943" w:type="dxa"/>
          </w:tcPr>
          <w:p w:rsidR="00F66644" w:rsidRPr="008F459B" w:rsidRDefault="00F66644" w:rsidP="008B4A7F">
            <w:pPr>
              <w:pStyle w:val="NoSpacing"/>
              <w:spacing w:line="276" w:lineRule="auto"/>
              <w:jc w:val="center"/>
              <w:rPr>
                <w:lang w:val="en-US"/>
              </w:rPr>
            </w:pPr>
            <w:r w:rsidRPr="008F459B">
              <w:rPr>
                <w:noProof/>
                <w:lang w:eastAsia="el-G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5" o:spid="_x0000_i1025" type="#_x0000_t75" alt="ED" style="width:32.25pt;height:32.25pt;visibility:visible">
                  <v:imagedata r:id="rId5" o:title=""/>
                </v:shape>
              </w:pic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</w:pPr>
            <w:r w:rsidRPr="008F459B">
              <w:t>ΕΛΛΗΝΙΚΗ ΔΗΜΟΚΡΑΤΙΑ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</w:pPr>
            <w:r w:rsidRPr="008F459B">
              <w:t>ΥΠΟΥΡΓΕΙΟ  ΠΟΛΙΤΙΣΜΟΥ, ΠΑΙΔΕΙΑΣ ΚΑΙ ΘΡΗΣΚΕΥΜΑΤΩΝ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</w:pPr>
            <w:r w:rsidRPr="008F459B">
              <w:t>-----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ΓΕΝΙΚΗ  ΔΙΕΥΘΥΝΣΗ  ΠΡΟΣΩΠΙΚΟΥ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ΑΥΤΟΤΕΛΕΣ ΤΜΗΜΑ ΣΤΕΛΕΧΩΝ ΕΚΠΑΙΔΕΥΣΗΣ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Α/ΘΜΙΑΣ  &amp;  Β/ΘΜΙΑΣ  ΕΚΠΑΙΔΕΥΣΗΣ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jc w:val="center"/>
            </w:pPr>
            <w:r w:rsidRPr="008F459B">
              <w:t>---------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Α. Παπανδρέου 37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151 80 Μαρούσι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 xml:space="preserve">Ιστοσελίδα: </w:t>
            </w:r>
            <w:hyperlink r:id="rId6" w:history="1"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http</w:t>
              </w:r>
              <w:r w:rsidRPr="008F459B">
                <w:rPr>
                  <w:rStyle w:val="Hyperlink"/>
                  <w:rFonts w:cs="Arial"/>
                  <w:sz w:val="20"/>
                </w:rPr>
                <w:t>://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www</w:t>
              </w:r>
              <w:r w:rsidRPr="008F459B">
                <w:rPr>
                  <w:rStyle w:val="Hyperlink"/>
                  <w:rFonts w:cs="Arial"/>
                  <w:sz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minedu</w:t>
              </w:r>
              <w:r w:rsidRPr="008F459B">
                <w:rPr>
                  <w:rStyle w:val="Hyperlink"/>
                  <w:rFonts w:cs="Arial"/>
                  <w:sz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gov</w:t>
              </w:r>
              <w:r w:rsidRPr="008F459B">
                <w:rPr>
                  <w:rStyle w:val="Hyperlink"/>
                  <w:rFonts w:cs="Arial"/>
                  <w:sz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gr</w:t>
              </w:r>
            </w:hyperlink>
            <w:r w:rsidRPr="008F459B">
              <w:rPr>
                <w:rFonts w:cs="Arial"/>
                <w:sz w:val="20"/>
                <w:szCs w:val="20"/>
              </w:rPr>
              <w:t xml:space="preserve"> 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Πληροφορίες: Γ. Λιαμπότης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Τηλ:  210-3442125, 210-3442333,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210-3442952,210-3442353,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210-3442268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ascii="Arial" w:hAnsi="Arial" w:cs="Arial"/>
              </w:rPr>
            </w:pPr>
            <w:r w:rsidRPr="008F459B">
              <w:rPr>
                <w:rFonts w:cs="Arial"/>
                <w:sz w:val="20"/>
                <w:szCs w:val="20"/>
                <w:lang w:val="en-US"/>
              </w:rPr>
              <w:t>Mail</w:t>
            </w:r>
            <w:r w:rsidRPr="008F459B">
              <w:rPr>
                <w:rFonts w:cs="Arial"/>
                <w:sz w:val="20"/>
                <w:szCs w:val="20"/>
              </w:rPr>
              <w:t xml:space="preserve">: </w:t>
            </w:r>
            <w:hyperlink r:id="rId7" w:history="1"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dppe</w:t>
              </w:r>
              <w:r w:rsidRPr="008F459B">
                <w:rPr>
                  <w:rStyle w:val="Hyperlink"/>
                  <w:rFonts w:cs="Arial"/>
                  <w:sz w:val="20"/>
                </w:rPr>
                <w:t>@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minedu</w:t>
              </w:r>
              <w:r w:rsidRPr="008F459B">
                <w:rPr>
                  <w:rStyle w:val="Hyperlink"/>
                  <w:rFonts w:cs="Arial"/>
                  <w:sz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gov</w:t>
              </w:r>
              <w:r w:rsidRPr="008F459B">
                <w:rPr>
                  <w:rStyle w:val="Hyperlink"/>
                  <w:rFonts w:cs="Arial"/>
                  <w:sz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lang w:val="en-US"/>
                </w:rPr>
                <w:t>gr</w:t>
              </w:r>
            </w:hyperlink>
            <w:r w:rsidRPr="008F459B">
              <w:rPr>
                <w:rFonts w:cs="Arial"/>
                <w:sz w:val="20"/>
                <w:szCs w:val="20"/>
              </w:rPr>
              <w:t xml:space="preserve"> , </w:t>
            </w:r>
            <w:hyperlink r:id="rId8" w:history="1">
              <w:r w:rsidRPr="008F459B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stelexi</w:t>
              </w:r>
              <w:r w:rsidRPr="008F459B">
                <w:rPr>
                  <w:rStyle w:val="Hyperlink"/>
                  <w:rFonts w:cs="Arial"/>
                  <w:sz w:val="20"/>
                  <w:szCs w:val="20"/>
                </w:rPr>
                <w:t>@</w:t>
              </w:r>
              <w:r w:rsidRPr="008F459B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minedu</w:t>
              </w:r>
              <w:r w:rsidRPr="008F459B">
                <w:rPr>
                  <w:rStyle w:val="Hyperlink"/>
                  <w:rFonts w:cs="Arial"/>
                  <w:sz w:val="20"/>
                  <w:szCs w:val="20"/>
                </w:rPr>
                <w:t>.</w:t>
              </w:r>
              <w:r w:rsidRPr="008F459B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gov</w:t>
              </w:r>
              <w:r w:rsidRPr="008F459B">
                <w:rPr>
                  <w:rStyle w:val="Hyperlink"/>
                  <w:rFonts w:cs="Arial"/>
                  <w:sz w:val="20"/>
                  <w:szCs w:val="20"/>
                </w:rPr>
                <w:t>,</w:t>
              </w:r>
              <w:r w:rsidRPr="008F459B">
                <w:rPr>
                  <w:rStyle w:val="Hyperlink"/>
                  <w:rFonts w:cs="Arial"/>
                  <w:sz w:val="20"/>
                  <w:szCs w:val="20"/>
                  <w:lang w:val="en-US"/>
                </w:rPr>
                <w:t>gr</w:t>
              </w:r>
            </w:hyperlink>
            <w:r w:rsidRPr="008F459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655" w:type="dxa"/>
          </w:tcPr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Βαθμός Ασφαλείας: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>Να διατηρηθεί μέχρι: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 xml:space="preserve">Μαρούσι,   </w:t>
            </w:r>
            <w:r w:rsidRPr="008F459B">
              <w:rPr>
                <w:rFonts w:cs="Arial"/>
                <w:sz w:val="20"/>
                <w:szCs w:val="20"/>
                <w:lang w:val="en-US"/>
              </w:rPr>
              <w:t xml:space="preserve">  20</w:t>
            </w:r>
            <w:r w:rsidRPr="008F459B">
              <w:rPr>
                <w:rFonts w:cs="Arial"/>
                <w:sz w:val="20"/>
                <w:szCs w:val="20"/>
              </w:rPr>
              <w:t xml:space="preserve"> – </w:t>
            </w:r>
            <w:r w:rsidRPr="008F459B">
              <w:rPr>
                <w:rFonts w:cs="Arial"/>
                <w:sz w:val="20"/>
                <w:szCs w:val="20"/>
                <w:lang w:val="en-US"/>
              </w:rPr>
              <w:t>5</w:t>
            </w:r>
            <w:r w:rsidRPr="008F459B">
              <w:rPr>
                <w:rFonts w:cs="Arial"/>
                <w:sz w:val="20"/>
                <w:szCs w:val="20"/>
              </w:rPr>
              <w:t xml:space="preserve"> - 2015 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 xml:space="preserve">Αρ.Πρωτ.  Βαθμός Προτερ 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sz w:val="20"/>
                <w:szCs w:val="20"/>
              </w:rPr>
            </w:pPr>
            <w:r w:rsidRPr="008F459B">
              <w:rPr>
                <w:rFonts w:cs="Arial"/>
                <w:sz w:val="20"/>
                <w:szCs w:val="20"/>
              </w:rPr>
              <w:t xml:space="preserve">Φ.361.22/ </w:t>
            </w:r>
            <w:r w:rsidRPr="008F459B">
              <w:rPr>
                <w:rFonts w:cs="Arial"/>
                <w:sz w:val="20"/>
                <w:szCs w:val="20"/>
                <w:lang w:val="en-US"/>
              </w:rPr>
              <w:t>28</w:t>
            </w:r>
            <w:r w:rsidRPr="008F459B">
              <w:rPr>
                <w:rFonts w:cs="Arial"/>
                <w:sz w:val="20"/>
                <w:szCs w:val="20"/>
              </w:rPr>
              <w:t xml:space="preserve"> /</w:t>
            </w:r>
            <w:r w:rsidRPr="008F459B">
              <w:rPr>
                <w:rFonts w:cs="Arial"/>
                <w:sz w:val="20"/>
                <w:szCs w:val="20"/>
                <w:lang w:val="en-US"/>
              </w:rPr>
              <w:t xml:space="preserve"> 80642</w:t>
            </w:r>
            <w:r w:rsidRPr="008F459B">
              <w:rPr>
                <w:rFonts w:cs="Arial"/>
                <w:sz w:val="20"/>
                <w:szCs w:val="20"/>
              </w:rPr>
              <w:t xml:space="preserve"> /</w:t>
            </w:r>
            <w:r w:rsidRPr="008F459B">
              <w:rPr>
                <w:rFonts w:cs="Arial"/>
                <w:sz w:val="20"/>
                <w:szCs w:val="20"/>
                <w:lang w:val="en-US"/>
              </w:rPr>
              <w:t>E</w:t>
            </w:r>
            <w:r w:rsidRPr="008F459B">
              <w:rPr>
                <w:rFonts w:cs="Arial"/>
                <w:sz w:val="20"/>
                <w:szCs w:val="20"/>
              </w:rPr>
              <w:t>3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cs="Arial"/>
                <w:lang w:val="el-GR"/>
              </w:rPr>
              <w:t xml:space="preserve"> </w:t>
            </w:r>
            <w:r w:rsidRPr="00B43659">
              <w:rPr>
                <w:rFonts w:ascii="Calibri" w:hAnsi="Calibri" w:cs="Arial"/>
                <w:b/>
                <w:sz w:val="20"/>
                <w:lang w:val="el-GR"/>
              </w:rPr>
              <w:t xml:space="preserve">ΠΡΟΣ:  </w:t>
            </w:r>
            <w:r w:rsidRPr="00B43659">
              <w:rPr>
                <w:rFonts w:ascii="Calibri" w:hAnsi="Calibri" w:cs="Arial"/>
                <w:sz w:val="20"/>
                <w:lang w:val="el-GR"/>
              </w:rPr>
              <w:t>1.</w:t>
            </w:r>
            <w:r w:rsidRPr="00B43659">
              <w:rPr>
                <w:rFonts w:ascii="Calibri" w:hAnsi="Calibri" w:cs="Arial"/>
                <w:b/>
                <w:sz w:val="20"/>
                <w:lang w:val="el-GR"/>
              </w:rPr>
              <w:t xml:space="preserve"> </w:t>
            </w:r>
            <w:r>
              <w:rPr>
                <w:rFonts w:ascii="Calibri" w:hAnsi="Calibri" w:cs="Arial"/>
                <w:sz w:val="20"/>
                <w:lang w:val="el-GR"/>
              </w:rPr>
              <w:t xml:space="preserve">Περιφερειακή </w:t>
            </w:r>
            <w:r w:rsidRPr="00B43659">
              <w:rPr>
                <w:rFonts w:ascii="Calibri" w:hAnsi="Calibri" w:cs="Arial"/>
                <w:sz w:val="20"/>
                <w:lang w:val="el-GR"/>
              </w:rPr>
              <w:t>Διε</w:t>
            </w:r>
            <w:r>
              <w:rPr>
                <w:rFonts w:ascii="Calibri" w:hAnsi="Calibri" w:cs="Arial"/>
                <w:sz w:val="20"/>
                <w:lang w:val="el-GR"/>
              </w:rPr>
              <w:t xml:space="preserve">ύθυνση </w:t>
            </w: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   </w:t>
            </w:r>
            <w:r>
              <w:rPr>
                <w:rFonts w:ascii="Calibri" w:hAnsi="Calibri" w:cs="Arial"/>
                <w:sz w:val="20"/>
                <w:lang w:val="el-GR"/>
              </w:rPr>
              <w:t xml:space="preserve">Α/θμιας και Β/θμιας </w:t>
            </w:r>
            <w:r w:rsidRPr="00B43659">
              <w:rPr>
                <w:rFonts w:ascii="Calibri" w:hAnsi="Calibri" w:cs="Arial"/>
                <w:sz w:val="20"/>
                <w:lang w:val="el-GR"/>
              </w:rPr>
              <w:t>Εκπαίδευσης</w:t>
            </w: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   </w:t>
            </w:r>
            <w:r>
              <w:rPr>
                <w:rFonts w:ascii="Calibri" w:hAnsi="Calibri" w:cs="Arial"/>
                <w:sz w:val="20"/>
                <w:lang w:val="el-GR"/>
              </w:rPr>
              <w:t>Ιονίων Νήσων</w:t>
            </w: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</w:t>
            </w: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2. Διευθύνσεις Πρωτοβάθμιας </w:t>
            </w:r>
          </w:p>
          <w:p w:rsidR="00F66644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    Εκπαίδευσης</w:t>
            </w:r>
            <w:r>
              <w:rPr>
                <w:rFonts w:ascii="Calibri" w:hAnsi="Calibri" w:cs="Arial"/>
                <w:sz w:val="20"/>
                <w:lang w:val="el-GR"/>
              </w:rPr>
              <w:t xml:space="preserve"> Κέρκυρας, Λευκάδας</w:t>
            </w: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>
              <w:rPr>
                <w:rFonts w:ascii="Calibri" w:hAnsi="Calibri" w:cs="Arial"/>
                <w:sz w:val="20"/>
                <w:lang w:val="el-GR"/>
              </w:rPr>
              <w:t xml:space="preserve">                   Κεφαλληνίας και Ζακύνθου</w:t>
            </w:r>
          </w:p>
          <w:p w:rsidR="00F66644" w:rsidRPr="00B43659" w:rsidRDefault="00F66644" w:rsidP="008B4A7F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3. Διευθύνσεις Δευτεροβάθμιας </w:t>
            </w:r>
          </w:p>
          <w:p w:rsidR="00F66644" w:rsidRDefault="00F66644" w:rsidP="00B4365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 w:rsidRPr="00B43659">
              <w:rPr>
                <w:rFonts w:ascii="Calibri" w:hAnsi="Calibri" w:cs="Arial"/>
                <w:sz w:val="20"/>
                <w:lang w:val="el-GR"/>
              </w:rPr>
              <w:t xml:space="preserve">                   Εκπαίδευσης</w:t>
            </w:r>
            <w:r>
              <w:rPr>
                <w:rFonts w:ascii="Calibri" w:hAnsi="Calibri" w:cs="Arial"/>
                <w:sz w:val="20"/>
                <w:lang w:val="el-GR"/>
              </w:rPr>
              <w:t xml:space="preserve"> Κέρκυρας, Λευκάδας</w:t>
            </w:r>
          </w:p>
          <w:p w:rsidR="00F66644" w:rsidRPr="00B43659" w:rsidRDefault="00F66644" w:rsidP="00B43659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rPr>
                <w:rFonts w:ascii="Calibri" w:hAnsi="Calibri" w:cs="Arial"/>
                <w:sz w:val="20"/>
                <w:lang w:val="el-GR"/>
              </w:rPr>
            </w:pPr>
            <w:r>
              <w:rPr>
                <w:rFonts w:ascii="Calibri" w:hAnsi="Calibri" w:cs="Arial"/>
                <w:sz w:val="20"/>
                <w:lang w:val="el-GR"/>
              </w:rPr>
              <w:t xml:space="preserve">                   Κεφαλληνίας και Ζακύνθου</w:t>
            </w:r>
          </w:p>
          <w:p w:rsidR="00F66644" w:rsidRPr="008F459B" w:rsidRDefault="00F66644" w:rsidP="008B4A7F">
            <w:pPr>
              <w:pStyle w:val="NoSpacing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66644" w:rsidRDefault="00F66644" w:rsidP="00B43659">
      <w:pPr>
        <w:tabs>
          <w:tab w:val="left" w:pos="709"/>
        </w:tabs>
        <w:ind w:firstLine="0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Θέμα: « Παράταση προθεσμίας υποβολής υποψηφιοτήτων για πλήρωση θέσεων Διευθυντών Σχολικών Μονάδων Πρωτοβάθμιας Εκπαίδευσης Ιονίων Νήσων »</w:t>
      </w:r>
    </w:p>
    <w:p w:rsidR="00F66644" w:rsidRDefault="00F66644" w:rsidP="00B43659">
      <w:pPr>
        <w:tabs>
          <w:tab w:val="left" w:pos="709"/>
        </w:tabs>
        <w:ind w:firstLine="0"/>
        <w:rPr>
          <w:rFonts w:ascii="Arial" w:hAnsi="Arial" w:cs="Arial"/>
          <w:b/>
          <w:sz w:val="20"/>
          <w:lang w:val="el-GR"/>
        </w:rPr>
      </w:pPr>
    </w:p>
    <w:p w:rsidR="00F66644" w:rsidRDefault="00F66644" w:rsidP="00B43659">
      <w:pPr>
        <w:tabs>
          <w:tab w:val="left" w:pos="709"/>
        </w:tabs>
        <w:ind w:firstLine="0"/>
        <w:rPr>
          <w:rFonts w:ascii="Arial" w:hAnsi="Arial" w:cs="Arial"/>
          <w:b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>ΣΧΕΤ.: Φ.361.22/27/80025/Ε3/19-5-2015 ( ΑΔΑ: 6Ι5Β465ΦΘ3-ΨΕ2 )</w:t>
      </w:r>
    </w:p>
    <w:p w:rsidR="00F66644" w:rsidRDefault="00F66644" w:rsidP="000049A8">
      <w:pPr>
        <w:tabs>
          <w:tab w:val="left" w:pos="709"/>
        </w:tabs>
        <w:ind w:firstLine="0"/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b/>
          <w:sz w:val="20"/>
          <w:lang w:val="el-GR"/>
        </w:rPr>
        <w:tab/>
      </w:r>
      <w:r>
        <w:rPr>
          <w:rFonts w:ascii="Arial" w:hAnsi="Arial" w:cs="Arial"/>
          <w:sz w:val="20"/>
          <w:lang w:val="el-GR"/>
        </w:rPr>
        <w:t>Σε συνέχεια του ανωτέρω σχετικού, και λαμβάνοντας υπόψη το γεγονός της αργίας της 21</w:t>
      </w:r>
      <w:r w:rsidRPr="006F5903">
        <w:rPr>
          <w:rFonts w:ascii="Arial" w:hAnsi="Arial" w:cs="Arial"/>
          <w:sz w:val="20"/>
          <w:vertAlign w:val="superscript"/>
          <w:lang w:val="el-GR"/>
        </w:rPr>
        <w:t>ης</w:t>
      </w:r>
      <w:r>
        <w:rPr>
          <w:rFonts w:ascii="Arial" w:hAnsi="Arial" w:cs="Arial"/>
          <w:sz w:val="20"/>
          <w:lang w:val="el-GR"/>
        </w:rPr>
        <w:t xml:space="preserve"> Μαΐου, σας γνωρίζουμε ότι παρατείνεται η προθεσμία υποβολής υποψηφιοτήτων </w:t>
      </w:r>
      <w:r w:rsidRPr="006F5903">
        <w:rPr>
          <w:rFonts w:ascii="Arial" w:hAnsi="Arial" w:cs="Arial"/>
          <w:sz w:val="20"/>
          <w:lang w:val="el-GR"/>
        </w:rPr>
        <w:t xml:space="preserve">για πλήρωση θέσεων Διευθυντών Σχολικών Μονάδων </w:t>
      </w:r>
      <w:r>
        <w:rPr>
          <w:rFonts w:ascii="Arial" w:hAnsi="Arial" w:cs="Arial"/>
          <w:sz w:val="20"/>
          <w:lang w:val="el-GR"/>
        </w:rPr>
        <w:t xml:space="preserve">Πρωτοβάθμιας Εκπαίδευσης </w:t>
      </w:r>
      <w:r w:rsidRPr="006F5903">
        <w:rPr>
          <w:rFonts w:ascii="Arial" w:hAnsi="Arial" w:cs="Arial"/>
          <w:sz w:val="20"/>
          <w:lang w:val="el-GR"/>
        </w:rPr>
        <w:t>Ιονίων Νήσων</w:t>
      </w:r>
      <w:r>
        <w:rPr>
          <w:rFonts w:ascii="Arial" w:hAnsi="Arial" w:cs="Arial"/>
          <w:b/>
          <w:sz w:val="20"/>
          <w:lang w:val="el-GR"/>
        </w:rPr>
        <w:t xml:space="preserve"> </w:t>
      </w:r>
      <w:r w:rsidRPr="006F5903">
        <w:rPr>
          <w:rFonts w:ascii="Arial" w:hAnsi="Arial" w:cs="Arial"/>
          <w:sz w:val="20"/>
          <w:lang w:val="el-GR"/>
        </w:rPr>
        <w:t xml:space="preserve">κατά μία </w:t>
      </w:r>
      <w:r>
        <w:rPr>
          <w:rFonts w:ascii="Arial" w:hAnsi="Arial" w:cs="Arial"/>
          <w:sz w:val="20"/>
          <w:lang w:val="el-GR"/>
        </w:rPr>
        <w:t xml:space="preserve">εργάσιμη </w:t>
      </w:r>
      <w:r w:rsidRPr="006F5903">
        <w:rPr>
          <w:rFonts w:ascii="Arial" w:hAnsi="Arial" w:cs="Arial"/>
          <w:sz w:val="20"/>
          <w:lang w:val="el-GR"/>
        </w:rPr>
        <w:t>ημέρα</w:t>
      </w:r>
      <w:r>
        <w:rPr>
          <w:rFonts w:ascii="Arial" w:hAnsi="Arial" w:cs="Arial"/>
          <w:sz w:val="20"/>
          <w:lang w:val="el-GR"/>
        </w:rPr>
        <w:t>. Συνεπώς καταληκτική ημερομηνία υποβολής των εν λόγω αιτήσεων είναι η 25</w:t>
      </w:r>
      <w:r w:rsidRPr="006F5903">
        <w:rPr>
          <w:rFonts w:ascii="Arial" w:hAnsi="Arial" w:cs="Arial"/>
          <w:sz w:val="20"/>
          <w:vertAlign w:val="superscript"/>
          <w:lang w:val="el-GR"/>
        </w:rPr>
        <w:t>η</w:t>
      </w:r>
      <w:r>
        <w:rPr>
          <w:rFonts w:ascii="Arial" w:hAnsi="Arial" w:cs="Arial"/>
          <w:sz w:val="20"/>
          <w:lang w:val="el-GR"/>
        </w:rPr>
        <w:t xml:space="preserve"> Μαΐου 2015.</w:t>
      </w:r>
    </w:p>
    <w:p w:rsidR="00F66644" w:rsidRPr="00B43659" w:rsidRDefault="00F66644" w:rsidP="000049A8">
      <w:pPr>
        <w:pStyle w:val="Heading2"/>
        <w:rPr>
          <w:rFonts w:ascii="Arial" w:hAnsi="Arial" w:cs="Arial"/>
          <w:color w:val="auto"/>
          <w:sz w:val="20"/>
          <w:szCs w:val="20"/>
          <w:lang w:val="el-GR"/>
        </w:rPr>
      </w:pPr>
      <w:r>
        <w:rPr>
          <w:rFonts w:ascii="Arial" w:hAnsi="Arial" w:cs="Arial"/>
          <w:sz w:val="20"/>
          <w:lang w:val="el-GR"/>
        </w:rPr>
        <w:t>.</w:t>
      </w:r>
      <w:r w:rsidRPr="00B43659">
        <w:rPr>
          <w:rFonts w:cs="Arial"/>
          <w:sz w:val="22"/>
          <w:szCs w:val="22"/>
          <w:lang w:val="el-GR"/>
        </w:rPr>
        <w:t xml:space="preserve">                                                                             </w:t>
      </w:r>
      <w:r>
        <w:rPr>
          <w:rFonts w:cs="Arial"/>
          <w:sz w:val="22"/>
          <w:szCs w:val="22"/>
          <w:lang w:val="el-GR"/>
        </w:rPr>
        <w:t xml:space="preserve">                           </w:t>
      </w:r>
      <w:r w:rsidRPr="00B43659">
        <w:rPr>
          <w:rFonts w:ascii="Arial" w:hAnsi="Arial" w:cs="Arial"/>
          <w:color w:val="auto"/>
          <w:sz w:val="20"/>
          <w:szCs w:val="20"/>
          <w:lang w:val="el-GR"/>
        </w:rPr>
        <w:t xml:space="preserve">Ο ΑΝΑΠΛΗΡΩΤΗΣ ΥΠΟΥΡΓΟΣ </w:t>
      </w:r>
    </w:p>
    <w:p w:rsidR="00F66644" w:rsidRDefault="00F66644" w:rsidP="00B43659">
      <w:pPr>
        <w:rPr>
          <w:rFonts w:ascii="Arial" w:hAnsi="Arial" w:cs="Arial"/>
          <w:b/>
          <w:sz w:val="20"/>
          <w:lang w:val="el-GR"/>
        </w:rPr>
      </w:pPr>
    </w:p>
    <w:p w:rsidR="00F66644" w:rsidRPr="00B43659" w:rsidRDefault="00F66644" w:rsidP="00B43659">
      <w:pPr>
        <w:rPr>
          <w:rFonts w:ascii="Arial" w:hAnsi="Arial" w:cs="Arial"/>
          <w:b/>
          <w:sz w:val="20"/>
          <w:lang w:val="el-GR"/>
        </w:rPr>
      </w:pPr>
    </w:p>
    <w:p w:rsidR="00F66644" w:rsidRPr="00B43659" w:rsidRDefault="00F66644" w:rsidP="00B43659">
      <w:pPr>
        <w:pStyle w:val="Heading2"/>
        <w:rPr>
          <w:rFonts w:ascii="Arial" w:hAnsi="Arial" w:cs="Arial"/>
          <w:b w:val="0"/>
          <w:color w:val="auto"/>
          <w:sz w:val="20"/>
          <w:szCs w:val="20"/>
          <w:lang w:val="el-GR"/>
        </w:rPr>
      </w:pPr>
      <w:r w:rsidRPr="00B43659">
        <w:rPr>
          <w:rFonts w:ascii="Arial" w:hAnsi="Arial" w:cs="Arial"/>
          <w:bCs w:val="0"/>
          <w:color w:val="auto"/>
          <w:sz w:val="20"/>
          <w:szCs w:val="20"/>
          <w:lang w:val="el-GR"/>
        </w:rPr>
        <w:t xml:space="preserve">     </w:t>
      </w:r>
      <w:r w:rsidRPr="00B43659">
        <w:rPr>
          <w:rFonts w:ascii="Arial" w:hAnsi="Arial" w:cs="Arial"/>
          <w:color w:val="auto"/>
          <w:sz w:val="20"/>
          <w:szCs w:val="20"/>
          <w:lang w:val="el-GR"/>
        </w:rPr>
        <w:t xml:space="preserve">                                                                            </w:t>
      </w:r>
      <w:r>
        <w:rPr>
          <w:rFonts w:ascii="Arial" w:hAnsi="Arial" w:cs="Arial"/>
          <w:color w:val="auto"/>
          <w:sz w:val="20"/>
          <w:szCs w:val="20"/>
          <w:lang w:val="el-GR"/>
        </w:rPr>
        <w:t xml:space="preserve">       </w:t>
      </w:r>
      <w:r w:rsidRPr="00B43659">
        <w:rPr>
          <w:rFonts w:ascii="Arial" w:hAnsi="Arial" w:cs="Arial"/>
          <w:color w:val="auto"/>
          <w:sz w:val="20"/>
          <w:szCs w:val="20"/>
          <w:lang w:val="el-GR"/>
        </w:rPr>
        <w:t xml:space="preserve"> ΑΝΑΣΤΑΣΙΟΣ ΚΟΥΡΑΚΗΣ</w:t>
      </w:r>
    </w:p>
    <w:p w:rsidR="00F66644" w:rsidRPr="00B43659" w:rsidRDefault="00F66644" w:rsidP="00B43659">
      <w:pPr>
        <w:rPr>
          <w:rFonts w:ascii="Arial" w:hAnsi="Arial" w:cs="Arial"/>
          <w:sz w:val="20"/>
          <w:lang w:val="el-GR"/>
        </w:rPr>
      </w:pPr>
      <w:r>
        <w:rPr>
          <w:rFonts w:ascii="Arial" w:hAnsi="Arial" w:cs="Arial"/>
          <w:sz w:val="20"/>
          <w:lang w:val="el-GR"/>
        </w:rPr>
        <w:t xml:space="preserve">    </w:t>
      </w:r>
    </w:p>
    <w:p w:rsidR="00F66644" w:rsidRPr="00B43659" w:rsidRDefault="00F66644" w:rsidP="00B43659">
      <w:pPr>
        <w:rPr>
          <w:rFonts w:ascii="Arial" w:hAnsi="Arial" w:cs="Arial"/>
          <w:b/>
          <w:sz w:val="20"/>
          <w:u w:val="single"/>
          <w:lang w:val="el-GR"/>
        </w:rPr>
      </w:pPr>
      <w:r>
        <w:rPr>
          <w:rFonts w:ascii="Arial" w:hAnsi="Arial" w:cs="Arial"/>
          <w:b/>
          <w:sz w:val="20"/>
          <w:u w:val="single"/>
          <w:lang w:val="el-GR"/>
        </w:rPr>
        <w:t>Ε</w:t>
      </w:r>
      <w:r w:rsidRPr="00B43659">
        <w:rPr>
          <w:rFonts w:ascii="Arial" w:hAnsi="Arial" w:cs="Arial"/>
          <w:b/>
          <w:sz w:val="20"/>
          <w:u w:val="single"/>
          <w:lang w:val="el-GR"/>
        </w:rPr>
        <w:t>ΣΩΤΕΡΙΚΗ ΔΙΑΝΟΜΗ:</w:t>
      </w:r>
    </w:p>
    <w:p w:rsidR="00F66644" w:rsidRPr="00B43659" w:rsidRDefault="00F66644" w:rsidP="00B43659">
      <w:pPr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1) Γραφείο Υπουργού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2) Γραφείο Αναπληρωτή Υπουργού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3) Γραφείο Γενικού Γραμματέα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4) Γραφείο Γενικής Διευθύντριας Π.Ε. &amp; Δ.Ε.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 xml:space="preserve">5) Αυτοτελές Τμήμα Στελεχών Εκπαίδευσης 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Α/θμιας και Β/θμιας Εκπαίδευσης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6) Δ/νση Θρησκευτικής Εκπαίδευσης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7) Δ/νση Ειδικής Αγωγής και Εκπαίδευσης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8) Δ/νση Παιδείας Ομογενών, Διαπολιτισμικής</w:t>
      </w:r>
    </w:p>
    <w:p w:rsidR="00F66644" w:rsidRPr="00B43659" w:rsidRDefault="00F66644" w:rsidP="00B43659">
      <w:pPr>
        <w:spacing w:line="276" w:lineRule="auto"/>
        <w:rPr>
          <w:rFonts w:ascii="Arial" w:hAnsi="Arial" w:cs="Arial"/>
          <w:sz w:val="20"/>
          <w:lang w:val="el-GR"/>
        </w:rPr>
      </w:pPr>
      <w:r w:rsidRPr="00B43659">
        <w:rPr>
          <w:rFonts w:ascii="Arial" w:hAnsi="Arial" w:cs="Arial"/>
          <w:sz w:val="20"/>
          <w:lang w:val="el-GR"/>
        </w:rPr>
        <w:t>Εκπαίδευσης, Ξένων και Μειονοτικών Σχολείων</w:t>
      </w:r>
    </w:p>
    <w:p w:rsidR="00F66644" w:rsidRPr="00B43659" w:rsidRDefault="00F66644" w:rsidP="00B43659">
      <w:pPr>
        <w:rPr>
          <w:lang w:val="el-GR"/>
        </w:rPr>
      </w:pPr>
    </w:p>
    <w:sectPr w:rsidR="00F66644" w:rsidRPr="00B43659" w:rsidSect="000049A8">
      <w:pgSz w:w="11906" w:h="16838"/>
      <w:pgMar w:top="1440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05832"/>
    <w:multiLevelType w:val="hybridMultilevel"/>
    <w:tmpl w:val="0DEC8248"/>
    <w:lvl w:ilvl="0" w:tplc="7D08116E">
      <w:start w:val="1"/>
      <w:numFmt w:val="decimal"/>
      <w:lvlText w:val="%1."/>
      <w:lvlJc w:val="left"/>
      <w:pPr>
        <w:tabs>
          <w:tab w:val="num" w:pos="1098"/>
        </w:tabs>
        <w:ind w:left="1098" w:hanging="454"/>
      </w:pPr>
      <w:rPr>
        <w:rFonts w:cs="Times New Roman"/>
        <w:b w:val="0"/>
        <w:i w:val="0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858CD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E506C7"/>
    <w:multiLevelType w:val="hybridMultilevel"/>
    <w:tmpl w:val="1534D658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659"/>
    <w:rsid w:val="000049A8"/>
    <w:rsid w:val="00134422"/>
    <w:rsid w:val="0025036F"/>
    <w:rsid w:val="00381342"/>
    <w:rsid w:val="00525747"/>
    <w:rsid w:val="006F5903"/>
    <w:rsid w:val="007B086E"/>
    <w:rsid w:val="008B4A7F"/>
    <w:rsid w:val="008F459B"/>
    <w:rsid w:val="00940A23"/>
    <w:rsid w:val="00B43659"/>
    <w:rsid w:val="00E13A12"/>
    <w:rsid w:val="00F6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659"/>
    <w:pPr>
      <w:spacing w:after="120"/>
      <w:ind w:firstLine="284"/>
      <w:jc w:val="both"/>
    </w:pPr>
    <w:rPr>
      <w:rFonts w:ascii="Times New Roman" w:eastAsia="Times New Roman" w:hAnsi="Times New Roman"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365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365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43659"/>
    <w:pPr>
      <w:keepNext/>
      <w:tabs>
        <w:tab w:val="left" w:pos="0"/>
      </w:tabs>
      <w:outlineLvl w:val="4"/>
    </w:pPr>
    <w:rPr>
      <w:rFonts w:ascii="Arial" w:hAnsi="Arial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43659"/>
    <w:rPr>
      <w:rFonts w:ascii="Cambria" w:hAnsi="Cambria" w:cs="Times New Roman"/>
      <w:b/>
      <w:bCs/>
      <w:color w:val="4F81BD"/>
      <w:sz w:val="26"/>
      <w:szCs w:val="26"/>
      <w:lang w:val="en-GB" w:eastAsia="el-GR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3659"/>
    <w:rPr>
      <w:rFonts w:ascii="Cambria" w:hAnsi="Cambria" w:cs="Times New Roman"/>
      <w:b/>
      <w:bCs/>
      <w:color w:val="4F81BD"/>
      <w:sz w:val="20"/>
      <w:szCs w:val="20"/>
      <w:lang w:val="en-GB" w:eastAsia="el-GR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43659"/>
    <w:rPr>
      <w:rFonts w:ascii="Arial" w:hAnsi="Arial" w:cs="Times New Roman"/>
      <w:sz w:val="20"/>
      <w:szCs w:val="20"/>
      <w:u w:val="single"/>
      <w:lang w:val="en-GB" w:eastAsia="el-GR"/>
    </w:rPr>
  </w:style>
  <w:style w:type="character" w:styleId="Hyperlink">
    <w:name w:val="Hyperlink"/>
    <w:basedOn w:val="DefaultParagraphFont"/>
    <w:uiPriority w:val="99"/>
    <w:rsid w:val="00B43659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B43659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436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3659"/>
    <w:rPr>
      <w:rFonts w:ascii="Tahoma" w:hAnsi="Tahoma" w:cs="Tahoma"/>
      <w:sz w:val="16"/>
      <w:szCs w:val="16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0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lexi@minedu.gov,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353</Words>
  <Characters>1907</Characters>
  <Application>Microsoft Office Outlook</Application>
  <DocSecurity>0</DocSecurity>
  <Lines>0</Lines>
  <Paragraphs>0</Paragraphs>
  <ScaleCrop>false</ScaleCrop>
  <Company>info-quest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Quest User</dc:creator>
  <cp:keywords/>
  <dc:description/>
  <cp:lastModifiedBy>dimlakwnes</cp:lastModifiedBy>
  <cp:revision>2</cp:revision>
  <dcterms:created xsi:type="dcterms:W3CDTF">2015-05-20T11:03:00Z</dcterms:created>
  <dcterms:modified xsi:type="dcterms:W3CDTF">2015-05-20T11:03:00Z</dcterms:modified>
</cp:coreProperties>
</file>