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B69F2" w14:textId="3079EEA5" w:rsidR="00742AC6" w:rsidRDefault="00742AC6" w:rsidP="00742AC6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244061"/>
          <w:sz w:val="48"/>
          <w:szCs w:val="48"/>
          <w:lang w:eastAsia="en-US"/>
        </w:rPr>
      </w:pPr>
    </w:p>
    <w:tbl>
      <w:tblPr>
        <w:tblStyle w:val="ab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567"/>
        <w:gridCol w:w="7797"/>
      </w:tblGrid>
      <w:tr w:rsidR="00742AC6" w:rsidRPr="00BD1681" w14:paraId="093092B7" w14:textId="77777777" w:rsidTr="008F6D22">
        <w:trPr>
          <w:trHeight w:val="426"/>
        </w:trPr>
        <w:tc>
          <w:tcPr>
            <w:tcW w:w="567" w:type="dxa"/>
            <w:tcBorders>
              <w:bottom w:val="nil"/>
              <w:right w:val="nil"/>
            </w:tcBorders>
          </w:tcPr>
          <w:p w14:paraId="7029E030" w14:textId="77777777" w:rsidR="00742AC6" w:rsidRPr="00BD1681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797" w:type="dxa"/>
            <w:tcBorders>
              <w:left w:val="nil"/>
              <w:bottom w:val="nil"/>
            </w:tcBorders>
            <w:vAlign w:val="center"/>
          </w:tcPr>
          <w:p w14:paraId="118A7ED6" w14:textId="77777777" w:rsidR="00742AC6" w:rsidRPr="00BD1681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44061"/>
                <w:lang w:eastAsia="en-US"/>
              </w:rPr>
            </w:pPr>
          </w:p>
        </w:tc>
      </w:tr>
      <w:tr w:rsidR="00742AC6" w:rsidRPr="00A063FC" w14:paraId="19DB07F9" w14:textId="77777777" w:rsidTr="008F6D22">
        <w:trPr>
          <w:trHeight w:val="142"/>
        </w:trPr>
        <w:tc>
          <w:tcPr>
            <w:tcW w:w="567" w:type="dxa"/>
            <w:tcBorders>
              <w:bottom w:val="nil"/>
              <w:right w:val="nil"/>
            </w:tcBorders>
          </w:tcPr>
          <w:p w14:paraId="27792816" w14:textId="77777777" w:rsidR="00742AC6" w:rsidRPr="00A063FC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797" w:type="dxa"/>
            <w:tcBorders>
              <w:left w:val="nil"/>
              <w:bottom w:val="nil"/>
            </w:tcBorders>
          </w:tcPr>
          <w:p w14:paraId="6E0390E8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44061"/>
                <w:lang w:eastAsia="en-US"/>
              </w:rPr>
            </w:pPr>
          </w:p>
        </w:tc>
      </w:tr>
      <w:tr w:rsidR="00742AC6" w:rsidRPr="00A063FC" w14:paraId="0AE1302A" w14:textId="77777777" w:rsidTr="008F6D22">
        <w:tc>
          <w:tcPr>
            <w:tcW w:w="567" w:type="dxa"/>
            <w:tcBorders>
              <w:right w:val="nil"/>
            </w:tcBorders>
          </w:tcPr>
          <w:p w14:paraId="02CDA052" w14:textId="77777777" w:rsidR="00742AC6" w:rsidRPr="00A063FC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797" w:type="dxa"/>
            <w:tcBorders>
              <w:left w:val="nil"/>
            </w:tcBorders>
          </w:tcPr>
          <w:p w14:paraId="258C1A7F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A063FC">
              <w:rPr>
                <w:rFonts w:asciiTheme="minorHAnsi" w:eastAsia="Times New Roman" w:hAnsiTheme="minorHAnsi" w:cstheme="minorHAnsi"/>
                <w:b/>
                <w:bCs/>
                <w:color w:val="244061"/>
                <w:sz w:val="48"/>
                <w:szCs w:val="48"/>
                <w:lang w:eastAsia="en-US"/>
              </w:rPr>
              <w:t>ΕΡΓΑΣΤΗΡΙΑ</w:t>
            </w:r>
            <w:r>
              <w:rPr>
                <w:rFonts w:asciiTheme="minorHAnsi" w:eastAsia="Times New Roman" w:hAnsiTheme="minorHAnsi" w:cstheme="minorHAnsi"/>
                <w:b/>
                <w:bCs/>
                <w:color w:val="244061"/>
                <w:sz w:val="48"/>
                <w:szCs w:val="48"/>
                <w:lang w:eastAsia="en-US"/>
              </w:rPr>
              <w:t xml:space="preserve"> </w:t>
            </w:r>
            <w:r w:rsidRPr="00A063FC">
              <w:rPr>
                <w:rFonts w:asciiTheme="minorHAnsi" w:eastAsia="Times New Roman" w:hAnsiTheme="minorHAnsi" w:cstheme="minorHAnsi"/>
                <w:b/>
                <w:bCs/>
                <w:color w:val="244061"/>
                <w:sz w:val="48"/>
                <w:szCs w:val="48"/>
                <w:lang w:eastAsia="en-US"/>
              </w:rPr>
              <w:t>ΔΕΞΙΟΤΗΤΩΝ</w:t>
            </w:r>
          </w:p>
        </w:tc>
      </w:tr>
      <w:tr w:rsidR="00742AC6" w:rsidRPr="00A063FC" w14:paraId="1B306B26" w14:textId="77777777" w:rsidTr="008F6D22">
        <w:trPr>
          <w:trHeight w:val="80"/>
        </w:trPr>
        <w:tc>
          <w:tcPr>
            <w:tcW w:w="567" w:type="dxa"/>
            <w:tcBorders>
              <w:bottom w:val="nil"/>
              <w:right w:val="nil"/>
            </w:tcBorders>
          </w:tcPr>
          <w:p w14:paraId="7C01844F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12"/>
                <w:szCs w:val="12"/>
                <w:lang w:eastAsia="en-US"/>
              </w:rPr>
            </w:pPr>
          </w:p>
        </w:tc>
        <w:tc>
          <w:tcPr>
            <w:tcW w:w="7797" w:type="dxa"/>
            <w:tcBorders>
              <w:left w:val="nil"/>
            </w:tcBorders>
            <w:vAlign w:val="center"/>
          </w:tcPr>
          <w:p w14:paraId="613DCEB9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12"/>
                <w:szCs w:val="12"/>
                <w:lang w:eastAsia="en-US"/>
              </w:rPr>
            </w:pPr>
          </w:p>
        </w:tc>
      </w:tr>
      <w:tr w:rsidR="00742AC6" w:rsidRPr="00A063FC" w14:paraId="4E3573D3" w14:textId="77777777" w:rsidTr="008F6D22">
        <w:trPr>
          <w:trHeight w:val="1565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2B8B3F69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32"/>
                <w:szCs w:val="32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316D6E83" w14:textId="05D5F011" w:rsidR="00742AC6" w:rsidRPr="00742AC6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  <w:lang w:eastAsia="en-US"/>
              </w:rPr>
            </w:pPr>
            <w:r w:rsidRPr="00742AC6"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42AC6" w:rsidRPr="00A063FC" w14:paraId="2D0A6950" w14:textId="77777777" w:rsidTr="008F6D22">
        <w:trPr>
          <w:trHeight w:val="80"/>
        </w:trPr>
        <w:tc>
          <w:tcPr>
            <w:tcW w:w="567" w:type="dxa"/>
            <w:tcBorders>
              <w:right w:val="thinThickSmallGap" w:sz="24" w:space="0" w:color="FF0000"/>
            </w:tcBorders>
            <w:shd w:val="clear" w:color="auto" w:fill="auto"/>
          </w:tcPr>
          <w:p w14:paraId="73A9567E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12"/>
                <w:szCs w:val="12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shd w:val="clear" w:color="auto" w:fill="FF0000"/>
          </w:tcPr>
          <w:p w14:paraId="42680EBE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12"/>
                <w:szCs w:val="12"/>
                <w:lang w:eastAsia="en-US"/>
              </w:rPr>
            </w:pPr>
          </w:p>
        </w:tc>
      </w:tr>
      <w:tr w:rsidR="00742AC6" w:rsidRPr="00A063FC" w14:paraId="373ED122" w14:textId="77777777" w:rsidTr="008F6D22">
        <w:trPr>
          <w:trHeight w:val="1210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0376F72F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579036B8" w14:textId="1D1B27C1" w:rsidR="00742AC6" w:rsidRDefault="00742AC6" w:rsidP="00742AC6">
            <w:pPr>
              <w:tabs>
                <w:tab w:val="num" w:pos="284"/>
                <w:tab w:val="left" w:pos="567"/>
              </w:tabs>
              <w:spacing w:line="276" w:lineRule="auto"/>
              <w:ind w:left="284" w:right="28" w:hanging="250"/>
              <w:jc w:val="center"/>
              <w:outlineLvl w:val="0"/>
              <w:rPr>
                <w:rFonts w:cs="Calibri"/>
                <w:b/>
                <w:i/>
                <w:color w:val="0070C0"/>
                <w:sz w:val="40"/>
                <w:szCs w:val="40"/>
              </w:rPr>
            </w:pPr>
            <w:r w:rsidRPr="00742AC6">
              <w:rPr>
                <w:rFonts w:cs="Calibri"/>
                <w:b/>
                <w:i/>
                <w:color w:val="0070C0"/>
                <w:sz w:val="40"/>
                <w:szCs w:val="40"/>
              </w:rPr>
              <w:t xml:space="preserve">ΣΧΕΔΙΟ ΔΡΑΣΗΣ </w:t>
            </w:r>
          </w:p>
          <w:p w14:paraId="78317417" w14:textId="51DE46BA" w:rsidR="00742AC6" w:rsidRPr="00742AC6" w:rsidRDefault="0039475E" w:rsidP="00742AC6">
            <w:pPr>
              <w:tabs>
                <w:tab w:val="num" w:pos="284"/>
                <w:tab w:val="left" w:pos="567"/>
              </w:tabs>
              <w:spacing w:line="276" w:lineRule="auto"/>
              <w:ind w:left="284" w:right="28" w:hanging="250"/>
              <w:jc w:val="center"/>
              <w:outlineLvl w:val="0"/>
              <w:rPr>
                <w:rFonts w:cs="Calibri"/>
                <w:b/>
                <w:i/>
                <w:color w:val="0070C0"/>
                <w:sz w:val="40"/>
                <w:szCs w:val="40"/>
              </w:rPr>
            </w:pPr>
            <w:r>
              <w:rPr>
                <w:rFonts w:cs="Calibri"/>
                <w:b/>
                <w:i/>
                <w:color w:val="0070C0"/>
                <w:sz w:val="40"/>
                <w:szCs w:val="40"/>
              </w:rPr>
              <w:t xml:space="preserve">Του Νηπιαγωγείου </w:t>
            </w:r>
            <w:proofErr w:type="spellStart"/>
            <w:r>
              <w:rPr>
                <w:rFonts w:cs="Calibri"/>
                <w:b/>
                <w:i/>
                <w:color w:val="0070C0"/>
                <w:sz w:val="40"/>
                <w:szCs w:val="40"/>
              </w:rPr>
              <w:t>Σούρπης</w:t>
            </w:r>
            <w:proofErr w:type="spellEnd"/>
          </w:p>
          <w:p w14:paraId="05F586BE" w14:textId="133BCCEE" w:rsidR="00742AC6" w:rsidRPr="00F33EA8" w:rsidRDefault="00742AC6" w:rsidP="008F6D22">
            <w:pPr>
              <w:tabs>
                <w:tab w:val="num" w:pos="284"/>
                <w:tab w:val="left" w:pos="567"/>
              </w:tabs>
              <w:spacing w:after="165" w:line="360" w:lineRule="auto"/>
              <w:ind w:left="284" w:right="595" w:firstLine="459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244061"/>
                <w:sz w:val="28"/>
                <w:szCs w:val="28"/>
                <w:lang w:eastAsia="en-US"/>
              </w:rPr>
            </w:pPr>
          </w:p>
        </w:tc>
      </w:tr>
      <w:tr w:rsidR="00742AC6" w:rsidRPr="00A063FC" w14:paraId="005856C2" w14:textId="77777777" w:rsidTr="008F6D22">
        <w:trPr>
          <w:trHeight w:val="2948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7FE9E256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32"/>
                <w:szCs w:val="32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4A9CE70A" w14:textId="13A25CEB" w:rsidR="00742AC6" w:rsidRPr="00A063FC" w:rsidRDefault="000143C3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2C7431" wp14:editId="79EF0FFF">
                  <wp:extent cx="1553845" cy="1553845"/>
                  <wp:effectExtent l="0" t="0" r="8255" b="8255"/>
                  <wp:docPr id="7" name="Picture 7" descr="dexiot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xiot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187" cy="155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C6" w:rsidRPr="00A063FC" w14:paraId="0DDC99D4" w14:textId="77777777" w:rsidTr="008F6D22">
        <w:tc>
          <w:tcPr>
            <w:tcW w:w="567" w:type="dxa"/>
            <w:tcBorders>
              <w:right w:val="thinThickSmallGap" w:sz="24" w:space="0" w:color="FF0000"/>
            </w:tcBorders>
          </w:tcPr>
          <w:p w14:paraId="58050812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</w:tcPr>
          <w:p w14:paraId="54139233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742AC6" w:rsidRPr="00A063FC" w14:paraId="3F617A7E" w14:textId="77777777" w:rsidTr="008F6D22">
        <w:trPr>
          <w:trHeight w:val="1360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630611AF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24406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33F454AF" w14:textId="1BE8B103" w:rsidR="00742AC6" w:rsidRPr="00A063FC" w:rsidRDefault="0039475E" w:rsidP="0039475E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</w:pPr>
            <w:r w:rsidRPr="00F6426E">
              <w:rPr>
                <w:bCs/>
                <w:color w:val="943634"/>
                <w:sz w:val="36"/>
                <w:szCs w:val="36"/>
              </w:rPr>
              <w:t>«</w:t>
            </w:r>
            <w:r w:rsidRPr="00F6426E">
              <w:rPr>
                <w:bCs/>
                <w:color w:val="943634"/>
                <w:sz w:val="36"/>
                <w:szCs w:val="36"/>
                <w:lang w:val="en-US"/>
              </w:rPr>
              <w:t>STE</w:t>
            </w:r>
            <w:r>
              <w:rPr>
                <w:bCs/>
                <w:color w:val="943634"/>
                <w:sz w:val="36"/>
                <w:szCs w:val="36"/>
              </w:rPr>
              <w:t>(Α)</w:t>
            </w:r>
            <w:r w:rsidRPr="00F6426E">
              <w:rPr>
                <w:bCs/>
                <w:color w:val="943634"/>
                <w:sz w:val="36"/>
                <w:szCs w:val="36"/>
                <w:lang w:val="en-US"/>
              </w:rPr>
              <w:t>M</w:t>
            </w:r>
            <w:r w:rsidRPr="00F6426E">
              <w:rPr>
                <w:bCs/>
                <w:color w:val="943634"/>
                <w:sz w:val="36"/>
                <w:szCs w:val="36"/>
              </w:rPr>
              <w:t xml:space="preserve"> και Εκπαιδευτική Ρομποτική μέσα από τον κύκλο του Νερού και την Υδροδυναμική»</w:t>
            </w:r>
          </w:p>
        </w:tc>
      </w:tr>
      <w:tr w:rsidR="00742AC6" w:rsidRPr="00A063FC" w14:paraId="1CAD1268" w14:textId="77777777" w:rsidTr="008F6D22">
        <w:tc>
          <w:tcPr>
            <w:tcW w:w="567" w:type="dxa"/>
            <w:tcBorders>
              <w:right w:val="thinThickSmallGap" w:sz="24" w:space="0" w:color="FF0000"/>
            </w:tcBorders>
          </w:tcPr>
          <w:p w14:paraId="19A5011A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244061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</w:tcPr>
          <w:p w14:paraId="6A28074D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244061"/>
                <w:lang w:eastAsia="en-US"/>
              </w:rPr>
            </w:pPr>
          </w:p>
        </w:tc>
      </w:tr>
      <w:tr w:rsidR="00742AC6" w:rsidRPr="00A063FC" w14:paraId="342935FA" w14:textId="77777777" w:rsidTr="008F6D22">
        <w:trPr>
          <w:trHeight w:val="748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36A7D5CE" w14:textId="77777777" w:rsidR="00742AC6" w:rsidRPr="00A063FC" w:rsidRDefault="00742AC6" w:rsidP="008F6D22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b/>
                <w:color w:val="244061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5FC21840" w14:textId="77777777" w:rsidR="00742AC6" w:rsidRPr="00A063FC" w:rsidRDefault="00742AC6" w:rsidP="008F6D22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b/>
                <w:color w:val="244061"/>
                <w:lang w:eastAsia="en-US"/>
              </w:rPr>
            </w:pPr>
          </w:p>
        </w:tc>
      </w:tr>
      <w:tr w:rsidR="00742AC6" w:rsidRPr="00A063FC" w14:paraId="2C4FE3ED" w14:textId="77777777" w:rsidTr="008F6D22">
        <w:tc>
          <w:tcPr>
            <w:tcW w:w="567" w:type="dxa"/>
            <w:tcBorders>
              <w:right w:val="thinThickSmallGap" w:sz="24" w:space="0" w:color="FF0000"/>
            </w:tcBorders>
          </w:tcPr>
          <w:p w14:paraId="2C0892C9" w14:textId="77777777" w:rsidR="00742AC6" w:rsidRPr="00A063FC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shd w:val="clear" w:color="auto" w:fill="FF0000"/>
          </w:tcPr>
          <w:p w14:paraId="5FF3F020" w14:textId="77777777" w:rsidR="00742AC6" w:rsidRPr="00A063FC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742AC6" w:rsidRPr="00A063FC" w14:paraId="141ED610" w14:textId="77777777" w:rsidTr="008F6D22">
        <w:trPr>
          <w:trHeight w:val="1004"/>
        </w:trPr>
        <w:tc>
          <w:tcPr>
            <w:tcW w:w="567" w:type="dxa"/>
            <w:tcBorders>
              <w:bottom w:val="nil"/>
              <w:right w:val="thinThickSmallGap" w:sz="24" w:space="0" w:color="FF0000"/>
            </w:tcBorders>
          </w:tcPr>
          <w:p w14:paraId="0FE7CEF2" w14:textId="77777777" w:rsidR="00742AC6" w:rsidRPr="00A063FC" w:rsidRDefault="00742AC6" w:rsidP="008F6D22">
            <w:pPr>
              <w:spacing w:line="292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  <w:bottom w:val="nil"/>
            </w:tcBorders>
          </w:tcPr>
          <w:p w14:paraId="4AFAD734" w14:textId="77777777" w:rsidR="00742AC6" w:rsidRPr="00A063FC" w:rsidRDefault="00742AC6" w:rsidP="000143C3">
            <w:pPr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</w:p>
        </w:tc>
      </w:tr>
      <w:tr w:rsidR="00742AC6" w:rsidRPr="00A063FC" w14:paraId="62876EC0" w14:textId="77777777" w:rsidTr="008F6D22">
        <w:trPr>
          <w:trHeight w:val="617"/>
        </w:trPr>
        <w:tc>
          <w:tcPr>
            <w:tcW w:w="567" w:type="dxa"/>
            <w:tcBorders>
              <w:right w:val="nil"/>
            </w:tcBorders>
          </w:tcPr>
          <w:p w14:paraId="7E06D410" w14:textId="77777777" w:rsidR="00742AC6" w:rsidRPr="00A063FC" w:rsidRDefault="00742AC6" w:rsidP="008F6D22">
            <w:pPr>
              <w:spacing w:line="292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left w:val="nil"/>
            </w:tcBorders>
            <w:vAlign w:val="center"/>
          </w:tcPr>
          <w:p w14:paraId="6702691D" w14:textId="77777777" w:rsidR="00742AC6" w:rsidRPr="00A063FC" w:rsidRDefault="00742AC6" w:rsidP="008F6D22">
            <w:pPr>
              <w:spacing w:line="292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</w:p>
        </w:tc>
      </w:tr>
    </w:tbl>
    <w:p w14:paraId="00B0A734" w14:textId="77777777" w:rsidR="00742AC6" w:rsidRDefault="00742AC6" w:rsidP="00742AC6">
      <w:pPr>
        <w:spacing w:line="276" w:lineRule="auto"/>
        <w:rPr>
          <w:rFonts w:asciiTheme="minorHAnsi" w:eastAsia="Times New Roman" w:hAnsiTheme="minorHAnsi" w:cstheme="minorHAnsi"/>
          <w:lang w:eastAsia="en-US"/>
        </w:rPr>
      </w:pPr>
    </w:p>
    <w:p w14:paraId="140B1524" w14:textId="77777777" w:rsidR="00742AC6" w:rsidRDefault="00742AC6" w:rsidP="00742AC6">
      <w:pPr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br w:type="page"/>
      </w:r>
    </w:p>
    <w:p w14:paraId="44350F41" w14:textId="112D54BD" w:rsidR="00883179" w:rsidRPr="000143C3" w:rsidRDefault="000143C3" w:rsidP="00883179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43C3">
        <w:rPr>
          <w:rFonts w:asciiTheme="minorHAnsi" w:hAnsiTheme="minorHAnsi" w:cstheme="minorHAnsi"/>
          <w:b/>
          <w:sz w:val="20"/>
          <w:szCs w:val="20"/>
        </w:rPr>
        <w:lastRenderedPageBreak/>
        <w:t>ΥΠΟΔΕΙΓΜΑ ΣΧΕΔΙΟΥ ΔΡΑΣΗΣ ΤΗΣ ΣΧΟΛΙΚΗΣ ΜΟΝΑΔΑΣ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0143C3" w14:paraId="095E819E" w14:textId="77777777" w:rsidTr="004F0EB4">
        <w:tc>
          <w:tcPr>
            <w:tcW w:w="3114" w:type="dxa"/>
          </w:tcPr>
          <w:p w14:paraId="48F46A76" w14:textId="7EF1C697" w:rsidR="000143C3" w:rsidRDefault="000143C3" w:rsidP="000143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C5C9E0C" wp14:editId="712AE940">
                  <wp:extent cx="1495425" cy="1495425"/>
                  <wp:effectExtent l="0" t="0" r="9525" b="9525"/>
                  <wp:docPr id="31" name="Picture 7" descr="dexiot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xiot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64" cy="150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63A50203" w14:textId="77777777" w:rsidR="000143C3" w:rsidRPr="00F33EA8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2"/>
              <w:jc w:val="center"/>
              <w:rPr>
                <w:rFonts w:ascii="Myriad Pro" w:eastAsia="Times New Roman" w:hAnsi="Myriad Pro"/>
                <w:color w:val="365F91"/>
                <w:sz w:val="36"/>
                <w:szCs w:val="36"/>
              </w:rPr>
            </w:pPr>
            <w:r w:rsidRPr="00F33EA8">
              <w:rPr>
                <w:rFonts w:ascii="Myriad Pro" w:eastAsia="Times New Roman" w:hAnsi="Myriad Pro"/>
                <w:b/>
                <w:color w:val="365F91"/>
                <w:sz w:val="36"/>
                <w:szCs w:val="36"/>
              </w:rPr>
              <w:t>ΕΡΓΑΣΤΗΡΙΑ ΔΕΞΙΟΤΗΤΩΝ</w:t>
            </w:r>
          </w:p>
          <w:p w14:paraId="4C4B226D" w14:textId="478D40F6" w:rsidR="000143C3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 xml:space="preserve">ΣΧΕΔΙΟ ΔΡΑΣΗΣ ΣΧΟΛΙΚΗΣ ΜΟΝΑΔΑΣ- </w:t>
            </w:r>
          </w:p>
          <w:p w14:paraId="692F3DA8" w14:textId="77777777" w:rsidR="000143C3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</w:p>
          <w:p w14:paraId="1101E9F2" w14:textId="4622D1E7" w:rsidR="000143C3" w:rsidRDefault="0039475E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  <w:r>
              <w:rPr>
                <w:rFonts w:ascii="Myriad Pro" w:eastAsia="Times New Roman" w:hAnsi="Myriad Pro"/>
                <w:color w:val="002060"/>
                <w:sz w:val="16"/>
                <w:szCs w:val="16"/>
              </w:rPr>
              <w:t xml:space="preserve">Νηπιαγωγείο </w:t>
            </w:r>
            <w:proofErr w:type="spellStart"/>
            <w:r>
              <w:rPr>
                <w:rFonts w:ascii="Myriad Pro" w:eastAsia="Times New Roman" w:hAnsi="Myriad Pro"/>
                <w:color w:val="002060"/>
                <w:sz w:val="16"/>
                <w:szCs w:val="16"/>
              </w:rPr>
              <w:t>Σούρπης</w:t>
            </w:r>
            <w:proofErr w:type="spellEnd"/>
          </w:p>
          <w:p w14:paraId="17864DCD" w14:textId="77777777" w:rsidR="000143C3" w:rsidRPr="000143C3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</w:p>
          <w:p w14:paraId="79749AAB" w14:textId="6020F824" w:rsidR="000143C3" w:rsidRDefault="000143C3" w:rsidP="0039475E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  <w:sz w:val="24"/>
                <w:szCs w:val="24"/>
              </w:rPr>
              <w:t>ΣΧΟΛΙΚΟ ΕΤΟΣ</w:t>
            </w:r>
            <w:r w:rsidR="0039475E">
              <w:rPr>
                <w:rFonts w:ascii="Myriad Pro" w:eastAsia="Times New Roman" w:hAnsi="Myriad Pro"/>
                <w:b/>
                <w:color w:val="002060"/>
                <w:sz w:val="24"/>
                <w:szCs w:val="24"/>
              </w:rPr>
              <w:t xml:space="preserve">:  </w:t>
            </w:r>
            <w:r w:rsidR="0039475E">
              <w:rPr>
                <w:rFonts w:eastAsia="Times New Roman"/>
                <w:b/>
                <w:color w:val="002060"/>
                <w:sz w:val="24"/>
                <w:szCs w:val="24"/>
              </w:rPr>
              <w:t>2022-2023</w:t>
            </w:r>
          </w:p>
        </w:tc>
      </w:tr>
      <w:tr w:rsidR="000143C3" w14:paraId="06461202" w14:textId="77777777" w:rsidTr="004F0EB4">
        <w:trPr>
          <w:trHeight w:val="487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099F48AB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>Σχολική μονάδα</w:t>
            </w:r>
          </w:p>
        </w:tc>
        <w:tc>
          <w:tcPr>
            <w:tcW w:w="6095" w:type="dxa"/>
          </w:tcPr>
          <w:p w14:paraId="3EB3796D" w14:textId="6BDC6719" w:rsidR="000143C3" w:rsidRDefault="000143C3" w:rsidP="0039475E">
            <w:pPr>
              <w:rPr>
                <w:rFonts w:eastAsia="Times New Roman"/>
                <w:color w:val="000000"/>
              </w:rPr>
            </w:pPr>
            <w:r>
              <w:rPr>
                <w:b/>
                <w:color w:val="000000"/>
              </w:rPr>
              <w:t xml:space="preserve">Νηπιαγωγείο </w:t>
            </w:r>
          </w:p>
        </w:tc>
      </w:tr>
      <w:tr w:rsidR="000143C3" w14:paraId="5EFE5FE8" w14:textId="77777777" w:rsidTr="004F0EB4">
        <w:trPr>
          <w:trHeight w:val="535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492D8E2C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>
              <w:rPr>
                <w:rFonts w:ascii="Myriad Pro" w:eastAsia="Times New Roman" w:hAnsi="Myriad Pro"/>
                <w:b/>
                <w:color w:val="002060"/>
              </w:rPr>
              <w:t>Αριθμός τμημάτων</w:t>
            </w:r>
            <w:r w:rsidRPr="00F33EA8">
              <w:rPr>
                <w:rFonts w:ascii="Myriad Pro" w:eastAsia="Times New Roman" w:hAnsi="Myriad Pro"/>
                <w:b/>
                <w:color w:val="002060"/>
              </w:rPr>
              <w:t xml:space="preserve"> </w:t>
            </w:r>
          </w:p>
        </w:tc>
        <w:tc>
          <w:tcPr>
            <w:tcW w:w="6095" w:type="dxa"/>
          </w:tcPr>
          <w:p w14:paraId="73B417B5" w14:textId="016C2B1D" w:rsidR="000143C3" w:rsidRDefault="0039475E" w:rsidP="008F6D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143C3" w14:paraId="0B13C4F9" w14:textId="77777777" w:rsidTr="004F0EB4">
        <w:tc>
          <w:tcPr>
            <w:tcW w:w="3114" w:type="dxa"/>
            <w:shd w:val="clear" w:color="auto" w:fill="DBDBDB" w:themeFill="accent3" w:themeFillTint="66"/>
            <w:vAlign w:val="center"/>
          </w:tcPr>
          <w:p w14:paraId="5FB22983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>Αριθμός μαθητών/μαθητριών σχολικής μονάδας</w:t>
            </w:r>
          </w:p>
        </w:tc>
        <w:tc>
          <w:tcPr>
            <w:tcW w:w="6095" w:type="dxa"/>
          </w:tcPr>
          <w:p w14:paraId="50EF6573" w14:textId="057CF1BC" w:rsidR="000143C3" w:rsidRDefault="0039475E" w:rsidP="008F6D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</w:tr>
      <w:tr w:rsidR="000143C3" w14:paraId="5466A839" w14:textId="77777777" w:rsidTr="004F0EB4">
        <w:tc>
          <w:tcPr>
            <w:tcW w:w="3114" w:type="dxa"/>
            <w:shd w:val="clear" w:color="auto" w:fill="DBDBDB" w:themeFill="accent3" w:themeFillTint="66"/>
            <w:vAlign w:val="center"/>
          </w:tcPr>
          <w:p w14:paraId="10782FEB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>Αριθμός εκπαιδευτικών σχολικής μονάδας</w:t>
            </w:r>
          </w:p>
        </w:tc>
        <w:tc>
          <w:tcPr>
            <w:tcW w:w="6095" w:type="dxa"/>
          </w:tcPr>
          <w:p w14:paraId="6DD30B55" w14:textId="2552688B" w:rsidR="000143C3" w:rsidRDefault="0039475E" w:rsidP="008F6D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143C3" w14:paraId="32FC1E10" w14:textId="77777777" w:rsidTr="004F0EB4">
        <w:trPr>
          <w:trHeight w:val="448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015085BA" w14:textId="77777777" w:rsidR="000143C3" w:rsidRPr="00F33EA8" w:rsidRDefault="000143C3" w:rsidP="000143C3">
            <w:pPr>
              <w:rPr>
                <w:rFonts w:ascii="Myriad Pro" w:eastAsia="Times New Roman" w:hAnsi="Myriad Pro"/>
                <w:b/>
                <w:color w:val="00206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 xml:space="preserve">Αριθμός εκπαιδευτικών που συμμετέχουν στα </w:t>
            </w:r>
            <w:r>
              <w:rPr>
                <w:rFonts w:ascii="Myriad Pro" w:eastAsia="Times New Roman" w:hAnsi="Myriad Pro"/>
                <w:b/>
                <w:color w:val="002060"/>
              </w:rPr>
              <w:t>Εργαστήρια δεξιοτήτων</w:t>
            </w:r>
          </w:p>
        </w:tc>
        <w:tc>
          <w:tcPr>
            <w:tcW w:w="6095" w:type="dxa"/>
          </w:tcPr>
          <w:p w14:paraId="0926DD15" w14:textId="658150E8" w:rsidR="000143C3" w:rsidRDefault="0039475E" w:rsidP="008F6D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72A6F573" w14:textId="48264375" w:rsidR="00A05890" w:rsidRDefault="00A05890" w:rsidP="008B0076">
      <w:pPr>
        <w:widowControl w:val="0"/>
        <w:autoSpaceDE w:val="0"/>
        <w:autoSpaceDN w:val="0"/>
        <w:adjustRightInd w:val="0"/>
        <w:spacing w:line="360" w:lineRule="auto"/>
        <w:ind w:right="57"/>
        <w:rPr>
          <w:b/>
        </w:rPr>
      </w:pPr>
    </w:p>
    <w:tbl>
      <w:tblPr>
        <w:tblW w:w="9083" w:type="dxa"/>
        <w:tblInd w:w="-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130"/>
        <w:gridCol w:w="2168"/>
        <w:gridCol w:w="2515"/>
      </w:tblGrid>
      <w:tr w:rsidR="00D403D4" w:rsidRPr="00835F51" w14:paraId="7B72151A" w14:textId="77777777" w:rsidTr="00D403D4">
        <w:tc>
          <w:tcPr>
            <w:tcW w:w="2270" w:type="dxa"/>
          </w:tcPr>
          <w:p w14:paraId="321CE4EF" w14:textId="704AD17F" w:rsidR="00D403D4" w:rsidRPr="00835F51" w:rsidRDefault="00D403D4" w:rsidP="00C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Ζω καλύτερα – Ευ Ζην</w:t>
            </w:r>
          </w:p>
        </w:tc>
        <w:tc>
          <w:tcPr>
            <w:tcW w:w="2130" w:type="dxa"/>
          </w:tcPr>
          <w:p w14:paraId="19876125" w14:textId="0720439B" w:rsidR="00D403D4" w:rsidRPr="00835F51" w:rsidRDefault="00D403D4" w:rsidP="00C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Φροντίζω το Περιβάλλον</w:t>
            </w:r>
          </w:p>
        </w:tc>
        <w:tc>
          <w:tcPr>
            <w:tcW w:w="2168" w:type="dxa"/>
          </w:tcPr>
          <w:p w14:paraId="79A68461" w14:textId="7311FCA4" w:rsidR="00D403D4" w:rsidRPr="00835F51" w:rsidRDefault="00D403D4" w:rsidP="00C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Ενδιαφέρομαι και Ενεργώ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</w:t>
            </w:r>
            <w:r w:rsidRPr="00F02F4B">
              <w:rPr>
                <w:rFonts w:asciiTheme="majorHAnsi" w:hAnsiTheme="majorHAnsi"/>
                <w:b/>
                <w:sz w:val="18"/>
                <w:szCs w:val="24"/>
              </w:rPr>
              <w:t>-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</w:t>
            </w:r>
            <w:r w:rsidRPr="000143C3">
              <w:rPr>
                <w:rFonts w:asciiTheme="majorHAnsi" w:hAnsiTheme="majorHAnsi"/>
                <w:b/>
                <w:i/>
                <w:sz w:val="18"/>
                <w:szCs w:val="24"/>
              </w:rPr>
              <w:t>Κοινωνική Συναίσθηση και Ευθύνη</w:t>
            </w:r>
          </w:p>
        </w:tc>
        <w:tc>
          <w:tcPr>
            <w:tcW w:w="2515" w:type="dxa"/>
          </w:tcPr>
          <w:p w14:paraId="0431896F" w14:textId="66B8C7CD" w:rsidR="00D403D4" w:rsidRPr="00835F51" w:rsidRDefault="00D403D4" w:rsidP="00C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Δημιουργώ και Καινοτομώ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</w:t>
            </w:r>
            <w:r w:rsidRPr="00E127C0">
              <w:rPr>
                <w:rFonts w:asciiTheme="majorHAnsi" w:hAnsiTheme="majorHAnsi"/>
                <w:b/>
                <w:sz w:val="18"/>
                <w:szCs w:val="24"/>
              </w:rPr>
              <w:t>–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</w:t>
            </w:r>
            <w:r w:rsidRPr="000143C3">
              <w:rPr>
                <w:rFonts w:asciiTheme="majorHAnsi" w:hAnsiTheme="majorHAnsi"/>
                <w:b/>
                <w:i/>
                <w:sz w:val="18"/>
                <w:szCs w:val="24"/>
              </w:rPr>
              <w:t>Δημιουργική Σκέψη και Πρωτοβουλία</w:t>
            </w:r>
          </w:p>
        </w:tc>
      </w:tr>
      <w:tr w:rsidR="00D403D4" w:rsidRPr="00835F51" w14:paraId="70843BEC" w14:textId="77777777" w:rsidTr="00CE4A10">
        <w:trPr>
          <w:trHeight w:val="910"/>
        </w:trPr>
        <w:tc>
          <w:tcPr>
            <w:tcW w:w="2270" w:type="dxa"/>
          </w:tcPr>
          <w:p w14:paraId="71F52E40" w14:textId="44795311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219D6F0F" wp14:editId="2FBA48D9">
                  <wp:extent cx="647700" cy="647700"/>
                  <wp:effectExtent l="0" t="0" r="0" b="0"/>
                  <wp:docPr id="8" name="image4.jpg" descr="Ζω καλύτερα – Ευ Ζη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Ζω καλύτερα – Ευ Ζην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3B88E3D8" w14:textId="0C4EB3DE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188981BB" wp14:editId="6E428EB0">
                  <wp:extent cx="608965" cy="570230"/>
                  <wp:effectExtent l="0" t="0" r="0" b="0"/>
                  <wp:docPr id="12" name="image2.jpg" descr="Φροντίζω το Περιβάλλον – Περιβάλλο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Φροντίζω το Περιβάλλον – Περιβάλλον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5DCFE562" w14:textId="3D50D0F4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0A68F924" wp14:editId="782A8FA6">
                  <wp:extent cx="647700" cy="608330"/>
                  <wp:effectExtent l="0" t="0" r="0" b="0"/>
                  <wp:docPr id="13" name="image6.jpg" descr="Ενδιαφέρομαι και Ενεργώ - Κοινωνική Συναίσθηση και Ευθύν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Ενδιαφέρομαι και Ενεργώ - Κοινωνική Συναίσθηση και Ευθύνη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14:paraId="0DEDA29E" w14:textId="38698AA3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13D5CEA4" wp14:editId="0C651C75">
                  <wp:extent cx="639445" cy="608330"/>
                  <wp:effectExtent l="0" t="0" r="0" b="0"/>
                  <wp:docPr id="14" name="image1.jpg" descr="Δημιουργώ και Καινοτομώ – Δημιουργική Σκέψη και Πρωτοβουλί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Δημιουργώ και Καινοτομώ – Δημιουργική Σκέψη και Πρωτοβουλία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3D4" w:rsidRPr="00D403D4" w14:paraId="7CDA9F11" w14:textId="77777777" w:rsidTr="00D403D4">
        <w:trPr>
          <w:trHeight w:val="287"/>
        </w:trPr>
        <w:tc>
          <w:tcPr>
            <w:tcW w:w="2270" w:type="dxa"/>
          </w:tcPr>
          <w:p w14:paraId="1BFBB33D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ΥΓΕΙΑ: Διατροφή - Αυτομέριμνα, Οδική Ασφάλεια</w:t>
            </w:r>
          </w:p>
        </w:tc>
        <w:tc>
          <w:tcPr>
            <w:tcW w:w="2130" w:type="dxa"/>
          </w:tcPr>
          <w:p w14:paraId="2217F138" w14:textId="77777777" w:rsidR="00D403D4" w:rsidRPr="00D403D4" w:rsidRDefault="00D403D4" w:rsidP="00CB5E5C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Οικολογία - Παγκόσμια και τοπική Φυσική κληρονομιά</w:t>
            </w:r>
          </w:p>
        </w:tc>
        <w:tc>
          <w:tcPr>
            <w:tcW w:w="2168" w:type="dxa"/>
          </w:tcPr>
          <w:p w14:paraId="0B8DC4D1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Ανθρώπινα δικαιώματα</w:t>
            </w:r>
          </w:p>
        </w:tc>
        <w:tc>
          <w:tcPr>
            <w:tcW w:w="2515" w:type="dxa"/>
          </w:tcPr>
          <w:p w14:paraId="58C446BD" w14:textId="77777777" w:rsidR="00D403D4" w:rsidRPr="0039475E" w:rsidRDefault="00D403D4" w:rsidP="00CB5E5C">
            <w:pPr>
              <w:tabs>
                <w:tab w:val="left" w:pos="270"/>
                <w:tab w:val="left" w:pos="391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39475E">
              <w:rPr>
                <w:rFonts w:asciiTheme="minorHAnsi" w:hAnsiTheme="minorHAnsi"/>
                <w:b/>
                <w:bCs/>
                <w:i/>
                <w:color w:val="FF0000"/>
                <w:sz w:val="20"/>
                <w:szCs w:val="20"/>
              </w:rPr>
              <w:t>1. STEM/ Εκπαιδευτική Ρομποτική</w:t>
            </w:r>
          </w:p>
        </w:tc>
      </w:tr>
      <w:tr w:rsidR="00D403D4" w:rsidRPr="00D403D4" w14:paraId="43DD3F00" w14:textId="77777777" w:rsidTr="00D403D4">
        <w:trPr>
          <w:trHeight w:val="596"/>
        </w:trPr>
        <w:tc>
          <w:tcPr>
            <w:tcW w:w="2270" w:type="dxa"/>
          </w:tcPr>
          <w:p w14:paraId="6A154A48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Ψυχική και Συναισθηματική Υγεία - Πρόληψη</w:t>
            </w:r>
          </w:p>
        </w:tc>
        <w:tc>
          <w:tcPr>
            <w:tcW w:w="2130" w:type="dxa"/>
          </w:tcPr>
          <w:p w14:paraId="4DCF96C7" w14:textId="77777777" w:rsidR="00D403D4" w:rsidRPr="00D403D4" w:rsidRDefault="00D403D4" w:rsidP="00CB5E5C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Κλιματική αλλαγή - Φυσικές Καταστροφές, Πολιτική προστασία</w:t>
            </w:r>
          </w:p>
        </w:tc>
        <w:tc>
          <w:tcPr>
            <w:tcW w:w="2168" w:type="dxa"/>
          </w:tcPr>
          <w:p w14:paraId="2FD83C57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Εθελοντισμός διαμεσολάβηση</w:t>
            </w:r>
          </w:p>
        </w:tc>
        <w:tc>
          <w:tcPr>
            <w:tcW w:w="2515" w:type="dxa"/>
          </w:tcPr>
          <w:p w14:paraId="158FAC9A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Επιχειρηματικότητα- Αγωγή Σταδιοδρομίας- Γνωριμία με επαγγέλματα</w:t>
            </w:r>
          </w:p>
        </w:tc>
      </w:tr>
      <w:tr w:rsidR="00D403D4" w:rsidRPr="00D403D4" w14:paraId="3E902461" w14:textId="77777777" w:rsidTr="00D403D4">
        <w:trPr>
          <w:trHeight w:val="622"/>
        </w:trPr>
        <w:tc>
          <w:tcPr>
            <w:tcW w:w="2270" w:type="dxa"/>
          </w:tcPr>
          <w:p w14:paraId="19C6BF8A" w14:textId="77777777" w:rsidR="00D403D4" w:rsidRPr="00D403D4" w:rsidRDefault="00D403D4" w:rsidP="00CB5E5C">
            <w:pPr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Γνωρίζω το σώμα μου - Σεξουαλική Διαπαιδαγώγηση</w:t>
            </w:r>
          </w:p>
        </w:tc>
        <w:tc>
          <w:tcPr>
            <w:tcW w:w="2130" w:type="dxa"/>
          </w:tcPr>
          <w:p w14:paraId="78AED11E" w14:textId="77777777" w:rsidR="00D403D4" w:rsidRPr="00D403D4" w:rsidRDefault="00D403D4" w:rsidP="00CB5E5C">
            <w:pPr>
              <w:tabs>
                <w:tab w:val="left" w:pos="324"/>
              </w:tabs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Παγκόσμια και τοπική Πολιτιστική κληρονομιά</w:t>
            </w:r>
          </w:p>
        </w:tc>
        <w:tc>
          <w:tcPr>
            <w:tcW w:w="2168" w:type="dxa"/>
          </w:tcPr>
          <w:p w14:paraId="659970BF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Συμπερίληψη: Αλληλοσεβασμός, διαφορετικότητα</w:t>
            </w:r>
          </w:p>
        </w:tc>
        <w:tc>
          <w:tcPr>
            <w:tcW w:w="2515" w:type="dxa"/>
          </w:tcPr>
          <w:p w14:paraId="4A872B2C" w14:textId="77777777" w:rsidR="00D403D4" w:rsidRPr="00D403D4" w:rsidRDefault="00D403D4" w:rsidP="00CB5E5C">
            <w:pPr>
              <w:tabs>
                <w:tab w:val="left" w:pos="391"/>
              </w:tabs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D403D4" w:rsidRPr="00835F51" w14:paraId="67C592CB" w14:textId="77777777" w:rsidTr="003C0E8C">
        <w:trPr>
          <w:trHeight w:val="1268"/>
        </w:trPr>
        <w:tc>
          <w:tcPr>
            <w:tcW w:w="2270" w:type="dxa"/>
          </w:tcPr>
          <w:p w14:paraId="3AD07E92" w14:textId="77777777" w:rsidR="00D403D4" w:rsidRPr="00D403D4" w:rsidRDefault="00D403D4" w:rsidP="00CB5E5C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6B947F01" w14:textId="77777777" w:rsidR="00D403D4" w:rsidRPr="00D403D4" w:rsidRDefault="00D403D4" w:rsidP="00CB5E5C">
            <w:pPr>
              <w:tabs>
                <w:tab w:val="left" w:pos="324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14:paraId="3AD92CA5" w14:textId="77777777" w:rsidR="00D403D4" w:rsidRPr="00D403D4" w:rsidRDefault="00D403D4" w:rsidP="00CB5E5C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15" w:type="dxa"/>
          </w:tcPr>
          <w:p w14:paraId="38928358" w14:textId="77777777" w:rsidR="00D403D4" w:rsidRPr="00D403D4" w:rsidRDefault="00D403D4" w:rsidP="00CB5E5C">
            <w:pPr>
              <w:tabs>
                <w:tab w:val="left" w:pos="391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14:paraId="12C699A6" w14:textId="115E06FA" w:rsidR="004F0EB4" w:rsidRDefault="004F0EB4" w:rsidP="003C0E8C">
      <w:pPr>
        <w:jc w:val="both"/>
        <w:rPr>
          <w:b/>
        </w:rPr>
      </w:pPr>
      <w:r>
        <w:rPr>
          <w:b/>
        </w:rPr>
        <w:br w:type="page"/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F0EB4" w14:paraId="0D73F3F0" w14:textId="77777777" w:rsidTr="00BC5617">
        <w:trPr>
          <w:trHeight w:val="458"/>
        </w:trPr>
        <w:tc>
          <w:tcPr>
            <w:tcW w:w="9067" w:type="dxa"/>
            <w:shd w:val="clear" w:color="auto" w:fill="DBDBDB" w:themeFill="accent3" w:themeFillTint="66"/>
            <w:vAlign w:val="center"/>
          </w:tcPr>
          <w:p w14:paraId="0AFC55CB" w14:textId="77777777" w:rsidR="004F0EB4" w:rsidRPr="00BC5617" w:rsidRDefault="004F0EB4" w:rsidP="00BC5617">
            <w:pPr>
              <w:jc w:val="center"/>
              <w:rPr>
                <w:rFonts w:ascii="Myriad Pro" w:eastAsia="Times New Roman" w:hAnsi="Myriad Pro" w:cs="Aka-AcidGR-DiaryGirl"/>
                <w:b/>
                <w:color w:val="002060"/>
                <w:sz w:val="28"/>
                <w:szCs w:val="28"/>
              </w:rPr>
            </w:pPr>
            <w:r w:rsidRPr="00BC5617">
              <w:rPr>
                <w:rFonts w:ascii="Myriad Pro" w:eastAsia="Times New Roman" w:hAnsi="Myriad Pro" w:cs="Aka-AcidGR-DiaryGirl"/>
                <w:b/>
                <w:color w:val="002060"/>
                <w:sz w:val="28"/>
                <w:szCs w:val="28"/>
              </w:rPr>
              <w:lastRenderedPageBreak/>
              <w:t>Βασικός προσανατολισμός του ετήσιου Σχεδίου Δράσης (Πλεονεκτήματα-μειονεκτήματα)</w:t>
            </w:r>
          </w:p>
        </w:tc>
      </w:tr>
    </w:tbl>
    <w:p w14:paraId="5E3DA17B" w14:textId="3AA582A1" w:rsidR="00883179" w:rsidRDefault="00883179" w:rsidP="009A0A7E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</w:p>
    <w:tbl>
      <w:tblPr>
        <w:tblW w:w="906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4E61FD" w14:paraId="2A90739B" w14:textId="77777777" w:rsidTr="00BC5617">
        <w:trPr>
          <w:trHeight w:val="1114"/>
        </w:trPr>
        <w:tc>
          <w:tcPr>
            <w:tcW w:w="2405" w:type="dxa"/>
            <w:vAlign w:val="center"/>
          </w:tcPr>
          <w:p w14:paraId="4AB4FC91" w14:textId="5D4E6682" w:rsidR="001A6A76" w:rsidRPr="00227524" w:rsidRDefault="0000557F" w:rsidP="004F0EB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Το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όραμά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μας</w:t>
            </w:r>
          </w:p>
        </w:tc>
        <w:tc>
          <w:tcPr>
            <w:tcW w:w="6662" w:type="dxa"/>
          </w:tcPr>
          <w:p w14:paraId="61418B78" w14:textId="249EF52E" w:rsidR="004E61FD" w:rsidRDefault="0039475E" w:rsidP="0039475E">
            <w:pPr>
              <w:ind w:left="142"/>
              <w:rPr>
                <w:rFonts w:asciiTheme="minorHAnsi" w:hAnsiTheme="minorHAnsi" w:cstheme="minorHAnsi"/>
                <w:szCs w:val="24"/>
              </w:rPr>
            </w:pPr>
            <w:r w:rsidRPr="00C92143">
              <w:rPr>
                <w:rFonts w:eastAsia="Cambria"/>
              </w:rPr>
              <w:t xml:space="preserve">Το εκπαιδευτικό πρόγραμμα με </w:t>
            </w:r>
            <w:r w:rsidRPr="003C3ADF">
              <w:rPr>
                <w:rFonts w:eastAsia="Cambria"/>
              </w:rPr>
              <w:t xml:space="preserve">τίτλο </w:t>
            </w:r>
            <w:r w:rsidRPr="003C3ADF">
              <w:rPr>
                <w:bCs/>
              </w:rPr>
              <w:t>«STEM και Εκπαιδευτική Ρομποτική μέσα από τον κύκλο του Νερού και την Υδροδυναμική»</w:t>
            </w:r>
            <w:r w:rsidRPr="003C3ADF">
              <w:rPr>
                <w:rFonts w:eastAsia="Cambria"/>
              </w:rPr>
              <w:t xml:space="preserve">, </w:t>
            </w:r>
            <w:r w:rsidRPr="00C92143">
              <w:t>έχει σκοπό να έρθουν σε επαφή οι μαθητές/-</w:t>
            </w:r>
            <w:proofErr w:type="spellStart"/>
            <w:r w:rsidRPr="00C92143">
              <w:t>ήτριες</w:t>
            </w:r>
            <w:proofErr w:type="spellEnd"/>
            <w:r>
              <w:t xml:space="preserve"> του Νηπιαγωγείου </w:t>
            </w:r>
            <w:r w:rsidRPr="009B5586">
              <w:rPr>
                <w:rFonts w:cs="DejaVuSans"/>
              </w:rPr>
              <w:t xml:space="preserve">με θέματα </w:t>
            </w:r>
            <w:r>
              <w:rPr>
                <w:rFonts w:cs="DejaVuSans"/>
              </w:rPr>
              <w:t xml:space="preserve">που αφορούν </w:t>
            </w:r>
            <w:r w:rsidRPr="009B5586">
              <w:rPr>
                <w:rFonts w:cs="DejaVuSans"/>
              </w:rPr>
              <w:t>την επιστήμη, τα μαθηματικά, τη μηχανική και</w:t>
            </w:r>
            <w:r>
              <w:rPr>
                <w:rFonts w:cs="DejaVuSans"/>
              </w:rPr>
              <w:t xml:space="preserve"> </w:t>
            </w:r>
            <w:r w:rsidRPr="009B5586">
              <w:rPr>
                <w:rFonts w:cs="DejaVuSans"/>
              </w:rPr>
              <w:t>την τεχνολογία</w:t>
            </w:r>
            <w:r>
              <w:t xml:space="preserve">. </w:t>
            </w:r>
            <w:r>
              <w:rPr>
                <w:bCs/>
              </w:rPr>
              <w:t xml:space="preserve">Στόχοι </w:t>
            </w:r>
            <w:r w:rsidRPr="00037D53">
              <w:rPr>
                <w:bCs/>
              </w:rPr>
              <w:t>το</w:t>
            </w:r>
            <w:r>
              <w:rPr>
                <w:bCs/>
              </w:rPr>
              <w:t xml:space="preserve">υ εν λόγω </w:t>
            </w:r>
            <w:r w:rsidRPr="00037D53">
              <w:rPr>
                <w:bCs/>
              </w:rPr>
              <w:t>πρ</w:t>
            </w:r>
            <w:r>
              <w:rPr>
                <w:bCs/>
              </w:rPr>
              <w:t>ο</w:t>
            </w:r>
            <w:r w:rsidRPr="00037D53">
              <w:rPr>
                <w:bCs/>
              </w:rPr>
              <w:t>γ</w:t>
            </w:r>
            <w:r>
              <w:rPr>
                <w:bCs/>
              </w:rPr>
              <w:t>ράμματος</w:t>
            </w:r>
            <w:r w:rsidRPr="00037D53">
              <w:rPr>
                <w:bCs/>
              </w:rPr>
              <w:t xml:space="preserve"> είναι τα παιδιά</w:t>
            </w:r>
            <w:r>
              <w:rPr>
                <w:bCs/>
              </w:rPr>
              <w:t>, ν</w:t>
            </w:r>
            <w:r w:rsidRPr="00C842C0">
              <w:rPr>
                <w:bCs/>
              </w:rPr>
              <w:t>α κατανοήσουν τα χαρακτηριστικά της μάθησης μέσα από τον προβληματισμό</w:t>
            </w:r>
            <w:r>
              <w:rPr>
                <w:bCs/>
              </w:rPr>
              <w:t xml:space="preserve">, να σχεδιάσουν και να </w:t>
            </w:r>
            <w:r w:rsidRPr="00C842C0">
              <w:rPr>
                <w:bCs/>
              </w:rPr>
              <w:t>αναπτύξουν ένα πρόγραμμα</w:t>
            </w:r>
            <w:r>
              <w:rPr>
                <w:bCs/>
              </w:rPr>
              <w:t>, ν</w:t>
            </w:r>
            <w:r w:rsidRPr="00037D53">
              <w:rPr>
                <w:bCs/>
              </w:rPr>
              <w:t>α εξασκηθούν στον αλγοριθμικό τρόπο σκέψης</w:t>
            </w:r>
            <w:r>
              <w:rPr>
                <w:bCs/>
              </w:rPr>
              <w:t>, ν</w:t>
            </w:r>
            <w:r w:rsidRPr="00037D53">
              <w:rPr>
                <w:bCs/>
              </w:rPr>
              <w:t>α αναπτύξουν δεξιότητες προσανατολισμού και μέτρησης αποστάσεων</w:t>
            </w:r>
            <w:r>
              <w:rPr>
                <w:bCs/>
              </w:rPr>
              <w:t xml:space="preserve"> και να </w:t>
            </w:r>
            <w:r w:rsidRPr="009B5586">
              <w:rPr>
                <w:rFonts w:cs="DejaVuSans"/>
              </w:rPr>
              <w:t>αναζητ</w:t>
            </w:r>
            <w:r>
              <w:rPr>
                <w:rFonts w:cs="DejaVuSans"/>
              </w:rPr>
              <w:t>ήσουν</w:t>
            </w:r>
            <w:r w:rsidRPr="009B5586">
              <w:rPr>
                <w:rFonts w:cs="DejaVuSans"/>
              </w:rPr>
              <w:t xml:space="preserve"> λύσεις σε καθημερινά προβλήματα</w:t>
            </w:r>
            <w:r>
              <w:rPr>
                <w:rFonts w:cs="DejaVuSans"/>
              </w:rPr>
              <w:t>,</w:t>
            </w:r>
            <w:r w:rsidRPr="009B5586">
              <w:rPr>
                <w:rFonts w:cs="DejaVuSans"/>
              </w:rPr>
              <w:t xml:space="preserve"> όπως </w:t>
            </w:r>
            <w:r>
              <w:rPr>
                <w:bCs/>
              </w:rPr>
              <w:t>ο</w:t>
            </w:r>
            <w:r w:rsidRPr="003C3ADF">
              <w:rPr>
                <w:bCs/>
              </w:rPr>
              <w:t xml:space="preserve"> κύκλο</w:t>
            </w:r>
            <w:r>
              <w:rPr>
                <w:bCs/>
              </w:rPr>
              <w:t>ς του νερού και η υ</w:t>
            </w:r>
            <w:r w:rsidRPr="003C3ADF">
              <w:rPr>
                <w:bCs/>
              </w:rPr>
              <w:t>δροδυναμική</w:t>
            </w:r>
            <w:r>
              <w:rPr>
                <w:bCs/>
              </w:rPr>
              <w:t>.</w:t>
            </w:r>
          </w:p>
        </w:tc>
      </w:tr>
      <w:tr w:rsidR="004E61FD" w:rsidRPr="00966B65" w14:paraId="4F7C3869" w14:textId="77777777" w:rsidTr="00BC5617">
        <w:trPr>
          <w:trHeight w:val="2157"/>
        </w:trPr>
        <w:tc>
          <w:tcPr>
            <w:tcW w:w="2405" w:type="dxa"/>
            <w:shd w:val="clear" w:color="auto" w:fill="auto"/>
            <w:vAlign w:val="center"/>
          </w:tcPr>
          <w:p w14:paraId="2BB9DD8B" w14:textId="114D66A0" w:rsidR="004E61FD" w:rsidRPr="00791B57" w:rsidRDefault="004E61FD" w:rsidP="004F0EB4">
            <w:pPr>
              <w:rPr>
                <w:rFonts w:asciiTheme="minorHAnsi" w:hAnsiTheme="minorHAnsi" w:cstheme="minorHAnsi"/>
                <w:b/>
                <w:i/>
              </w:rPr>
            </w:pPr>
            <w:r w:rsidRPr="00966B65">
              <w:rPr>
                <w:rFonts w:asciiTheme="minorHAnsi" w:hAnsiTheme="minorHAnsi" w:cstheme="minorHAnsi"/>
                <w:b/>
              </w:rPr>
              <w:t>Στόχοι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της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σχολικής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μονάδας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σε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σχέση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με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τις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τοπικές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και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ενδοσχολικές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ανάγκες</w:t>
            </w:r>
          </w:p>
        </w:tc>
        <w:tc>
          <w:tcPr>
            <w:tcW w:w="6662" w:type="dxa"/>
          </w:tcPr>
          <w:p w14:paraId="0CB1928E" w14:textId="77777777" w:rsidR="0039475E" w:rsidRDefault="004E61FD" w:rsidP="0039475E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t>Α)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9475E" w:rsidRPr="0039475E">
              <w:rPr>
                <w:rFonts w:asciiTheme="minorHAnsi" w:hAnsiTheme="minorHAnsi" w:cstheme="minorHAnsi"/>
                <w:b/>
                <w:szCs w:val="24"/>
              </w:rPr>
              <w:t>Δεξιότητες μάθησης</w:t>
            </w:r>
            <w:r w:rsidR="0039475E">
              <w:rPr>
                <w:rFonts w:asciiTheme="minorHAnsi" w:hAnsiTheme="minorHAnsi" w:cstheme="minorHAnsi"/>
                <w:szCs w:val="24"/>
              </w:rPr>
              <w:t>:</w:t>
            </w:r>
            <w:r w:rsidR="0039475E" w:rsidRPr="0039475E">
              <w:rPr>
                <w:rFonts w:ascii="Calibri" w:eastAsia="Times New Roman" w:hAnsi="Calibri"/>
                <w:lang w:eastAsia="en-US"/>
              </w:rPr>
              <w:t xml:space="preserve"> </w:t>
            </w:r>
          </w:p>
          <w:p w14:paraId="670BDA12" w14:textId="134FF87A" w:rsidR="0039475E" w:rsidRPr="0039475E" w:rsidRDefault="0039475E" w:rsidP="0039475E">
            <w:pPr>
              <w:rPr>
                <w:rFonts w:ascii="Calibri" w:eastAsia="Times New Roman" w:hAnsi="Calibri"/>
                <w:lang w:eastAsia="en-US"/>
              </w:rPr>
            </w:pPr>
            <w:r w:rsidRPr="0039475E">
              <w:rPr>
                <w:rFonts w:ascii="Calibri" w:eastAsia="Times New Roman" w:hAnsi="Calibri"/>
                <w:lang w:eastAsia="en-US"/>
              </w:rPr>
              <w:t>Δημιουργικότητα, Επικοινωνία, Κριτική σκέψη, Συνεργασία</w:t>
            </w:r>
          </w:p>
          <w:p w14:paraId="506FE0D7" w14:textId="77777777" w:rsidR="0039475E" w:rsidRPr="0039475E" w:rsidRDefault="0039475E" w:rsidP="0039475E">
            <w:pPr>
              <w:spacing w:line="276" w:lineRule="auto"/>
              <w:rPr>
                <w:rFonts w:ascii="Calibri" w:eastAsia="Times New Roman" w:hAnsi="Calibri"/>
                <w:b/>
                <w:lang w:eastAsia="en-US"/>
              </w:rPr>
            </w:pPr>
            <w:r w:rsidRPr="0039475E">
              <w:rPr>
                <w:rFonts w:ascii="Calibri" w:eastAsia="Times New Roman" w:hAnsi="Calibri"/>
                <w:b/>
                <w:lang w:eastAsia="en-US"/>
              </w:rPr>
              <w:t>Δεξιότητες Ζωής</w:t>
            </w:r>
          </w:p>
          <w:p w14:paraId="6F117B3C" w14:textId="77777777" w:rsidR="0039475E" w:rsidRDefault="0039475E" w:rsidP="0039475E">
            <w:pPr>
              <w:tabs>
                <w:tab w:val="num" w:pos="720"/>
              </w:tabs>
              <w:spacing w:line="276" w:lineRule="auto"/>
              <w:jc w:val="both"/>
              <w:rPr>
                <w:rFonts w:ascii="Calibri" w:eastAsia="Times New Roman" w:hAnsi="Calibri"/>
                <w:lang w:eastAsia="en-US"/>
              </w:rPr>
            </w:pPr>
            <w:r w:rsidRPr="0039475E">
              <w:rPr>
                <w:rFonts w:ascii="Calibri" w:eastAsia="Times New Roman" w:hAnsi="Calibri"/>
                <w:lang w:eastAsia="en-US"/>
              </w:rPr>
              <w:t>Υπευθυνότητα, Πρωτοβουλία, Οργανωτική ικανότητα, Προγραμματισμός –Παραγωγικότητα</w:t>
            </w:r>
          </w:p>
          <w:p w14:paraId="67276AA3" w14:textId="77777777" w:rsidR="0039475E" w:rsidRPr="0039475E" w:rsidRDefault="0039475E" w:rsidP="0039475E">
            <w:pPr>
              <w:spacing w:line="276" w:lineRule="auto"/>
              <w:rPr>
                <w:rFonts w:ascii="Calibri" w:eastAsia="Times New Roman" w:hAnsi="Calibri"/>
                <w:b/>
                <w:lang w:eastAsia="en-US"/>
              </w:rPr>
            </w:pPr>
            <w:r w:rsidRPr="0039475E">
              <w:rPr>
                <w:rFonts w:ascii="Calibri" w:eastAsia="Times New Roman" w:hAnsi="Calibri"/>
                <w:b/>
                <w:lang w:eastAsia="en-US"/>
              </w:rPr>
              <w:t>Δεξιότητες της τεχνολογίας και της επιστήμης</w:t>
            </w:r>
          </w:p>
          <w:p w14:paraId="6E32E66C" w14:textId="77777777" w:rsidR="0039475E" w:rsidRDefault="0039475E" w:rsidP="0039475E">
            <w:pPr>
              <w:spacing w:line="276" w:lineRule="auto"/>
              <w:rPr>
                <w:rFonts w:ascii="Calibri" w:eastAsia="Times New Roman" w:hAnsi="Calibri"/>
                <w:lang w:eastAsia="en-US"/>
              </w:rPr>
            </w:pPr>
            <w:r w:rsidRPr="0039475E">
              <w:rPr>
                <w:rFonts w:ascii="Calibri" w:eastAsia="Times New Roman" w:hAnsi="Calibri"/>
                <w:lang w:eastAsia="en-US"/>
              </w:rPr>
              <w:t xml:space="preserve">Δεξιότητες Μοντελισμού και Προσομοίωσης, Πληροφορικός </w:t>
            </w:r>
            <w:proofErr w:type="spellStart"/>
            <w:r w:rsidRPr="0039475E">
              <w:rPr>
                <w:rFonts w:ascii="Calibri" w:eastAsia="Times New Roman" w:hAnsi="Calibri"/>
                <w:lang w:eastAsia="en-US"/>
              </w:rPr>
              <w:t>γραμματισμός</w:t>
            </w:r>
            <w:proofErr w:type="spellEnd"/>
            <w:r w:rsidRPr="0039475E">
              <w:rPr>
                <w:rFonts w:ascii="Calibri" w:eastAsia="Times New Roman" w:hAnsi="Calibri"/>
                <w:lang w:eastAsia="en-US"/>
              </w:rPr>
              <w:t xml:space="preserve">, Τεχνολογικός </w:t>
            </w:r>
            <w:proofErr w:type="spellStart"/>
            <w:r w:rsidRPr="0039475E">
              <w:rPr>
                <w:rFonts w:ascii="Calibri" w:eastAsia="Times New Roman" w:hAnsi="Calibri"/>
                <w:lang w:eastAsia="en-US"/>
              </w:rPr>
              <w:t>γραμματισμός</w:t>
            </w:r>
            <w:proofErr w:type="spellEnd"/>
            <w:r w:rsidRPr="0039475E">
              <w:rPr>
                <w:rFonts w:ascii="Calibri" w:eastAsia="Times New Roman" w:hAnsi="Calibri"/>
                <w:lang w:eastAsia="en-US"/>
              </w:rPr>
              <w:t>, Δεξιότητες διεπιστημονικής και διαθεματικής  χρήσης των νέων τεχνολογιών</w:t>
            </w:r>
          </w:p>
          <w:p w14:paraId="46BF3270" w14:textId="77777777" w:rsidR="0039475E" w:rsidRPr="00C92143" w:rsidRDefault="0039475E" w:rsidP="0039475E">
            <w:pPr>
              <w:rPr>
                <w:rFonts w:ascii="Calibri" w:hAnsi="Calibri"/>
                <w:b/>
              </w:rPr>
            </w:pPr>
            <w:r w:rsidRPr="00C92143">
              <w:rPr>
                <w:rFonts w:ascii="Calibri" w:hAnsi="Calibri"/>
                <w:b/>
              </w:rPr>
              <w:t>Δεξιότητες του νου</w:t>
            </w:r>
          </w:p>
          <w:p w14:paraId="2FFEC9AF" w14:textId="77777777" w:rsidR="0039475E" w:rsidRPr="00C92143" w:rsidRDefault="0039475E" w:rsidP="0039475E">
            <w:pPr>
              <w:rPr>
                <w:rFonts w:ascii="Calibri" w:hAnsi="Calibri"/>
              </w:rPr>
            </w:pPr>
            <w:r w:rsidRPr="00C92143">
              <w:rPr>
                <w:rFonts w:ascii="Calibri" w:hAnsi="Calibri"/>
              </w:rPr>
              <w:t>Επίλυση προβλημάτων</w:t>
            </w:r>
            <w:r>
              <w:rPr>
                <w:rFonts w:ascii="Calibri" w:hAnsi="Calibri"/>
              </w:rPr>
              <w:t xml:space="preserve">, </w:t>
            </w:r>
            <w:r w:rsidRPr="00C92143">
              <w:rPr>
                <w:rFonts w:ascii="Calibri" w:hAnsi="Calibri"/>
              </w:rPr>
              <w:t>Κατασκευές</w:t>
            </w:r>
            <w:r>
              <w:rPr>
                <w:rFonts w:ascii="Calibri" w:hAnsi="Calibri"/>
              </w:rPr>
              <w:t xml:space="preserve">, </w:t>
            </w:r>
            <w:r w:rsidRPr="00C92143">
              <w:rPr>
                <w:rFonts w:ascii="Calibri" w:hAnsi="Calibri"/>
              </w:rPr>
              <w:t>Πλάγια σκέψη</w:t>
            </w:r>
            <w:r>
              <w:rPr>
                <w:rFonts w:ascii="Calibri" w:hAnsi="Calibri"/>
              </w:rPr>
              <w:t xml:space="preserve">, </w:t>
            </w:r>
            <w:r w:rsidRPr="00C92143">
              <w:rPr>
                <w:rFonts w:ascii="Calibri" w:hAnsi="Calibri"/>
              </w:rPr>
              <w:t>Στρατηγική σκέψη</w:t>
            </w:r>
          </w:p>
          <w:p w14:paraId="42016322" w14:textId="77777777" w:rsidR="007A52FD" w:rsidRDefault="007A52FD" w:rsidP="00883179">
            <w:pPr>
              <w:rPr>
                <w:rFonts w:asciiTheme="minorHAnsi" w:hAnsiTheme="minorHAnsi" w:cstheme="minorHAnsi"/>
                <w:szCs w:val="24"/>
              </w:rPr>
            </w:pPr>
          </w:p>
          <w:p w14:paraId="7F0CD524" w14:textId="2E302F52" w:rsidR="004E61FD" w:rsidRDefault="004E61FD" w:rsidP="0088317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Β)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τους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στόχους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που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καλλιεργούνται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ως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προς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το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θέμα</w:t>
            </w:r>
          </w:p>
          <w:p w14:paraId="472400D2" w14:textId="427CC092" w:rsidR="007A52FD" w:rsidRDefault="007A52FD" w:rsidP="00883179">
            <w:pPr>
              <w:rPr>
                <w:rFonts w:asciiTheme="minorHAnsi" w:hAnsiTheme="minorHAnsi" w:cstheme="minorHAnsi"/>
                <w:szCs w:val="24"/>
              </w:rPr>
            </w:pPr>
          </w:p>
          <w:p w14:paraId="7E6AE270" w14:textId="77777777" w:rsidR="007A52FD" w:rsidRDefault="007A52FD" w:rsidP="00883179">
            <w:pPr>
              <w:rPr>
                <w:rFonts w:asciiTheme="minorHAnsi" w:hAnsiTheme="minorHAnsi" w:cstheme="minorHAnsi"/>
                <w:szCs w:val="24"/>
              </w:rPr>
            </w:pPr>
          </w:p>
          <w:p w14:paraId="2A59B3C6" w14:textId="42D9FFE8" w:rsidR="004E61FD" w:rsidRDefault="004E61FD" w:rsidP="0088317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Γ)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τους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στόχους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που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επιπροσθέτως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52FD">
              <w:rPr>
                <w:rFonts w:asciiTheme="minorHAnsi" w:hAnsiTheme="minorHAnsi" w:cstheme="minorHAnsi"/>
                <w:szCs w:val="24"/>
              </w:rPr>
              <w:t>θέτουμε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ή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σε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αναφορά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με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το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πρόγραμμα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σπουδών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7A52FD">
              <w:rPr>
                <w:rFonts w:asciiTheme="minorHAnsi" w:hAnsiTheme="minorHAnsi" w:cstheme="minorHAnsi"/>
                <w:szCs w:val="24"/>
              </w:rPr>
              <w:t>των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52FD">
              <w:rPr>
                <w:rFonts w:asciiTheme="minorHAnsi" w:hAnsiTheme="minorHAnsi" w:cstheme="minorHAnsi"/>
                <w:szCs w:val="24"/>
              </w:rPr>
              <w:t>γνωστικών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52FD">
              <w:rPr>
                <w:rFonts w:asciiTheme="minorHAnsi" w:hAnsiTheme="minorHAnsi" w:cstheme="minorHAnsi"/>
                <w:szCs w:val="24"/>
              </w:rPr>
              <w:t>αντικειμένων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52FD">
              <w:rPr>
                <w:rFonts w:asciiTheme="minorHAnsi" w:hAnsiTheme="minorHAnsi" w:cstheme="minorHAnsi"/>
                <w:szCs w:val="24"/>
              </w:rPr>
              <w:t>(</w:t>
            </w:r>
            <w:r w:rsidR="00072F2F">
              <w:rPr>
                <w:rFonts w:asciiTheme="minorHAnsi" w:hAnsiTheme="minorHAnsi" w:cstheme="minorHAnsi"/>
                <w:szCs w:val="24"/>
              </w:rPr>
              <w:t>προαιρετικά</w:t>
            </w:r>
            <w:r w:rsidR="007A52FD">
              <w:rPr>
                <w:rFonts w:asciiTheme="minorHAnsi" w:hAnsiTheme="minorHAnsi" w:cstheme="minorHAnsi"/>
                <w:szCs w:val="24"/>
              </w:rPr>
              <w:t>)</w:t>
            </w:r>
          </w:p>
          <w:p w14:paraId="4E5289C5" w14:textId="77777777" w:rsidR="004E61FD" w:rsidRPr="00966B65" w:rsidRDefault="004E61FD" w:rsidP="0088317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A6A76" w:rsidRPr="00BC5617" w14:paraId="62147F20" w14:textId="77777777" w:rsidTr="00BC5617">
        <w:trPr>
          <w:trHeight w:val="5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25AD7C5" w14:textId="597F12C2" w:rsidR="001A6A76" w:rsidRPr="00BC5617" w:rsidRDefault="00BC5617" w:rsidP="00BC5617">
            <w:pPr>
              <w:jc w:val="center"/>
              <w:rPr>
                <w:rFonts w:ascii="Myriad Pro" w:eastAsia="Times New Roman" w:hAnsi="Myriad Pro" w:cs="Aka-AcidGR-DiaryGirl"/>
                <w:b/>
                <w:color w:val="002060"/>
                <w:sz w:val="24"/>
                <w:szCs w:val="24"/>
              </w:rPr>
            </w:pPr>
            <w:r w:rsidRPr="00BC5617">
              <w:rPr>
                <w:rFonts w:ascii="Myriad Pro" w:eastAsia="Times New Roman" w:hAnsi="Myriad Pro" w:cs="Aka-AcidGR-DiaryGirl"/>
                <w:b/>
                <w:color w:val="002060"/>
                <w:sz w:val="24"/>
                <w:szCs w:val="24"/>
              </w:rPr>
              <w:t>Ο ΠΡΟΓΡΑΜΜΑΤΙΣΜΟΣ ΤΩΝ ΕΡΓΑΣΤΗΡΙΩΝ  ΑΝΑ ΘΕΜΑΤΙΚΗ ΕΝΟΤΗΤΑ</w:t>
            </w:r>
          </w:p>
        </w:tc>
      </w:tr>
      <w:tr w:rsidR="004E61FD" w:rsidRPr="00966B65" w14:paraId="0FD8E477" w14:textId="77777777" w:rsidTr="00BC5617">
        <w:trPr>
          <w:trHeight w:val="369"/>
        </w:trPr>
        <w:tc>
          <w:tcPr>
            <w:tcW w:w="2405" w:type="dxa"/>
            <w:shd w:val="clear" w:color="auto" w:fill="auto"/>
            <w:vAlign w:val="center"/>
          </w:tcPr>
          <w:p w14:paraId="2012FE44" w14:textId="57D6E4D8" w:rsidR="004E61FD" w:rsidRPr="00966B65" w:rsidRDefault="004E61FD" w:rsidP="00BC561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6662" w:type="dxa"/>
            <w:vAlign w:val="center"/>
          </w:tcPr>
          <w:p w14:paraId="0F8C2E4C" w14:textId="5A494236" w:rsidR="004E61FD" w:rsidRPr="00D403D4" w:rsidRDefault="001A6A76" w:rsidP="00BC561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Περιγράφουμε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αδρά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τις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0557F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αποφάσεις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0557F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του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0557F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συλλόγου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0557F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διδασκόντων</w:t>
            </w:r>
          </w:p>
        </w:tc>
      </w:tr>
      <w:tr w:rsidR="00BC5617" w:rsidRPr="00966B65" w14:paraId="2FF25F99" w14:textId="77777777" w:rsidTr="00BC5617">
        <w:trPr>
          <w:trHeight w:val="699"/>
        </w:trPr>
        <w:tc>
          <w:tcPr>
            <w:tcW w:w="2405" w:type="dxa"/>
          </w:tcPr>
          <w:p w14:paraId="10794494" w14:textId="3C73266A" w:rsidR="00BC5617" w:rsidRDefault="00BC5617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ως προς τη  Θεματική Ενότητα</w:t>
            </w:r>
          </w:p>
          <w:p w14:paraId="04BC272A" w14:textId="77777777" w:rsidR="00BC5617" w:rsidRPr="00BC5617" w:rsidRDefault="00BC5617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C5617">
              <w:rPr>
                <w:rFonts w:asciiTheme="minorHAnsi" w:hAnsiTheme="minorHAnsi" w:cstheme="minorHAnsi"/>
                <w:b/>
                <w:noProof/>
                <w:color w:val="000000"/>
              </w:rPr>
              <w:drawing>
                <wp:inline distT="0" distB="0" distL="114300" distR="114300" wp14:anchorId="7C9F1F16" wp14:editId="7F788633">
                  <wp:extent cx="647700" cy="647700"/>
                  <wp:effectExtent l="0" t="0" r="0" b="0"/>
                  <wp:docPr id="1043" name="image4.jpg" descr="Ζω καλύτερα – Ευ Ζη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Ζω καλύτερα – Ευ Ζην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338B31" w14:textId="41372BFB" w:rsidR="00BC5617" w:rsidRPr="001819D5" w:rsidRDefault="00BC5617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C5617">
              <w:rPr>
                <w:rFonts w:asciiTheme="minorHAnsi" w:hAnsiTheme="minorHAnsi" w:cstheme="minorHAnsi"/>
                <w:b/>
                <w:color w:val="000000"/>
              </w:rPr>
              <w:t>Ζω καλύτερα- Ευ ζην</w:t>
            </w:r>
          </w:p>
        </w:tc>
        <w:tc>
          <w:tcPr>
            <w:tcW w:w="6662" w:type="dxa"/>
          </w:tcPr>
          <w:p w14:paraId="2D6FAAA6" w14:textId="77777777" w:rsidR="00BC5617" w:rsidRPr="00966B65" w:rsidRDefault="00BC5617" w:rsidP="00D403D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1BC62C4C" w14:textId="77777777" w:rsidTr="00BC5617">
        <w:trPr>
          <w:trHeight w:val="699"/>
        </w:trPr>
        <w:tc>
          <w:tcPr>
            <w:tcW w:w="2405" w:type="dxa"/>
          </w:tcPr>
          <w:p w14:paraId="0767C409" w14:textId="43CD7B42" w:rsidR="004F0EB4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1819D5">
              <w:rPr>
                <w:rFonts w:asciiTheme="minorHAnsi" w:hAnsiTheme="minorHAnsi" w:cstheme="minorHAnsi"/>
                <w:b/>
                <w:color w:val="000000"/>
              </w:rPr>
              <w:t>ως προς τη Θεματική Ενότητα</w:t>
            </w: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t xml:space="preserve"> </w:t>
            </w:r>
          </w:p>
          <w:p w14:paraId="3993ADEE" w14:textId="15CC1474" w:rsidR="004F0EB4" w:rsidRPr="001819D5" w:rsidRDefault="0080286D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513951F9" wp14:editId="1F0AA144">
                  <wp:extent cx="609600" cy="571500"/>
                  <wp:effectExtent l="0" t="0" r="0" b="0"/>
                  <wp:docPr id="1042" name="image2.jpg" descr="Φροντίζω το Περιβάλλον – Περιβάλλο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Φροντίζω το Περιβάλλον – Περιβάλλον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C16E51" w14:textId="32D82EFD" w:rsidR="004F0EB4" w:rsidRDefault="004F0EB4" w:rsidP="00BC561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819D5">
              <w:rPr>
                <w:rFonts w:asciiTheme="minorHAnsi" w:hAnsiTheme="minorHAnsi" w:cstheme="minorHAnsi"/>
                <w:b/>
                <w:color w:val="000000"/>
              </w:rPr>
              <w:t>Φροντίζω το Περιβάλλον</w:t>
            </w:r>
          </w:p>
        </w:tc>
        <w:tc>
          <w:tcPr>
            <w:tcW w:w="6662" w:type="dxa"/>
          </w:tcPr>
          <w:p w14:paraId="2DB1DF09" w14:textId="77777777" w:rsidR="004F0EB4" w:rsidRPr="00966B65" w:rsidRDefault="004F0EB4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74591F95" w14:textId="77777777" w:rsidTr="00BC5617">
        <w:trPr>
          <w:trHeight w:val="568"/>
        </w:trPr>
        <w:tc>
          <w:tcPr>
            <w:tcW w:w="2405" w:type="dxa"/>
          </w:tcPr>
          <w:p w14:paraId="31A15122" w14:textId="25DD987D" w:rsidR="0080286D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819D5">
              <w:rPr>
                <w:rFonts w:asciiTheme="minorHAnsi" w:hAnsiTheme="minorHAnsi" w:cstheme="minorHAnsi"/>
                <w:b/>
                <w:color w:val="000000"/>
              </w:rPr>
              <w:lastRenderedPageBreak/>
              <w:t>ως προς τη</w:t>
            </w:r>
            <w:r w:rsidR="00BC561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1819D5">
              <w:rPr>
                <w:rFonts w:asciiTheme="minorHAnsi" w:hAnsiTheme="minorHAnsi" w:cstheme="minorHAnsi"/>
                <w:b/>
                <w:color w:val="000000"/>
              </w:rPr>
              <w:t>Θεματική Ενότητα</w:t>
            </w:r>
          </w:p>
          <w:p w14:paraId="6166A12D" w14:textId="54F76317" w:rsidR="004F0EB4" w:rsidRPr="001819D5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t xml:space="preserve"> </w:t>
            </w: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3C91A64B" wp14:editId="3AA5574D">
                  <wp:extent cx="647700" cy="647700"/>
                  <wp:effectExtent l="0" t="0" r="0" b="0"/>
                  <wp:docPr id="1045" name="image6.jpg" descr="Ενδιαφέρομαι και Ενεργώ - Κοινωνική Συναίσθηση και Ευθύν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Ενδιαφέρομαι και Ενεργώ - Κοινωνική Συναίσθηση και Ευθύνη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9E12CA" w14:textId="39423901" w:rsidR="004F0EB4" w:rsidRDefault="004F0EB4" w:rsidP="00BC561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b/>
                <w:color w:val="000000"/>
              </w:rPr>
              <w:t>Ενδιαφέρομαι και Ενεργώ- Κοινωνική Συναίσθηση και Ευθύνη</w:t>
            </w:r>
          </w:p>
        </w:tc>
        <w:tc>
          <w:tcPr>
            <w:tcW w:w="6662" w:type="dxa"/>
          </w:tcPr>
          <w:p w14:paraId="7743852E" w14:textId="77777777" w:rsidR="004F0EB4" w:rsidRPr="00966B65" w:rsidRDefault="004F0EB4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65800E6D" w14:textId="77777777" w:rsidTr="00BC5617">
        <w:trPr>
          <w:trHeight w:val="406"/>
        </w:trPr>
        <w:tc>
          <w:tcPr>
            <w:tcW w:w="2405" w:type="dxa"/>
          </w:tcPr>
          <w:p w14:paraId="66CE022B" w14:textId="309BD753" w:rsidR="0080286D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1819D5">
              <w:rPr>
                <w:rFonts w:asciiTheme="minorHAnsi" w:hAnsiTheme="minorHAnsi" w:cstheme="minorHAnsi"/>
                <w:b/>
                <w:color w:val="000000"/>
              </w:rPr>
              <w:t>ως προς τη</w:t>
            </w:r>
            <w:r w:rsidR="00BC561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1819D5">
              <w:rPr>
                <w:rFonts w:asciiTheme="minorHAnsi" w:hAnsiTheme="minorHAnsi" w:cstheme="minorHAnsi"/>
                <w:b/>
                <w:color w:val="000000"/>
              </w:rPr>
              <w:t>Θεματική Ενότητα</w:t>
            </w: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t xml:space="preserve"> </w:t>
            </w:r>
          </w:p>
          <w:p w14:paraId="14200D45" w14:textId="1319FB65" w:rsidR="004F0EB4" w:rsidRPr="001819D5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072FC3A3" wp14:editId="4E71057A">
                  <wp:extent cx="639445" cy="608330"/>
                  <wp:effectExtent l="0" t="0" r="0" b="0"/>
                  <wp:docPr id="1044" name="image1.jpg" descr="Δημιουργώ και Καινοτομώ – Δημιουργική Σκέψη και Πρωτοβουλί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Δημιουργώ και Καινοτομώ – Δημιουργική Σκέψη και Πρωτοβουλία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DDA70A" w14:textId="2CA9BFCC" w:rsidR="004F0EB4" w:rsidRDefault="004F0EB4" w:rsidP="00BC561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b/>
                <w:color w:val="000000"/>
              </w:rPr>
              <w:t>Δημιουργώ και Καινοτομώ- Δημιουργική Σκέψη και Πρωτοβουλία</w:t>
            </w:r>
          </w:p>
        </w:tc>
        <w:tc>
          <w:tcPr>
            <w:tcW w:w="6662" w:type="dxa"/>
          </w:tcPr>
          <w:p w14:paraId="006F2768" w14:textId="77777777" w:rsidR="00EA78DD" w:rsidRDefault="00EA78DD" w:rsidP="00EA78DD">
            <w:pPr>
              <w:pStyle w:val="1"/>
              <w:spacing w:before="0"/>
              <w:jc w:val="both"/>
              <w:rPr>
                <w:rFonts w:ascii="Calibri" w:hAnsi="Calibri"/>
                <w:b/>
                <w:color w:val="auto"/>
                <w:sz w:val="22"/>
                <w:szCs w:val="22"/>
                <w:lang w:eastAsia="en-US"/>
              </w:rPr>
            </w:pPr>
            <w:r w:rsidRPr="001D6106">
              <w:rPr>
                <w:rFonts w:ascii="Calibri" w:hAnsi="Calibri"/>
                <w:b/>
                <w:color w:val="833C0B"/>
                <w:sz w:val="22"/>
                <w:szCs w:val="22"/>
                <w:lang w:eastAsia="en-US"/>
              </w:rPr>
              <w:t>Δραστηριότητες</w:t>
            </w:r>
            <w:r>
              <w:rPr>
                <w:rFonts w:ascii="Calibri" w:hAnsi="Calibr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434772AF" w14:textId="77777777" w:rsidR="00EA78DD" w:rsidRPr="00EA78DD" w:rsidRDefault="00EA78DD" w:rsidP="00EA78DD">
            <w:pPr>
              <w:pStyle w:val="1"/>
              <w:spacing w:before="0"/>
              <w:jc w:val="both"/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</w:pPr>
            <w:r w:rsidRPr="00EA78DD">
              <w:rPr>
                <w:rFonts w:ascii="Calibri" w:eastAsia="Calisto MT" w:hAnsi="Calibri"/>
                <w:b/>
                <w:bCs/>
                <w:color w:val="FF0000"/>
                <w:sz w:val="22"/>
                <w:szCs w:val="22"/>
                <w:u w:val="single"/>
              </w:rPr>
              <w:t xml:space="preserve">1ο εργαστήριο (2 διδακτικές ώρες) </w:t>
            </w:r>
          </w:p>
          <w:p w14:paraId="27077C5E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>Δραστηριότητα 1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653AEA74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Ο/Η εκπαιδευτικός προτείνει στα παιδιά να ψάξουν στη</w:t>
            </w:r>
            <w:r w:rsidRPr="00FB4015">
              <w:rPr>
                <w:rFonts w:ascii="Calibri" w:hAnsi="Calibri" w:cs="DejaVuSans"/>
              </w:rPr>
              <w:t xml:space="preserve"> βιβλιοθήκη της τάξης</w:t>
            </w:r>
            <w:r>
              <w:rPr>
                <w:rFonts w:ascii="Calibri" w:hAnsi="Calibri" w:cs="DejaVuSans"/>
              </w:rPr>
              <w:t xml:space="preserve"> σχετικά παραμύθια και διαβάζει ένα από αυτά</w:t>
            </w:r>
            <w:r w:rsidRPr="00FB4015">
              <w:rPr>
                <w:rFonts w:ascii="Calibri" w:hAnsi="Calibri" w:cs="DejaVuSans"/>
              </w:rPr>
              <w:t xml:space="preserve">: </w:t>
            </w:r>
            <w:r>
              <w:rPr>
                <w:rFonts w:ascii="Calibri" w:hAnsi="Calibri" w:cs="DejaVuSans"/>
              </w:rPr>
              <w:t>«</w:t>
            </w:r>
            <w:r w:rsidRPr="00FB4015">
              <w:rPr>
                <w:rFonts w:ascii="Calibri" w:hAnsi="Calibri" w:cs="DejaVuSans"/>
              </w:rPr>
              <w:t>Οι σταγόνες ταξιδεύουν</w:t>
            </w:r>
            <w:r>
              <w:rPr>
                <w:rFonts w:ascii="Calibri" w:hAnsi="Calibri" w:cs="DejaVuSans"/>
              </w:rPr>
              <w:t xml:space="preserve">», </w:t>
            </w:r>
            <w:r w:rsidRPr="00FB4015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 xml:space="preserve">της Τριανταφυλλιάς </w:t>
            </w:r>
            <w:proofErr w:type="spellStart"/>
            <w:r>
              <w:rPr>
                <w:rFonts w:ascii="Calibri" w:hAnsi="Calibri" w:cs="DejaVuSans"/>
              </w:rPr>
              <w:t>Μακούλη</w:t>
            </w:r>
            <w:proofErr w:type="spellEnd"/>
            <w:r>
              <w:rPr>
                <w:rFonts w:ascii="Calibri" w:hAnsi="Calibri" w:cs="DejaVuSans"/>
              </w:rPr>
              <w:t xml:space="preserve">. Στη συνέχεια ακούν </w:t>
            </w:r>
            <w:r w:rsidRPr="00FB4015">
              <w:rPr>
                <w:rFonts w:ascii="Calibri" w:hAnsi="Calibri" w:cs="DejaVuSans"/>
              </w:rPr>
              <w:t>ηχητικό απόσπασμα από το έργο του Σταμάτη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Σπανουδάκη : «οι σταγόνες της βροχής».</w:t>
            </w:r>
          </w:p>
          <w:p w14:paraId="204148D9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0394651B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u w:val="single"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>Δραστηριότητα 2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>:</w:t>
            </w:r>
          </w:p>
          <w:p w14:paraId="6EF78017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Τ</w:t>
            </w:r>
            <w:r w:rsidRPr="00FB4015">
              <w:rPr>
                <w:rFonts w:ascii="Calibri" w:hAnsi="Calibri" w:cs="DejaVuSans"/>
              </w:rPr>
              <w:t>α παιδιά</w:t>
            </w:r>
            <w:r>
              <w:rPr>
                <w:rFonts w:ascii="Calibri" w:hAnsi="Calibri" w:cs="DejaVuSans"/>
              </w:rPr>
              <w:t xml:space="preserve"> χρησιμοποιούν</w:t>
            </w:r>
            <w:r w:rsidRPr="00FB4015">
              <w:rPr>
                <w:rFonts w:ascii="Calibri" w:hAnsi="Calibri" w:cs="DejaVuSans"/>
              </w:rPr>
              <w:t xml:space="preserve"> λέξεις κλει</w:t>
            </w:r>
            <w:r>
              <w:rPr>
                <w:rFonts w:ascii="Calibri" w:hAnsi="Calibri" w:cs="DejaVuSans"/>
              </w:rPr>
              <w:t xml:space="preserve">διά : «το ταξίδι του νερού», </w:t>
            </w:r>
            <w:r w:rsidRPr="00FB4015">
              <w:rPr>
                <w:rFonts w:ascii="Calibri" w:hAnsi="Calibri" w:cs="DejaVuSans"/>
              </w:rPr>
              <w:t>«ο κύκλος του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νερού</w:t>
            </w:r>
            <w:r>
              <w:rPr>
                <w:rFonts w:ascii="Calibri" w:hAnsi="Calibri" w:cs="DejaVuSans"/>
              </w:rPr>
              <w:t>» για αναζήτηση στο διαδίκτυο και παρακολουθούν το παρακάτω βίντεο:</w:t>
            </w:r>
            <w:r w:rsidRPr="00FB4015">
              <w:rPr>
                <w:rFonts w:ascii="Calibri" w:hAnsi="Calibri" w:cs="DejaVuSans"/>
              </w:rPr>
              <w:t xml:space="preserve"> </w:t>
            </w:r>
            <w:hyperlink r:id="rId13" w:history="1">
              <w:r w:rsidRPr="00FE03D4">
                <w:rPr>
                  <w:rStyle w:val="-"/>
                  <w:rFonts w:ascii="Calibri" w:hAnsi="Calibri" w:cs="DejaVuSans"/>
                </w:rPr>
                <w:t>https://youtu.be/StPobH5ODTw</w:t>
              </w:r>
            </w:hyperlink>
            <w:r>
              <w:rPr>
                <w:rFonts w:ascii="Calibri" w:hAnsi="Calibri" w:cs="DejaVuSans"/>
              </w:rPr>
              <w:t>. Επιπλέον γίνεται ακρόαση</w:t>
            </w:r>
            <w:r w:rsidRPr="00FB4015">
              <w:rPr>
                <w:rFonts w:ascii="Calibri" w:hAnsi="Calibri" w:cs="DejaVuSans"/>
              </w:rPr>
              <w:t xml:space="preserve"> το</w:t>
            </w:r>
            <w:r>
              <w:rPr>
                <w:rFonts w:ascii="Calibri" w:hAnsi="Calibri" w:cs="DejaVuSans"/>
              </w:rPr>
              <w:t>υ</w:t>
            </w:r>
            <w:r w:rsidRPr="00FB4015">
              <w:rPr>
                <w:rFonts w:ascii="Calibri" w:hAnsi="Calibri" w:cs="DejaVuSans"/>
              </w:rPr>
              <w:t xml:space="preserve"> ποιήμα</w:t>
            </w:r>
            <w:r>
              <w:rPr>
                <w:rFonts w:ascii="Calibri" w:hAnsi="Calibri" w:cs="DejaVuSans"/>
              </w:rPr>
              <w:t>τος</w:t>
            </w:r>
            <w:r w:rsidRPr="00FB4015">
              <w:rPr>
                <w:rFonts w:ascii="Calibri" w:hAnsi="Calibri" w:cs="DejaVuSans"/>
              </w:rPr>
              <w:t xml:space="preserve"> του Ζαχαρία</w:t>
            </w:r>
            <w:r>
              <w:rPr>
                <w:rFonts w:ascii="Calibri" w:hAnsi="Calibri" w:cs="DejaVuSans"/>
              </w:rPr>
              <w:t xml:space="preserve"> Παπαντωνίου</w:t>
            </w:r>
            <w:r w:rsidRPr="00FB4015">
              <w:rPr>
                <w:rFonts w:ascii="Calibri" w:hAnsi="Calibri" w:cs="DejaVuSans"/>
              </w:rPr>
              <w:t xml:space="preserve">: </w:t>
            </w:r>
            <w:r>
              <w:rPr>
                <w:rFonts w:ascii="Calibri" w:hAnsi="Calibri" w:cs="DejaVuSans"/>
              </w:rPr>
              <w:t>«</w:t>
            </w:r>
            <w:r w:rsidRPr="00FB4015">
              <w:rPr>
                <w:rFonts w:ascii="Calibri" w:hAnsi="Calibri" w:cs="DejaVuSans"/>
              </w:rPr>
              <w:t>Από που ήρθες ποταμάκι</w:t>
            </w:r>
            <w:r>
              <w:rPr>
                <w:rFonts w:ascii="Calibri" w:hAnsi="Calibri" w:cs="DejaVuSans"/>
              </w:rPr>
              <w:t>» και δραματοποιούν</w:t>
            </w:r>
            <w:r w:rsidRPr="00FB4015">
              <w:rPr>
                <w:rFonts w:ascii="Calibri" w:hAnsi="Calibri" w:cs="DejaVuSans"/>
              </w:rPr>
              <w:t xml:space="preserve"> τον κύκλο του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νερού.</w:t>
            </w:r>
          </w:p>
          <w:p w14:paraId="27F9F6E8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3E52CA80" w14:textId="77777777" w:rsidR="00EA78DD" w:rsidRP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color w:val="FF0000"/>
                <w:u w:val="single"/>
              </w:rPr>
            </w:pPr>
            <w:r w:rsidRPr="00EA78DD">
              <w:rPr>
                <w:rFonts w:ascii="Calibri" w:eastAsia="Calisto MT" w:hAnsi="Calibri"/>
                <w:b/>
                <w:bCs/>
                <w:color w:val="FF0000"/>
                <w:u w:val="single"/>
              </w:rPr>
              <w:t>2ο εργαστήριο (2 διδακτικές ώρες)</w:t>
            </w:r>
          </w:p>
          <w:p w14:paraId="092F7608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u w:val="single"/>
              </w:rPr>
            </w:pPr>
          </w:p>
          <w:p w14:paraId="7CCFC919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u w:val="single"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>
              <w:rPr>
                <w:rFonts w:ascii="Calibri" w:eastAsia="Calisto MT" w:hAnsi="Calibri"/>
                <w:b/>
                <w:bCs/>
              </w:rPr>
              <w:t>1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>:</w:t>
            </w:r>
          </w:p>
          <w:p w14:paraId="4A62CD20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 xml:space="preserve">Ο/Η εκπαιδευτικός προτείνει στα παιδιά τη δημιουργία </w:t>
            </w:r>
            <w:r w:rsidRPr="00FB4015">
              <w:rPr>
                <w:rFonts w:ascii="Calibri" w:hAnsi="Calibri" w:cs="DejaVuSans-Bold"/>
                <w:b/>
                <w:bCs/>
              </w:rPr>
              <w:t xml:space="preserve"> μακέτας </w:t>
            </w:r>
            <w:r>
              <w:rPr>
                <w:rFonts w:ascii="Calibri" w:hAnsi="Calibri" w:cs="DejaVuSans"/>
              </w:rPr>
              <w:t>με θέμα τον κύκλο του νερού.</w:t>
            </w:r>
          </w:p>
          <w:p w14:paraId="4B642701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5C393E28" w14:textId="77777777" w:rsidR="00EA78DD" w:rsidRP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color w:val="FF0000"/>
                <w:u w:val="single"/>
              </w:rPr>
            </w:pPr>
            <w:r w:rsidRPr="00EA78DD">
              <w:rPr>
                <w:rFonts w:ascii="Calibri" w:eastAsia="Calisto MT" w:hAnsi="Calibri"/>
                <w:b/>
                <w:bCs/>
                <w:color w:val="FF0000"/>
                <w:u w:val="single"/>
              </w:rPr>
              <w:t>3ο εργαστήριο (2 διδακτικές ώρες)</w:t>
            </w:r>
          </w:p>
          <w:p w14:paraId="1B127AD8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2EFF830B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>Δραστηριότητα 1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1B52F6EB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 w:rsidRPr="00FB4015">
              <w:rPr>
                <w:rFonts w:ascii="Calibri" w:hAnsi="Calibri" w:cs="DejaVuSans"/>
              </w:rPr>
              <w:t xml:space="preserve">Με το πρόγραμμα </w:t>
            </w:r>
            <w:proofErr w:type="spellStart"/>
            <w:r w:rsidRPr="00FB4015">
              <w:rPr>
                <w:rFonts w:ascii="Calibri" w:hAnsi="Calibri" w:cs="DejaVuSans"/>
              </w:rPr>
              <w:t>Cmap</w:t>
            </w:r>
            <w:proofErr w:type="spellEnd"/>
            <w:r w:rsidRPr="00FB4015">
              <w:rPr>
                <w:rFonts w:ascii="Calibri" w:hAnsi="Calibri" w:cs="DejaVuSans"/>
              </w:rPr>
              <w:t xml:space="preserve"> </w:t>
            </w:r>
            <w:proofErr w:type="spellStart"/>
            <w:r w:rsidRPr="00FB4015">
              <w:rPr>
                <w:rFonts w:ascii="Calibri" w:hAnsi="Calibri" w:cs="DejaVuSans"/>
              </w:rPr>
              <w:t>Tools</w:t>
            </w:r>
            <w:proofErr w:type="spellEnd"/>
            <w:r w:rsidRPr="00FB4015">
              <w:rPr>
                <w:rFonts w:ascii="Calibri" w:hAnsi="Calibri" w:cs="DejaVuSans"/>
              </w:rPr>
              <w:t xml:space="preserve"> από τη σελίδα</w:t>
            </w:r>
            <w:r>
              <w:rPr>
                <w:rFonts w:ascii="Calibri" w:hAnsi="Calibri" w:cs="DejaVuSans"/>
              </w:rPr>
              <w:t xml:space="preserve"> </w:t>
            </w:r>
            <w:hyperlink r:id="rId14" w:history="1">
              <w:r w:rsidRPr="00FE03D4">
                <w:rPr>
                  <w:rStyle w:val="-"/>
                  <w:rFonts w:ascii="Calibri" w:hAnsi="Calibri" w:cs="DejaVuSans"/>
                </w:rPr>
                <w:t>http://cmap.ihmc.us/download</w:t>
              </w:r>
            </w:hyperlink>
            <w:r>
              <w:rPr>
                <w:rFonts w:ascii="Calibri" w:hAnsi="Calibri" w:cs="DejaVuSans"/>
                <w:color w:val="FC4A18"/>
              </w:rPr>
              <w:t xml:space="preserve"> </w:t>
            </w:r>
            <w:r w:rsidRPr="00FB4015">
              <w:rPr>
                <w:rFonts w:ascii="Calibri" w:hAnsi="Calibri" w:cs="DejaVuSans"/>
              </w:rPr>
              <w:t xml:space="preserve">και με το Λογισμικό </w:t>
            </w:r>
            <w:proofErr w:type="spellStart"/>
            <w:r w:rsidRPr="00FB4015">
              <w:rPr>
                <w:rFonts w:ascii="Calibri" w:hAnsi="Calibri" w:cs="DejaVuSans"/>
              </w:rPr>
              <w:t>Kidspiration</w:t>
            </w:r>
            <w:proofErr w:type="spellEnd"/>
            <w:r w:rsidRPr="00FB4015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>οι μαθητές/</w:t>
            </w:r>
            <w:proofErr w:type="spellStart"/>
            <w:r>
              <w:rPr>
                <w:rFonts w:ascii="Calibri" w:hAnsi="Calibri" w:cs="DejaVuSans"/>
              </w:rPr>
              <w:t>τριες</w:t>
            </w:r>
            <w:proofErr w:type="spellEnd"/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δημιουργ</w:t>
            </w:r>
            <w:r>
              <w:rPr>
                <w:rFonts w:ascii="Calibri" w:hAnsi="Calibri" w:cs="DejaVuSans"/>
              </w:rPr>
              <w:t xml:space="preserve">ούν </w:t>
            </w:r>
            <w:r w:rsidRPr="00FB4015">
              <w:rPr>
                <w:rFonts w:ascii="Calibri" w:hAnsi="Calibri" w:cs="DejaVuSans"/>
              </w:rPr>
              <w:t>εννοιολογικό χάρτη</w:t>
            </w:r>
            <w:r>
              <w:rPr>
                <w:rFonts w:ascii="Calibri" w:hAnsi="Calibri" w:cs="DejaVuSans"/>
              </w:rPr>
              <w:t>.</w:t>
            </w:r>
          </w:p>
          <w:p w14:paraId="58D75881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586B4379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>
              <w:rPr>
                <w:rFonts w:ascii="Calibri" w:eastAsia="Calisto MT" w:hAnsi="Calibri"/>
                <w:b/>
                <w:bCs/>
              </w:rPr>
              <w:t>2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26086767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 xml:space="preserve">Με το λογισμικό </w:t>
            </w:r>
            <w:proofErr w:type="spellStart"/>
            <w:r>
              <w:rPr>
                <w:rFonts w:ascii="Calibri" w:hAnsi="Calibri" w:cs="DejaVuSans"/>
              </w:rPr>
              <w:t>ki</w:t>
            </w:r>
            <w:r w:rsidRPr="00FB4015">
              <w:rPr>
                <w:rFonts w:ascii="Calibri" w:hAnsi="Calibri" w:cs="DejaVuSans"/>
              </w:rPr>
              <w:t>dspiration</w:t>
            </w:r>
            <w:proofErr w:type="spellEnd"/>
            <w:r w:rsidRPr="00FB4015">
              <w:rPr>
                <w:rFonts w:ascii="Calibri" w:hAnsi="Calibri" w:cs="DejaVuSans"/>
              </w:rPr>
              <w:t xml:space="preserve"> τα παιδιά θα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πρέπει να βάλουν σε σειρά εικόνες της υπό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μελέτης έννοιας που υπάρχουν</w:t>
            </w:r>
            <w:r>
              <w:rPr>
                <w:rFonts w:ascii="Calibri" w:hAnsi="Calibri" w:cs="DejaVuSans"/>
              </w:rPr>
              <w:t xml:space="preserve"> ανακατεμένες στην οθόνη.</w:t>
            </w:r>
          </w:p>
          <w:p w14:paraId="2B73AA38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0F55EAFB" w14:textId="77777777" w:rsidR="00EA78DD" w:rsidRP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color w:val="FF0000"/>
                <w:u w:val="single"/>
              </w:rPr>
            </w:pPr>
            <w:r w:rsidRPr="00EA78DD">
              <w:rPr>
                <w:rFonts w:ascii="Calibri" w:eastAsia="Calisto MT" w:hAnsi="Calibri"/>
                <w:b/>
                <w:bCs/>
                <w:color w:val="FF0000"/>
                <w:u w:val="single"/>
              </w:rPr>
              <w:t>4ο εργαστήριο (2 διδακτικές ώρες)</w:t>
            </w:r>
          </w:p>
          <w:p w14:paraId="6E246158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04B755B9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>Δραστηριότητα 1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08604B4A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Ο/Η εκπαιδευτικός</w:t>
            </w:r>
            <w:r w:rsidRPr="00FB4015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>χρησιμοποιεί το λ</w:t>
            </w:r>
            <w:r w:rsidRPr="00FB4015">
              <w:rPr>
                <w:rFonts w:ascii="Calibri" w:hAnsi="Calibri" w:cs="DejaVuSans"/>
              </w:rPr>
              <w:t xml:space="preserve">ογισμικό </w:t>
            </w:r>
            <w:proofErr w:type="spellStart"/>
            <w:r w:rsidRPr="00FB4015">
              <w:rPr>
                <w:rFonts w:ascii="Calibri" w:hAnsi="Calibri" w:cs="DejaVuSans"/>
              </w:rPr>
              <w:t>Tux</w:t>
            </w:r>
            <w:proofErr w:type="spellEnd"/>
            <w:r w:rsidRPr="00FB4015">
              <w:rPr>
                <w:rFonts w:ascii="Calibri" w:hAnsi="Calibri" w:cs="DejaVuSans"/>
              </w:rPr>
              <w:t xml:space="preserve"> </w:t>
            </w:r>
            <w:proofErr w:type="spellStart"/>
            <w:r w:rsidRPr="00FB4015">
              <w:rPr>
                <w:rFonts w:ascii="Calibri" w:hAnsi="Calibri" w:cs="DejaVuSans"/>
              </w:rPr>
              <w:t>pain</w:t>
            </w:r>
            <w:r>
              <w:rPr>
                <w:rFonts w:ascii="Calibri" w:hAnsi="Calibri" w:cs="DejaVuSans"/>
              </w:rPr>
              <w:t>t</w:t>
            </w:r>
            <w:proofErr w:type="spellEnd"/>
            <w:r w:rsidRPr="00DE29A1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 xml:space="preserve"> </w:t>
            </w:r>
            <w:hyperlink r:id="rId15" w:history="1">
              <w:r w:rsidRPr="00FE03D4">
                <w:rPr>
                  <w:rStyle w:val="-"/>
                  <w:rFonts w:ascii="Calibri" w:hAnsi="Calibri" w:cs="DejaVuSans"/>
                </w:rPr>
                <w:t>http://www.tuxpaint.org/download/</w:t>
              </w:r>
            </w:hyperlink>
            <w:r>
              <w:rPr>
                <w:rFonts w:ascii="Calibri" w:hAnsi="Calibri" w:cs="DejaVuSans"/>
              </w:rPr>
              <w:t xml:space="preserve"> και τ</w:t>
            </w:r>
            <w:r w:rsidRPr="00FB4015">
              <w:rPr>
                <w:rFonts w:ascii="Calibri" w:hAnsi="Calibri" w:cs="DejaVuSans"/>
              </w:rPr>
              <w:t xml:space="preserve">α παιδιά καλούνται να εκφραστούν δημιουργικά και να ζωγραφίσουν σε ομάδες κάθε μια φάση του κύκλου του νερού. </w:t>
            </w:r>
          </w:p>
          <w:p w14:paraId="71350862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4DF1B626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</w:rPr>
            </w:pPr>
          </w:p>
          <w:p w14:paraId="4CE5A645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</w:rPr>
            </w:pPr>
          </w:p>
          <w:p w14:paraId="2128966F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</w:rPr>
            </w:pPr>
          </w:p>
          <w:p w14:paraId="1A8F81C7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 w:rsidRPr="003F3F0C">
              <w:rPr>
                <w:rFonts w:ascii="Calibri" w:eastAsia="Calisto MT" w:hAnsi="Calibri"/>
                <w:b/>
                <w:bCs/>
              </w:rPr>
              <w:t>2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0E72719C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Ο/Η εκπαιδευτικός</w:t>
            </w:r>
            <w:r w:rsidRPr="00FB4015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>χρησιμοποιεί το λ</w:t>
            </w:r>
            <w:r w:rsidRPr="00FB4015">
              <w:rPr>
                <w:rFonts w:ascii="Calibri" w:hAnsi="Calibri" w:cs="DejaVuSans"/>
              </w:rPr>
              <w:t xml:space="preserve">ογισμικό </w:t>
            </w:r>
            <w:proofErr w:type="spellStart"/>
            <w:r w:rsidRPr="00FB4015">
              <w:rPr>
                <w:rFonts w:ascii="Calibri" w:hAnsi="Calibri" w:cs="DejaVuSans"/>
              </w:rPr>
              <w:t>Hot</w:t>
            </w:r>
            <w:proofErr w:type="spellEnd"/>
            <w:r w:rsidRPr="00FB4015">
              <w:rPr>
                <w:rFonts w:ascii="Calibri" w:hAnsi="Calibri" w:cs="DejaVuSans"/>
              </w:rPr>
              <w:t xml:space="preserve"> </w:t>
            </w:r>
            <w:proofErr w:type="spellStart"/>
            <w:r w:rsidRPr="00FB4015">
              <w:rPr>
                <w:rFonts w:ascii="Calibri" w:hAnsi="Calibri" w:cs="DejaVuSans"/>
              </w:rPr>
              <w:t>Potatoes</w:t>
            </w:r>
            <w:proofErr w:type="spellEnd"/>
            <w:r>
              <w:rPr>
                <w:rFonts w:ascii="Calibri" w:hAnsi="Calibri" w:cs="DejaVuSans"/>
              </w:rPr>
              <w:t xml:space="preserve"> </w:t>
            </w:r>
            <w:hyperlink r:id="rId16" w:anchor="downloads" w:history="1">
              <w:r w:rsidRPr="00FE03D4">
                <w:rPr>
                  <w:rStyle w:val="-"/>
                  <w:rFonts w:ascii="Calibri" w:hAnsi="Calibri" w:cs="DejaVuSans"/>
                </w:rPr>
                <w:t>http://hotpot.uvic.ca/index.php#downloads</w:t>
              </w:r>
            </w:hyperlink>
            <w:r>
              <w:rPr>
                <w:rFonts w:ascii="Calibri" w:hAnsi="Calibri" w:cs="DejaVuSans"/>
              </w:rPr>
              <w:t xml:space="preserve"> και καλεί τα </w:t>
            </w:r>
            <w:r w:rsidRPr="00FB4015">
              <w:rPr>
                <w:rFonts w:ascii="Calibri" w:hAnsi="Calibri" w:cs="DejaVuSans"/>
              </w:rPr>
              <w:t xml:space="preserve">παιδιά </w:t>
            </w:r>
            <w:r>
              <w:rPr>
                <w:rFonts w:ascii="Calibri" w:hAnsi="Calibri" w:cs="DejaVuSans"/>
              </w:rPr>
              <w:t xml:space="preserve">να αντιστοιχίσουν τις εικόνες </w:t>
            </w:r>
            <w:r w:rsidRPr="00FB4015">
              <w:rPr>
                <w:rFonts w:ascii="Calibri" w:hAnsi="Calibri" w:cs="DejaVuSans"/>
              </w:rPr>
              <w:t xml:space="preserve">του κύκλου του νερού με </w:t>
            </w:r>
            <w:r>
              <w:rPr>
                <w:rFonts w:ascii="Calibri" w:hAnsi="Calibri" w:cs="DejaVuSans"/>
              </w:rPr>
              <w:t xml:space="preserve">τις ονομασίες τους. </w:t>
            </w:r>
          </w:p>
          <w:p w14:paraId="577D17A1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750070E6" w14:textId="77777777" w:rsidR="00EA78DD" w:rsidRP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color w:val="FF0000"/>
                <w:u w:val="single"/>
              </w:rPr>
            </w:pPr>
            <w:r w:rsidRPr="00EA78DD">
              <w:rPr>
                <w:rFonts w:ascii="Calibri" w:eastAsia="Calisto MT" w:hAnsi="Calibri"/>
                <w:b/>
                <w:bCs/>
                <w:color w:val="FF0000"/>
                <w:u w:val="single"/>
              </w:rPr>
              <w:t>5ο εργαστήριο (2 διδακτικές ώρες)</w:t>
            </w:r>
          </w:p>
          <w:p w14:paraId="2CF81999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44FAC7BE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>Δραστηριότητα 1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63CD9099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Ο/Η εκπαιδευτικός</w:t>
            </w:r>
            <w:r w:rsidRPr="00FB4015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>συζητάει με τα παιδιά</w:t>
            </w:r>
            <w:r w:rsidRPr="00FB4015">
              <w:rPr>
                <w:rFonts w:ascii="Calibri" w:hAnsi="Calibri" w:cs="DejaVuSans"/>
              </w:rPr>
              <w:t xml:space="preserve"> για τη δύναμη του νερού και </w:t>
            </w:r>
            <w:r>
              <w:rPr>
                <w:rFonts w:ascii="Calibri" w:hAnsi="Calibri" w:cs="DejaVuSans"/>
              </w:rPr>
              <w:t>κατασκευάζουν ένα φράγμα με το οικοδομικό υλικό της τάξης.</w:t>
            </w:r>
          </w:p>
          <w:p w14:paraId="60312FD9" w14:textId="77777777" w:rsidR="00EA78DD" w:rsidRPr="00FB4015" w:rsidRDefault="00EA78DD" w:rsidP="00EA78DD">
            <w:pPr>
              <w:jc w:val="both"/>
              <w:rPr>
                <w:rFonts w:ascii="Calibri" w:hAnsi="Calibri" w:cs="DejaVuSans"/>
              </w:rPr>
            </w:pPr>
          </w:p>
          <w:p w14:paraId="5A0571BF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 w:rsidRPr="00FB554E">
              <w:rPr>
                <w:rFonts w:ascii="Calibri" w:eastAsia="Calisto MT" w:hAnsi="Calibri"/>
                <w:b/>
                <w:bCs/>
              </w:rPr>
              <w:t>2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1DE98507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Με την βοήθεια του/της εκπαιδευτικού οι μαθητές/</w:t>
            </w:r>
            <w:proofErr w:type="spellStart"/>
            <w:r>
              <w:rPr>
                <w:rFonts w:ascii="Calibri" w:hAnsi="Calibri" w:cs="DejaVuSans"/>
              </w:rPr>
              <w:t>τριες</w:t>
            </w:r>
            <w:proofErr w:type="spellEnd"/>
            <w:r>
              <w:rPr>
                <w:rFonts w:ascii="Calibri" w:hAnsi="Calibri" w:cs="DejaVuSans"/>
              </w:rPr>
              <w:t xml:space="preserve"> κάνουν </w:t>
            </w:r>
            <w:r w:rsidRPr="00FB4015">
              <w:rPr>
                <w:rFonts w:ascii="Calibri" w:hAnsi="Calibri" w:cs="DejaVuSans"/>
              </w:rPr>
              <w:t xml:space="preserve"> υποθέσεις </w:t>
            </w:r>
            <w:r>
              <w:rPr>
                <w:rFonts w:ascii="Calibri" w:hAnsi="Calibri" w:cs="DejaVuSans"/>
              </w:rPr>
              <w:t xml:space="preserve">και πειράματα για διάφορα </w:t>
            </w:r>
            <w:r w:rsidRPr="00FB4015">
              <w:rPr>
                <w:rFonts w:ascii="Calibri" w:hAnsi="Calibri" w:cs="DejaVuSans"/>
              </w:rPr>
              <w:t xml:space="preserve">υλικά </w:t>
            </w:r>
            <w:r>
              <w:rPr>
                <w:rFonts w:ascii="Calibri" w:hAnsi="Calibri" w:cs="DejaVuSans"/>
              </w:rPr>
              <w:t xml:space="preserve">και την διαλυτότητα τους στο νερό. </w:t>
            </w:r>
          </w:p>
          <w:p w14:paraId="22A132D0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1D27242A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 w:rsidRPr="00FB554E">
              <w:rPr>
                <w:rFonts w:ascii="Calibri" w:eastAsia="Calisto MT" w:hAnsi="Calibri"/>
                <w:b/>
                <w:bCs/>
              </w:rPr>
              <w:t>3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01A3277E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 xml:space="preserve">Ο/Η εκπαιδευτικός ορίζει μια ομάδα μαθητών/τριών να καταγράψουν  </w:t>
            </w:r>
            <w:r w:rsidRPr="00FB4015">
              <w:rPr>
                <w:rFonts w:ascii="Calibri" w:hAnsi="Calibri" w:cs="DejaVuSans"/>
              </w:rPr>
              <w:t xml:space="preserve"> τα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δεδομένα του πειράματος</w:t>
            </w:r>
            <w:r>
              <w:rPr>
                <w:rFonts w:ascii="Calibri" w:hAnsi="Calibri" w:cs="DejaVuSans"/>
              </w:rPr>
              <w:t>,</w:t>
            </w:r>
            <w:r w:rsidRPr="00FB4015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>ενώ οι υπόλοιποι μαθητές/</w:t>
            </w:r>
            <w:proofErr w:type="spellStart"/>
            <w:r>
              <w:rPr>
                <w:rFonts w:ascii="Calibri" w:hAnsi="Calibri" w:cs="DejaVuSans"/>
              </w:rPr>
              <w:t>τριες</w:t>
            </w:r>
            <w:proofErr w:type="spellEnd"/>
            <w:r>
              <w:rPr>
                <w:rFonts w:ascii="Calibri" w:hAnsi="Calibri" w:cs="DejaVuSans"/>
              </w:rPr>
              <w:t xml:space="preserve"> είναι</w:t>
            </w:r>
            <w:r w:rsidRPr="00FB4015">
              <w:rPr>
                <w:rFonts w:ascii="Calibri" w:hAnsi="Calibri" w:cs="DejaVuSans"/>
              </w:rPr>
              <w:t xml:space="preserve"> παρατηρητές. </w:t>
            </w:r>
          </w:p>
          <w:p w14:paraId="6B2EC425" w14:textId="77777777" w:rsidR="00EA78DD" w:rsidRPr="00FB4015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7C27A232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>
              <w:rPr>
                <w:rFonts w:ascii="Calibri" w:eastAsia="Calisto MT" w:hAnsi="Calibri"/>
                <w:b/>
                <w:bCs/>
              </w:rPr>
              <w:t>4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17864CFB" w14:textId="77777777" w:rsidR="00EA78DD" w:rsidRPr="00CA211F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Οι μαθητές/</w:t>
            </w:r>
            <w:proofErr w:type="spellStart"/>
            <w:r>
              <w:rPr>
                <w:rFonts w:ascii="Calibri" w:hAnsi="Calibri" w:cs="DejaVuSans"/>
              </w:rPr>
              <w:t>τριες</w:t>
            </w:r>
            <w:proofErr w:type="spellEnd"/>
            <w:r>
              <w:rPr>
                <w:rFonts w:ascii="Calibri" w:hAnsi="Calibri" w:cs="DejaVuSans"/>
              </w:rPr>
              <w:t xml:space="preserve"> ανακαλύπτουν το φαινόμενο της τήξης και της πήξης παρακολουθώντας</w:t>
            </w:r>
            <w:r w:rsidRPr="00FB4015">
              <w:rPr>
                <w:rFonts w:ascii="Calibri" w:hAnsi="Calibri" w:cs="DejaVuSans"/>
              </w:rPr>
              <w:t xml:space="preserve"> το παρακάτω βίντεο που δημιουργήθηκε από </w:t>
            </w:r>
            <w:r>
              <w:rPr>
                <w:rFonts w:ascii="Calibri" w:hAnsi="Calibri" w:cs="DejaVuSans"/>
              </w:rPr>
              <w:t xml:space="preserve">τους </w:t>
            </w:r>
            <w:r w:rsidRPr="00FB4015">
              <w:rPr>
                <w:rFonts w:ascii="Calibri" w:hAnsi="Calibri" w:cs="DejaVuSans"/>
              </w:rPr>
              <w:t>μαθητές του 4ου νηπιαγωγείου Αγίας Βαρβάρας</w:t>
            </w:r>
            <w:r>
              <w:rPr>
                <w:rFonts w:ascii="Calibri" w:hAnsi="Calibri" w:cs="DejaVuSans"/>
              </w:rPr>
              <w:t xml:space="preserve"> </w:t>
            </w:r>
            <w:hyperlink r:id="rId17" w:history="1">
              <w:r w:rsidRPr="00FB4015">
                <w:rPr>
                  <w:rStyle w:val="-"/>
                  <w:rFonts w:ascii="Calibri" w:hAnsi="Calibri" w:cs="DejaVuSans"/>
                </w:rPr>
                <w:t>https://youtu.be/SrmGoLrDIZc</w:t>
              </w:r>
            </w:hyperlink>
            <w:r>
              <w:rPr>
                <w:rFonts w:ascii="Calibri" w:hAnsi="Calibri" w:cs="DejaVuSans"/>
                <w:color w:val="FC4A18"/>
              </w:rPr>
              <w:t xml:space="preserve"> </w:t>
            </w:r>
            <w:r>
              <w:rPr>
                <w:rFonts w:ascii="Calibri" w:hAnsi="Calibri" w:cs="DejaVuSans"/>
              </w:rPr>
              <w:t>.</w:t>
            </w:r>
          </w:p>
          <w:p w14:paraId="1643F38E" w14:textId="77777777" w:rsidR="00EA78DD" w:rsidRPr="00C92143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u w:val="single"/>
              </w:rPr>
            </w:pPr>
          </w:p>
          <w:p w14:paraId="47E3552B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>
              <w:rPr>
                <w:rFonts w:ascii="Calibri" w:eastAsia="Calisto MT" w:hAnsi="Calibri"/>
                <w:b/>
                <w:bCs/>
              </w:rPr>
              <w:t>5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77473081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 w:rsidRPr="00FB4015">
              <w:rPr>
                <w:rFonts w:ascii="Calibri" w:hAnsi="Calibri" w:cs="DejaVuSans"/>
              </w:rPr>
              <w:t>Τα παιδιά</w:t>
            </w:r>
            <w:r>
              <w:rPr>
                <w:rFonts w:ascii="Calibri" w:hAnsi="Calibri" w:cs="DejaVuSans"/>
              </w:rPr>
              <w:t xml:space="preserve"> δημιουργούν </w:t>
            </w:r>
            <w:r w:rsidRPr="00FB4015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>πα</w:t>
            </w:r>
            <w:r w:rsidRPr="00FB4015">
              <w:rPr>
                <w:rFonts w:ascii="Calibri" w:hAnsi="Calibri" w:cs="DejaVuSans"/>
              </w:rPr>
              <w:t>ζλ</w:t>
            </w:r>
            <w:r>
              <w:rPr>
                <w:rFonts w:ascii="Calibri" w:hAnsi="Calibri" w:cs="DejaVuSans"/>
              </w:rPr>
              <w:t>,</w:t>
            </w:r>
            <w:r w:rsidRPr="00FB4015">
              <w:rPr>
                <w:rFonts w:ascii="Calibri" w:hAnsi="Calibri" w:cs="DejaVuSans"/>
              </w:rPr>
              <w:t xml:space="preserve"> στο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οποίο περιγράφεται κατά χρονική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>ακολουθία, ο κύκλος του νερού. Το</w:t>
            </w:r>
            <w:r>
              <w:rPr>
                <w:rFonts w:ascii="Calibri" w:hAnsi="Calibri" w:cs="DejaVuSans"/>
              </w:rPr>
              <w:t xml:space="preserve"> ζωγραφίζουν</w:t>
            </w:r>
            <w:r w:rsidRPr="00FB4015">
              <w:rPr>
                <w:rFonts w:ascii="Calibri" w:hAnsi="Calibri" w:cs="DejaVuSans"/>
              </w:rPr>
              <w:t xml:space="preserve">, το </w:t>
            </w:r>
            <w:r>
              <w:rPr>
                <w:rFonts w:ascii="Calibri" w:hAnsi="Calibri" w:cs="DejaVuSans"/>
              </w:rPr>
              <w:t>κόβουν</w:t>
            </w:r>
            <w:r w:rsidRPr="00FB4015">
              <w:rPr>
                <w:rFonts w:ascii="Calibri" w:hAnsi="Calibri" w:cs="DejaVuSans"/>
              </w:rPr>
              <w:t xml:space="preserve"> και στη</w:t>
            </w:r>
            <w:r>
              <w:rPr>
                <w:rFonts w:ascii="Calibri" w:hAnsi="Calibri" w:cs="DejaVuSans"/>
              </w:rPr>
              <w:t xml:space="preserve"> </w:t>
            </w:r>
            <w:r w:rsidRPr="00FB4015">
              <w:rPr>
                <w:rFonts w:ascii="Calibri" w:hAnsi="Calibri" w:cs="DejaVuSans"/>
              </w:rPr>
              <w:t xml:space="preserve">συνέχεια το </w:t>
            </w:r>
            <w:r>
              <w:rPr>
                <w:rFonts w:ascii="Calibri" w:hAnsi="Calibri" w:cs="DejaVuSans"/>
              </w:rPr>
              <w:t>συναρμολογούν.</w:t>
            </w:r>
          </w:p>
          <w:p w14:paraId="011CB58F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456DE99E" w14:textId="77777777" w:rsidR="00EA78DD" w:rsidRP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color w:val="FF0000"/>
                <w:u w:val="single"/>
              </w:rPr>
            </w:pPr>
            <w:r w:rsidRPr="00EA78DD">
              <w:rPr>
                <w:rFonts w:ascii="Calibri" w:eastAsia="Calisto MT" w:hAnsi="Calibri"/>
                <w:b/>
                <w:bCs/>
                <w:color w:val="FF0000"/>
                <w:u w:val="single"/>
              </w:rPr>
              <w:t>6ο εργαστήριο (2 διδακτικές ώρες)</w:t>
            </w:r>
          </w:p>
          <w:p w14:paraId="24A834DB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u w:val="single"/>
              </w:rPr>
            </w:pPr>
          </w:p>
          <w:p w14:paraId="64008E6C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>
              <w:rPr>
                <w:rFonts w:ascii="Calibri" w:eastAsia="Calisto MT" w:hAnsi="Calibri"/>
                <w:b/>
                <w:bCs/>
              </w:rPr>
              <w:t>1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0464AF69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 xml:space="preserve">Ο/Η εκπαιδευτικός παρουσιάζει στα παιδιά το ρομπότ </w:t>
            </w:r>
            <w:proofErr w:type="spellStart"/>
            <w:r>
              <w:rPr>
                <w:rFonts w:ascii="Calibri" w:hAnsi="Calibri" w:cs="DejaVuSans"/>
              </w:rPr>
              <w:t>Β</w:t>
            </w:r>
            <w:r w:rsidRPr="006F793D">
              <w:rPr>
                <w:rFonts w:ascii="Calibri" w:hAnsi="Calibri" w:cs="DejaVuSans"/>
              </w:rPr>
              <w:t>ee</w:t>
            </w:r>
            <w:r>
              <w:rPr>
                <w:rFonts w:ascii="Calibri" w:hAnsi="Calibri" w:cs="DejaVuSans"/>
              </w:rPr>
              <w:t>-</w:t>
            </w:r>
            <w:r w:rsidRPr="006F793D">
              <w:rPr>
                <w:rFonts w:ascii="Calibri" w:hAnsi="Calibri" w:cs="DejaVuSans"/>
              </w:rPr>
              <w:t>bot</w:t>
            </w:r>
            <w:proofErr w:type="spellEnd"/>
            <w:r>
              <w:rPr>
                <w:rFonts w:ascii="Calibri" w:hAnsi="Calibri" w:cs="DejaVuSans"/>
              </w:rPr>
              <w:t xml:space="preserve">, </w:t>
            </w:r>
            <w:r w:rsidRPr="006F793D">
              <w:rPr>
                <w:rFonts w:ascii="Calibri" w:hAnsi="Calibri" w:cs="DejaVuSans"/>
              </w:rPr>
              <w:t xml:space="preserve">τις </w:t>
            </w:r>
            <w:r>
              <w:rPr>
                <w:rFonts w:ascii="Calibri" w:hAnsi="Calibri" w:cs="DejaVuSans"/>
              </w:rPr>
              <w:t xml:space="preserve">εντολές που μπορούν να προγραμματίσουν και τις </w:t>
            </w:r>
            <w:r w:rsidRPr="006F793D">
              <w:rPr>
                <w:rFonts w:ascii="Calibri" w:hAnsi="Calibri" w:cs="DejaVuSans"/>
              </w:rPr>
              <w:t>κατευθύνσεις προς τις οποίες</w:t>
            </w:r>
            <w:r>
              <w:rPr>
                <w:rFonts w:ascii="Calibri" w:hAnsi="Calibri" w:cs="DejaVuSans"/>
              </w:rPr>
              <w:t xml:space="preserve"> μπορεί να κινηθεί. Επίσης με μετρήσεις τα παιδιά κατανοού</w:t>
            </w:r>
            <w:r w:rsidRPr="006F793D">
              <w:rPr>
                <w:rFonts w:ascii="Calibri" w:hAnsi="Calibri" w:cs="DejaVuSans"/>
              </w:rPr>
              <w:t>ν τη</w:t>
            </w:r>
            <w:r>
              <w:rPr>
                <w:rFonts w:ascii="Calibri" w:hAnsi="Calibri" w:cs="DejaVuSans"/>
              </w:rPr>
              <w:t xml:space="preserve"> </w:t>
            </w:r>
            <w:r w:rsidRPr="006F793D">
              <w:rPr>
                <w:rFonts w:ascii="Calibri" w:hAnsi="Calibri" w:cs="DejaVuSans"/>
              </w:rPr>
              <w:t>σταθερότητα του μήκους βήματος του ρομπότ</w:t>
            </w:r>
            <w:r>
              <w:rPr>
                <w:rFonts w:ascii="Calibri" w:hAnsi="Calibri" w:cs="DejaVuSans"/>
              </w:rPr>
              <w:t xml:space="preserve"> </w:t>
            </w:r>
            <w:r w:rsidRPr="006F793D">
              <w:rPr>
                <w:rFonts w:ascii="Calibri" w:hAnsi="Calibri" w:cs="DejaVuSans"/>
              </w:rPr>
              <w:t>(η απόσταση που διανύει το ρομπότ σε κάθε του</w:t>
            </w:r>
            <w:r>
              <w:rPr>
                <w:rFonts w:ascii="Calibri" w:hAnsi="Calibri" w:cs="DejaVuSans"/>
              </w:rPr>
              <w:t xml:space="preserve"> </w:t>
            </w:r>
            <w:r w:rsidRPr="006F793D">
              <w:rPr>
                <w:rFonts w:ascii="Calibri" w:hAnsi="Calibri" w:cs="DejaVuSans"/>
              </w:rPr>
              <w:t>κίνηση είναι 15cm)</w:t>
            </w:r>
            <w:r>
              <w:rPr>
                <w:rFonts w:ascii="Calibri" w:hAnsi="Calibri" w:cs="DejaVuSans"/>
              </w:rPr>
              <w:t>.</w:t>
            </w:r>
          </w:p>
          <w:p w14:paraId="25AA1162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0869A5F6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>
              <w:rPr>
                <w:rFonts w:ascii="Calibri" w:eastAsia="Calisto MT" w:hAnsi="Calibri"/>
                <w:b/>
                <w:bCs/>
              </w:rPr>
              <w:t>2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58107B2C" w14:textId="77777777" w:rsidR="00EA78DD" w:rsidRPr="006F793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Ο/Η εκπαιδευτικός</w:t>
            </w:r>
            <w:r w:rsidRPr="006F793D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>χρησιμοποιεί</w:t>
            </w:r>
            <w:r w:rsidRPr="006F793D">
              <w:rPr>
                <w:rFonts w:ascii="Calibri" w:hAnsi="Calibri" w:cs="DejaVuSans"/>
              </w:rPr>
              <w:t xml:space="preserve"> καρτέλες με σύμβολα (βελάκια ίδια με αυτά που</w:t>
            </w:r>
            <w:r>
              <w:rPr>
                <w:rFonts w:ascii="Calibri" w:hAnsi="Calibri" w:cs="DejaVuSans"/>
              </w:rPr>
              <w:t xml:space="preserve"> </w:t>
            </w:r>
            <w:r w:rsidRPr="006F793D">
              <w:rPr>
                <w:rFonts w:ascii="Calibri" w:hAnsi="Calibri" w:cs="DejaVuSans"/>
              </w:rPr>
              <w:t>υπάρχουν πάνω στο ρομπότ) για να κατανοήσουν τη χρήση του</w:t>
            </w:r>
          </w:p>
          <w:p w14:paraId="0B5238A7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 w:rsidRPr="006F793D">
              <w:rPr>
                <w:rFonts w:ascii="Calibri" w:hAnsi="Calibri" w:cs="DejaVuSans"/>
              </w:rPr>
              <w:t>κάθε συμβόλου και τ’ αντιπα</w:t>
            </w:r>
            <w:r>
              <w:rPr>
                <w:rFonts w:ascii="Calibri" w:hAnsi="Calibri" w:cs="DejaVuSans"/>
              </w:rPr>
              <w:t xml:space="preserve">ραβάλει με άλλα γνωστά σήματα της </w:t>
            </w:r>
            <w:r w:rsidRPr="006F793D">
              <w:rPr>
                <w:rFonts w:ascii="Calibri" w:hAnsi="Calibri" w:cs="DejaVuSans"/>
              </w:rPr>
              <w:t>καθημερινότητας</w:t>
            </w:r>
            <w:r>
              <w:rPr>
                <w:rFonts w:ascii="Calibri" w:hAnsi="Calibri" w:cs="DejaVuSans"/>
              </w:rPr>
              <w:t xml:space="preserve"> π.χ.</w:t>
            </w:r>
            <w:r w:rsidRPr="006F793D">
              <w:rPr>
                <w:rFonts w:ascii="Calibri" w:hAnsi="Calibri" w:cs="DejaVuSans"/>
              </w:rPr>
              <w:t xml:space="preserve"> της τροχαίας.</w:t>
            </w:r>
          </w:p>
          <w:p w14:paraId="6C542732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7370A2C5" w14:textId="77777777" w:rsidR="00EA78DD" w:rsidRPr="006F793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2D1FF359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u w:val="single"/>
              </w:rPr>
            </w:pPr>
          </w:p>
          <w:p w14:paraId="3DC75AB3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u w:val="single"/>
              </w:rPr>
            </w:pPr>
          </w:p>
          <w:p w14:paraId="23EF55CD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u w:val="single"/>
              </w:rPr>
            </w:pPr>
          </w:p>
          <w:p w14:paraId="43215847" w14:textId="77777777" w:rsidR="00EA78DD" w:rsidRP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  <w:color w:val="FF0000"/>
                <w:u w:val="single"/>
              </w:rPr>
            </w:pPr>
            <w:r w:rsidRPr="00EA78DD">
              <w:rPr>
                <w:rFonts w:ascii="Calibri" w:eastAsia="Calisto MT" w:hAnsi="Calibri"/>
                <w:b/>
                <w:bCs/>
                <w:color w:val="FF0000"/>
                <w:u w:val="single"/>
              </w:rPr>
              <w:lastRenderedPageBreak/>
              <w:t>7ο εργαστήριο (2 διδακτικές ώρες)</w:t>
            </w:r>
          </w:p>
          <w:p w14:paraId="7144673E" w14:textId="77777777" w:rsidR="00EA78DD" w:rsidRDefault="00EA78DD" w:rsidP="00EA78DD">
            <w:pPr>
              <w:jc w:val="both"/>
              <w:rPr>
                <w:rFonts w:ascii="Calibri" w:eastAsia="Calisto MT" w:hAnsi="Calibri"/>
                <w:b/>
                <w:bCs/>
              </w:rPr>
            </w:pPr>
          </w:p>
          <w:p w14:paraId="6839B25A" w14:textId="77777777" w:rsidR="00EA78DD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>
              <w:rPr>
                <w:rFonts w:ascii="Calibri" w:eastAsia="Calisto MT" w:hAnsi="Calibri"/>
                <w:b/>
                <w:bCs/>
              </w:rPr>
              <w:t>1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087C1837" w14:textId="77777777" w:rsidR="00EA78DD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Τ</w:t>
            </w:r>
            <w:r w:rsidRPr="006F793D">
              <w:rPr>
                <w:rFonts w:ascii="Calibri" w:hAnsi="Calibri" w:cs="DejaVuSans"/>
              </w:rPr>
              <w:t>α παιδιά</w:t>
            </w:r>
            <w:r>
              <w:rPr>
                <w:rFonts w:ascii="Calibri" w:hAnsi="Calibri" w:cs="DejaVuSans"/>
              </w:rPr>
              <w:t xml:space="preserve"> πραγματοποιούν</w:t>
            </w:r>
            <w:r w:rsidRPr="006F793D">
              <w:rPr>
                <w:rFonts w:ascii="Calibri" w:hAnsi="Calibri" w:cs="DejaVuSans"/>
              </w:rPr>
              <w:t xml:space="preserve"> </w:t>
            </w:r>
            <w:r>
              <w:rPr>
                <w:rFonts w:ascii="Calibri" w:hAnsi="Calibri" w:cs="DejaVuSans"/>
              </w:rPr>
              <w:t xml:space="preserve">με το σώμα τους </w:t>
            </w:r>
            <w:r w:rsidRPr="006F793D">
              <w:rPr>
                <w:rFonts w:ascii="Calibri" w:hAnsi="Calibri" w:cs="DejaVuSans"/>
              </w:rPr>
              <w:t xml:space="preserve">σχεδιασμένες διαδρομές στο </w:t>
            </w:r>
            <w:r>
              <w:rPr>
                <w:rFonts w:ascii="Calibri" w:hAnsi="Calibri" w:cs="DejaVuSans"/>
              </w:rPr>
              <w:t xml:space="preserve">χώρο </w:t>
            </w:r>
            <w:r w:rsidRPr="006F793D">
              <w:rPr>
                <w:rFonts w:ascii="Calibri" w:hAnsi="Calibri" w:cs="DejaVuSans"/>
              </w:rPr>
              <w:t xml:space="preserve">ακολουθώντας τα σύμβολα </w:t>
            </w:r>
            <w:r>
              <w:rPr>
                <w:rFonts w:ascii="Calibri" w:hAnsi="Calibri" w:cs="DejaVuSans"/>
              </w:rPr>
              <w:t xml:space="preserve">και εκτελούν τις ίδιες εντολές με αυτές της </w:t>
            </w:r>
            <w:r w:rsidRPr="006F793D">
              <w:rPr>
                <w:rFonts w:ascii="Calibri" w:hAnsi="Calibri" w:cs="DejaVuSans"/>
              </w:rPr>
              <w:t xml:space="preserve"> </w:t>
            </w:r>
            <w:proofErr w:type="spellStart"/>
            <w:r>
              <w:rPr>
                <w:rFonts w:ascii="Calibri" w:hAnsi="Calibri" w:cs="DejaVuSans"/>
              </w:rPr>
              <w:t>Bee</w:t>
            </w:r>
            <w:proofErr w:type="spellEnd"/>
            <w:r>
              <w:rPr>
                <w:rFonts w:ascii="Calibri" w:hAnsi="Calibri" w:cs="DejaVuSans"/>
              </w:rPr>
              <w:t xml:space="preserve"> </w:t>
            </w:r>
            <w:proofErr w:type="spellStart"/>
            <w:r>
              <w:rPr>
                <w:rFonts w:ascii="Calibri" w:hAnsi="Calibri" w:cs="DejaVuSans"/>
              </w:rPr>
              <w:t>bot</w:t>
            </w:r>
            <w:proofErr w:type="spellEnd"/>
            <w:r>
              <w:rPr>
                <w:rFonts w:ascii="Calibri" w:hAnsi="Calibri" w:cs="DejaVuSans"/>
              </w:rPr>
              <w:t xml:space="preserve">. </w:t>
            </w:r>
            <w:r w:rsidRPr="006F793D">
              <w:rPr>
                <w:rFonts w:ascii="Calibri" w:hAnsi="Calibri" w:cs="DejaVuSans"/>
              </w:rPr>
              <w:t>Δίνεται έτσι η δυνατότητα στα παιδιά το ένα να</w:t>
            </w:r>
            <w:r>
              <w:rPr>
                <w:rFonts w:ascii="Calibri" w:hAnsi="Calibri" w:cs="DejaVuSans"/>
              </w:rPr>
              <w:t xml:space="preserve"> </w:t>
            </w:r>
            <w:r w:rsidRPr="006F793D">
              <w:rPr>
                <w:rFonts w:ascii="Calibri" w:hAnsi="Calibri" w:cs="DejaVuSans"/>
              </w:rPr>
              <w:t>καθοδηγεί το άλλο</w:t>
            </w:r>
            <w:r>
              <w:rPr>
                <w:rFonts w:ascii="Calibri" w:hAnsi="Calibri" w:cs="DejaVuSans"/>
              </w:rPr>
              <w:t xml:space="preserve">. </w:t>
            </w:r>
          </w:p>
          <w:p w14:paraId="1BB9B094" w14:textId="77777777" w:rsidR="00EA78DD" w:rsidRPr="003D3AF7" w:rsidRDefault="00EA78DD" w:rsidP="00EA78DD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"/>
              </w:rPr>
            </w:pPr>
          </w:p>
          <w:p w14:paraId="3DB7D2E4" w14:textId="77777777" w:rsidR="00EA78DD" w:rsidRPr="00031826" w:rsidRDefault="00EA78DD" w:rsidP="00EA78DD">
            <w:pPr>
              <w:jc w:val="both"/>
              <w:rPr>
                <w:rFonts w:ascii="Calibri" w:eastAsia="Calisto MT" w:hAnsi="Calibri"/>
                <w:bCs/>
              </w:rPr>
            </w:pPr>
            <w:r w:rsidRPr="00E5083E">
              <w:rPr>
                <w:rFonts w:ascii="Calibri" w:eastAsia="Calisto MT" w:hAnsi="Calibri"/>
                <w:b/>
                <w:bCs/>
              </w:rPr>
              <w:t xml:space="preserve">Δραστηριότητα </w:t>
            </w:r>
            <w:r>
              <w:rPr>
                <w:rFonts w:ascii="Calibri" w:eastAsia="Calisto MT" w:hAnsi="Calibri"/>
                <w:b/>
                <w:bCs/>
              </w:rPr>
              <w:t>2</w:t>
            </w:r>
            <w:r w:rsidRPr="00E5083E">
              <w:rPr>
                <w:rFonts w:ascii="Calibri" w:eastAsia="Calisto MT" w:hAnsi="Calibri"/>
                <w:b/>
                <w:bCs/>
                <w:vertAlign w:val="superscript"/>
              </w:rPr>
              <w:t>η</w:t>
            </w:r>
            <w:r w:rsidRPr="00E5083E">
              <w:rPr>
                <w:rFonts w:ascii="Calibri" w:eastAsia="Calisto MT" w:hAnsi="Calibri"/>
                <w:b/>
                <w:bCs/>
              </w:rPr>
              <w:t xml:space="preserve"> :</w:t>
            </w:r>
            <w:r w:rsidRPr="00C92143">
              <w:rPr>
                <w:rFonts w:ascii="Calibri" w:eastAsia="Calisto MT" w:hAnsi="Calibri"/>
                <w:bCs/>
              </w:rPr>
              <w:t xml:space="preserve"> </w:t>
            </w:r>
          </w:p>
          <w:p w14:paraId="50224659" w14:textId="77777777" w:rsidR="00EA78DD" w:rsidRDefault="00EA78DD" w:rsidP="00EA78DD">
            <w:pPr>
              <w:autoSpaceDE w:val="0"/>
              <w:autoSpaceDN w:val="0"/>
              <w:adjustRightInd w:val="0"/>
              <w:rPr>
                <w:rFonts w:ascii="Calibri" w:hAnsi="Calibri" w:cs="DejaVuSans"/>
              </w:rPr>
            </w:pPr>
            <w:r>
              <w:rPr>
                <w:rFonts w:ascii="Calibri" w:hAnsi="Calibri" w:cs="DejaVuSans"/>
              </w:rPr>
              <w:t>Οι μαθητές/</w:t>
            </w:r>
            <w:r>
              <w:rPr>
                <w:rFonts w:ascii="Calibri" w:hAnsi="Calibri"/>
              </w:rPr>
              <w:t>-</w:t>
            </w:r>
            <w:proofErr w:type="spellStart"/>
            <w:r w:rsidRPr="00C92143">
              <w:rPr>
                <w:rFonts w:ascii="Calibri" w:hAnsi="Calibri"/>
              </w:rPr>
              <w:t>ήτριες</w:t>
            </w:r>
            <w:proofErr w:type="spellEnd"/>
            <w:r>
              <w:rPr>
                <w:rFonts w:ascii="Calibri" w:hAnsi="Calibri" w:cs="DejaVuSans"/>
              </w:rPr>
              <w:t xml:space="preserve"> προγραμματίζουν τη </w:t>
            </w:r>
            <w:r w:rsidRPr="006F793D">
              <w:rPr>
                <w:rFonts w:ascii="Calibri" w:hAnsi="Calibri" w:cs="DejaVuSans"/>
              </w:rPr>
              <w:t xml:space="preserve"> </w:t>
            </w:r>
            <w:proofErr w:type="spellStart"/>
            <w:r w:rsidRPr="006F793D">
              <w:rPr>
                <w:rFonts w:ascii="Calibri" w:hAnsi="Calibri" w:cs="DejaVuSans"/>
              </w:rPr>
              <w:t>Bee-</w:t>
            </w:r>
            <w:r>
              <w:rPr>
                <w:rFonts w:ascii="Calibri" w:hAnsi="Calibri" w:cs="DejaVuSans"/>
              </w:rPr>
              <w:t>Bot</w:t>
            </w:r>
            <w:proofErr w:type="spellEnd"/>
            <w:r>
              <w:rPr>
                <w:rFonts w:ascii="Calibri" w:hAnsi="Calibri" w:cs="DejaVuSans"/>
              </w:rPr>
              <w:t xml:space="preserve"> </w:t>
            </w:r>
            <w:r w:rsidRPr="006F793D">
              <w:rPr>
                <w:rFonts w:ascii="Calibri" w:hAnsi="Calibri" w:cs="DejaVuSans"/>
              </w:rPr>
              <w:t>προκειμένου να</w:t>
            </w:r>
            <w:r>
              <w:rPr>
                <w:rFonts w:ascii="Calibri" w:hAnsi="Calibri" w:cs="DejaVuSans"/>
              </w:rPr>
              <w:t xml:space="preserve"> </w:t>
            </w:r>
            <w:r w:rsidRPr="006F793D">
              <w:rPr>
                <w:rFonts w:ascii="Calibri" w:hAnsi="Calibri" w:cs="DejaVuSans"/>
              </w:rPr>
              <w:t>κάνει</w:t>
            </w:r>
            <w:r>
              <w:rPr>
                <w:rFonts w:ascii="Calibri" w:hAnsi="Calibri" w:cs="DejaVuSans"/>
              </w:rPr>
              <w:t xml:space="preserve"> </w:t>
            </w:r>
            <w:r w:rsidRPr="006F793D">
              <w:rPr>
                <w:rFonts w:ascii="Calibri" w:hAnsi="Calibri" w:cs="DejaVuSans"/>
              </w:rPr>
              <w:t>τη διαδρομή του</w:t>
            </w:r>
            <w:r>
              <w:rPr>
                <w:rFonts w:ascii="Calibri" w:hAnsi="Calibri" w:cs="DejaVuSans"/>
              </w:rPr>
              <w:t xml:space="preserve"> κύκλου του νερού πάνω σε επιφάνεια </w:t>
            </w:r>
            <w:proofErr w:type="spellStart"/>
            <w:r>
              <w:rPr>
                <w:rFonts w:ascii="Calibri" w:hAnsi="Calibri" w:cs="DejaVuSans"/>
              </w:rPr>
              <w:t>κολάζ</w:t>
            </w:r>
            <w:proofErr w:type="spellEnd"/>
            <w:r>
              <w:rPr>
                <w:rFonts w:ascii="Calibri" w:hAnsi="Calibri" w:cs="DejaVuSans"/>
              </w:rPr>
              <w:t xml:space="preserve">  που έχει δημιουργηθεί σε προηγούμενη δραστηριότητα.</w:t>
            </w:r>
          </w:p>
          <w:p w14:paraId="1DF9FA91" w14:textId="77777777" w:rsidR="00896FED" w:rsidRDefault="00896FED" w:rsidP="00EA78DD">
            <w:pPr>
              <w:autoSpaceDE w:val="0"/>
              <w:autoSpaceDN w:val="0"/>
              <w:adjustRightInd w:val="0"/>
              <w:rPr>
                <w:rFonts w:ascii="Calibri" w:hAnsi="Calibri" w:cs="DejaVuSans"/>
              </w:rPr>
            </w:pPr>
          </w:p>
          <w:p w14:paraId="1A0E4E8A" w14:textId="21F8B6BE" w:rsidR="00896FED" w:rsidRPr="00896FED" w:rsidRDefault="00896FED" w:rsidP="00EA78DD">
            <w:pPr>
              <w:autoSpaceDE w:val="0"/>
              <w:autoSpaceDN w:val="0"/>
              <w:adjustRightInd w:val="0"/>
              <w:rPr>
                <w:rFonts w:ascii="Calibri" w:hAnsi="Calibri" w:cs="DejaVuSans"/>
                <w:b/>
                <w:color w:val="FF0000"/>
              </w:rPr>
            </w:pPr>
            <w:r w:rsidRPr="00896FED">
              <w:rPr>
                <w:rFonts w:ascii="Calibri" w:hAnsi="Calibri" w:cs="DejaVuSans"/>
                <w:b/>
                <w:color w:val="FF0000"/>
              </w:rPr>
              <w:t>Αξιολόγηση</w:t>
            </w:r>
          </w:p>
          <w:p w14:paraId="2FBB6BF8" w14:textId="77777777" w:rsidR="004F0EB4" w:rsidRDefault="004F0EB4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429E269" w14:textId="77777777" w:rsidR="00EA78DD" w:rsidRDefault="00EA78DD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5DF9D67" w14:textId="77777777" w:rsidR="00EA78DD" w:rsidRDefault="00EA78DD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35DEDFF" w14:textId="032683C3" w:rsidR="00EA78DD" w:rsidRPr="00896FED" w:rsidRDefault="00EA78DD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4D5C0682" w14:textId="77777777" w:rsidTr="00180B3B">
        <w:trPr>
          <w:trHeight w:val="1544"/>
        </w:trPr>
        <w:tc>
          <w:tcPr>
            <w:tcW w:w="2405" w:type="dxa"/>
            <w:shd w:val="clear" w:color="auto" w:fill="auto"/>
            <w:vAlign w:val="center"/>
          </w:tcPr>
          <w:p w14:paraId="1A1D8A4C" w14:textId="46193683" w:rsidR="004F0EB4" w:rsidRDefault="004F0EB4" w:rsidP="004F0EB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Αναμενόμενο όφελος ως προς το σχολικό κλίμα</w:t>
            </w:r>
          </w:p>
        </w:tc>
        <w:tc>
          <w:tcPr>
            <w:tcW w:w="6662" w:type="dxa"/>
          </w:tcPr>
          <w:p w14:paraId="7A4F4020" w14:textId="77777777" w:rsidR="004F0EB4" w:rsidRPr="00966B65" w:rsidRDefault="004F0EB4" w:rsidP="004F0EB4">
            <w:pPr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</w:p>
        </w:tc>
      </w:tr>
      <w:tr w:rsidR="004F0EB4" w:rsidRPr="00966B65" w14:paraId="07C8D859" w14:textId="77777777" w:rsidTr="00180B3B">
        <w:trPr>
          <w:trHeight w:val="1406"/>
        </w:trPr>
        <w:tc>
          <w:tcPr>
            <w:tcW w:w="2405" w:type="dxa"/>
            <w:shd w:val="clear" w:color="auto" w:fill="auto"/>
            <w:vAlign w:val="center"/>
          </w:tcPr>
          <w:p w14:paraId="5E727EDE" w14:textId="3A5C510C" w:rsidR="004F0EB4" w:rsidRDefault="004F0EB4" w:rsidP="004F0EB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Ειδικότερα οφέλη</w:t>
            </w:r>
          </w:p>
        </w:tc>
        <w:tc>
          <w:tcPr>
            <w:tcW w:w="6662" w:type="dxa"/>
          </w:tcPr>
          <w:p w14:paraId="6979FC16" w14:textId="77777777" w:rsidR="004F0EB4" w:rsidRPr="00966B65" w:rsidRDefault="004F0EB4" w:rsidP="004F0EB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75CF24FB" w14:textId="77777777" w:rsidTr="00180B3B">
        <w:trPr>
          <w:trHeight w:val="1411"/>
        </w:trPr>
        <w:tc>
          <w:tcPr>
            <w:tcW w:w="2405" w:type="dxa"/>
            <w:shd w:val="clear" w:color="auto" w:fill="auto"/>
            <w:vAlign w:val="center"/>
          </w:tcPr>
          <w:p w14:paraId="3F208794" w14:textId="331E09F9" w:rsidR="004F0EB4" w:rsidRDefault="004F0EB4" w:rsidP="004F0EB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Αναμενόμενο αντίκτυπο για την ανάπτυξη της σχολικής κοινότητας</w:t>
            </w:r>
          </w:p>
        </w:tc>
        <w:tc>
          <w:tcPr>
            <w:tcW w:w="6662" w:type="dxa"/>
          </w:tcPr>
          <w:p w14:paraId="5DFE09E9" w14:textId="77777777" w:rsidR="004F0EB4" w:rsidRPr="00966B65" w:rsidRDefault="004F0EB4" w:rsidP="004F0EB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3E3F254F" w14:textId="77777777" w:rsidTr="00D403D4">
        <w:trPr>
          <w:trHeight w:val="990"/>
        </w:trPr>
        <w:tc>
          <w:tcPr>
            <w:tcW w:w="2405" w:type="dxa"/>
            <w:shd w:val="clear" w:color="auto" w:fill="auto"/>
            <w:vAlign w:val="center"/>
          </w:tcPr>
          <w:p w14:paraId="26CA9C42" w14:textId="58F97707" w:rsidR="004F0EB4" w:rsidRDefault="004F0EB4" w:rsidP="004F0EB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Αντίκτυπο στην τοπική κοινότητα</w:t>
            </w:r>
          </w:p>
        </w:tc>
        <w:tc>
          <w:tcPr>
            <w:tcW w:w="6662" w:type="dxa"/>
          </w:tcPr>
          <w:p w14:paraId="45D9592E" w14:textId="77777777" w:rsidR="004F0EB4" w:rsidRPr="00966B65" w:rsidRDefault="004F0EB4" w:rsidP="004F0EB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56F0D10B" w14:textId="77777777" w:rsidTr="00180B3B">
        <w:trPr>
          <w:trHeight w:val="1687"/>
        </w:trPr>
        <w:tc>
          <w:tcPr>
            <w:tcW w:w="2405" w:type="dxa"/>
            <w:vAlign w:val="center"/>
          </w:tcPr>
          <w:p w14:paraId="156658F5" w14:textId="6136C3B3" w:rsidR="004F0EB4" w:rsidRPr="009A0A7E" w:rsidRDefault="004F0EB4" w:rsidP="00D403D4">
            <w:pPr>
              <w:rPr>
                <w:rFonts w:asciiTheme="minorHAnsi" w:hAnsiTheme="minorHAnsi" w:cstheme="minorHAnsi"/>
                <w:b/>
              </w:rPr>
            </w:pPr>
            <w:r w:rsidRPr="009A0A7E">
              <w:rPr>
                <w:rFonts w:asciiTheme="minorHAnsi" w:hAnsiTheme="minorHAnsi" w:cstheme="minorHAnsi"/>
                <w:b/>
              </w:rPr>
              <w:t>Προσαρμογές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για</w:t>
            </w:r>
            <w:r>
              <w:rPr>
                <w:rFonts w:asciiTheme="minorHAnsi" w:hAnsiTheme="minorHAnsi" w:cstheme="minorHAnsi"/>
                <w:b/>
              </w:rPr>
              <w:t xml:space="preserve"> τη συμμετοχή και την ένταξη όλων των μαθητών</w:t>
            </w:r>
          </w:p>
        </w:tc>
        <w:tc>
          <w:tcPr>
            <w:tcW w:w="6662" w:type="dxa"/>
          </w:tcPr>
          <w:p w14:paraId="126F67E1" w14:textId="75CB0056" w:rsidR="004F0EB4" w:rsidRPr="00966B65" w:rsidRDefault="004F0EB4" w:rsidP="00BC561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Αναφέρονται οι </w:t>
            </w:r>
            <w:r w:rsidR="00BC5617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πιο 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ενδεικτικ</w:t>
            </w:r>
            <w:r w:rsidR="00BC5617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έ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ς αν δεν έχουν αναφερθεί νωρίτερα </w:t>
            </w:r>
          </w:p>
        </w:tc>
      </w:tr>
      <w:tr w:rsidR="004F0EB4" w:rsidRPr="00966B65" w14:paraId="25C64E7A" w14:textId="77777777" w:rsidTr="00180B3B">
        <w:trPr>
          <w:trHeight w:val="1966"/>
        </w:trPr>
        <w:tc>
          <w:tcPr>
            <w:tcW w:w="2405" w:type="dxa"/>
            <w:vAlign w:val="center"/>
          </w:tcPr>
          <w:p w14:paraId="4A29B016" w14:textId="7D0A150E" w:rsidR="004F0EB4" w:rsidRPr="009A0A7E" w:rsidRDefault="004F0EB4" w:rsidP="004F0EB4">
            <w:pPr>
              <w:rPr>
                <w:rFonts w:asciiTheme="minorHAnsi" w:hAnsiTheme="minorHAnsi" w:cstheme="minorHAnsi"/>
                <w:b/>
              </w:rPr>
            </w:pPr>
            <w:r w:rsidRPr="009A0A7E">
              <w:rPr>
                <w:rFonts w:asciiTheme="minorHAnsi" w:hAnsiTheme="minorHAnsi" w:cstheme="minorHAnsi"/>
                <w:b/>
              </w:rPr>
              <w:t>Φορείς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και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άλλες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συνεργασίες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που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θα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εμπλουτίσουν</w:t>
            </w:r>
            <w:r>
              <w:rPr>
                <w:rFonts w:asciiTheme="minorHAnsi" w:hAnsiTheme="minorHAnsi" w:cstheme="minorHAnsi"/>
                <w:b/>
              </w:rPr>
              <w:t xml:space="preserve"> το σχέδιο δράσης</w:t>
            </w:r>
          </w:p>
        </w:tc>
        <w:tc>
          <w:tcPr>
            <w:tcW w:w="6662" w:type="dxa"/>
          </w:tcPr>
          <w:p w14:paraId="39E91FE5" w14:textId="3F797320" w:rsidR="0039475E" w:rsidRPr="0039475E" w:rsidRDefault="0039475E" w:rsidP="0039475E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Επίσκεψη στο ΚΠΕ Στυλίδας  για το πρόγραμμα :</w:t>
            </w:r>
            <w:r w:rsidRPr="0039475E">
              <w:rPr>
                <w:rFonts w:ascii="Segoe UI" w:eastAsia="Times New Roman" w:hAnsi="Segoe UI" w:cs="Segoe UI"/>
                <w:b/>
                <w:bCs/>
                <w:color w:val="171C24"/>
                <w:spacing w:val="-15"/>
                <w:kern w:val="36"/>
                <w:sz w:val="50"/>
                <w:szCs w:val="50"/>
              </w:rPr>
              <w:t xml:space="preserve"> </w:t>
            </w:r>
            <w:r w:rsidRPr="0039475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“Από την υδροκίνηση μιας άλλης εποχής στις ανανεώσιμες πηγές ενέργειας”</w:t>
            </w:r>
          </w:p>
          <w:p w14:paraId="3C550C51" w14:textId="754455A3" w:rsidR="004F0EB4" w:rsidRPr="001820DB" w:rsidRDefault="004F0EB4" w:rsidP="0039475E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F0EB4" w:rsidRPr="00966B65" w14:paraId="48D0C826" w14:textId="77777777" w:rsidTr="00180B3B">
        <w:trPr>
          <w:trHeight w:val="1838"/>
        </w:trPr>
        <w:tc>
          <w:tcPr>
            <w:tcW w:w="2405" w:type="dxa"/>
            <w:vAlign w:val="center"/>
          </w:tcPr>
          <w:p w14:paraId="0F5AD113" w14:textId="1FD23873" w:rsidR="004F0EB4" w:rsidRPr="001820DB" w:rsidRDefault="004F0EB4" w:rsidP="004F0E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0A7E">
              <w:rPr>
                <w:rFonts w:asciiTheme="minorHAnsi" w:hAnsiTheme="minorHAnsi" w:cstheme="minorHAnsi"/>
                <w:b/>
              </w:rPr>
              <w:lastRenderedPageBreak/>
              <w:t>Τελικά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προϊόντα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403D4" w:rsidRPr="00D403D4">
              <w:rPr>
                <w:rFonts w:asciiTheme="minorHAnsi" w:hAnsiTheme="minorHAnsi" w:cstheme="minorHAnsi"/>
                <w:b/>
              </w:rPr>
              <w:t>(</w:t>
            </w:r>
            <w:r w:rsidR="00D403D4">
              <w:rPr>
                <w:rFonts w:asciiTheme="minorHAnsi" w:hAnsiTheme="minorHAnsi" w:cstheme="minorHAnsi"/>
                <w:b/>
              </w:rPr>
              <w:t xml:space="preserve">ενδεικτικά) των εργαστηρίων </w:t>
            </w:r>
            <w:r w:rsidRPr="009A0A7E">
              <w:rPr>
                <w:rFonts w:asciiTheme="minorHAnsi" w:hAnsiTheme="minorHAnsi" w:cstheme="minorHAnsi"/>
                <w:b/>
              </w:rPr>
              <w:t>που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403D4">
              <w:rPr>
                <w:rFonts w:asciiTheme="minorHAnsi" w:hAnsiTheme="minorHAnsi" w:cstheme="minorHAnsi"/>
                <w:b/>
              </w:rPr>
              <w:t>υλοποιήθηκαν</w:t>
            </w:r>
          </w:p>
        </w:tc>
        <w:tc>
          <w:tcPr>
            <w:tcW w:w="6662" w:type="dxa"/>
          </w:tcPr>
          <w:p w14:paraId="2A137DE0" w14:textId="2C1FE3E6" w:rsidR="004F0EB4" w:rsidRPr="001820DB" w:rsidRDefault="004F0EB4" w:rsidP="004F0EB4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F0EB4" w:rsidRPr="00966B65" w14:paraId="1F875A07" w14:textId="77777777" w:rsidTr="00BC5617">
        <w:trPr>
          <w:trHeight w:val="1270"/>
        </w:trPr>
        <w:tc>
          <w:tcPr>
            <w:tcW w:w="2405" w:type="dxa"/>
            <w:vAlign w:val="center"/>
          </w:tcPr>
          <w:p w14:paraId="56D222A1" w14:textId="165B5C71" w:rsidR="004F0EB4" w:rsidRPr="009A0A7E" w:rsidRDefault="004F0EB4" w:rsidP="00BC5617">
            <w:pPr>
              <w:rPr>
                <w:rFonts w:asciiTheme="minorHAnsi" w:hAnsiTheme="minorHAnsi" w:cstheme="minorHAnsi"/>
                <w:b/>
                <w:lang w:val="x-none"/>
              </w:rPr>
            </w:pPr>
            <w:r>
              <w:rPr>
                <w:rFonts w:asciiTheme="minorHAnsi" w:hAnsiTheme="minorHAnsi" w:cstheme="minorHAnsi"/>
                <w:b/>
              </w:rPr>
              <w:t xml:space="preserve">Εκπαιδευτικό υλικό και εργαλεία  που χρησιμοποιήθηκαν εκτός της Πλατφόρμας </w:t>
            </w:r>
            <w:r w:rsidR="00BC5617">
              <w:rPr>
                <w:rFonts w:asciiTheme="minorHAnsi" w:hAnsiTheme="minorHAnsi" w:cstheme="minorHAnsi"/>
                <w:b/>
              </w:rPr>
              <w:t>των</w:t>
            </w:r>
            <w:r>
              <w:rPr>
                <w:rFonts w:asciiTheme="minorHAnsi" w:hAnsiTheme="minorHAnsi" w:cstheme="minorHAnsi"/>
                <w:b/>
              </w:rPr>
              <w:t xml:space="preserve"> Εργαστήρια Δεξιοτήτων</w:t>
            </w:r>
            <w:r w:rsidR="00BC5617">
              <w:rPr>
                <w:rFonts w:asciiTheme="minorHAnsi" w:hAnsiTheme="minorHAnsi" w:cstheme="minorHAnsi"/>
                <w:b/>
              </w:rPr>
              <w:t xml:space="preserve"> του ΙΕΠ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</w:tcPr>
          <w:p w14:paraId="56874C4F" w14:textId="5E76B86F" w:rsidR="004F0EB4" w:rsidRPr="001820DB" w:rsidRDefault="004F0EB4" w:rsidP="004F0EB4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A99EEE6" w14:textId="404D5A80" w:rsidR="00BC5617" w:rsidRDefault="00BC5617" w:rsidP="009A0A7E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</w:p>
    <w:p w14:paraId="7295C1C1" w14:textId="77777777" w:rsidR="00BC5617" w:rsidRDefault="00BC5617">
      <w:pPr>
        <w:rPr>
          <w:b/>
        </w:rPr>
      </w:pPr>
      <w:r>
        <w:rPr>
          <w:b/>
        </w:rPr>
        <w:br w:type="page"/>
      </w:r>
    </w:p>
    <w:p w14:paraId="4769C8E9" w14:textId="77777777" w:rsidR="00A05890" w:rsidRPr="000C271C" w:rsidRDefault="00A05890" w:rsidP="009A0A7E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</w:p>
    <w:tbl>
      <w:tblPr>
        <w:tblW w:w="9083" w:type="dxa"/>
        <w:tblInd w:w="-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165"/>
        <w:gridCol w:w="2512"/>
        <w:gridCol w:w="11"/>
      </w:tblGrid>
      <w:tr w:rsidR="00BC5617" w:rsidRPr="00835F51" w14:paraId="51A01203" w14:textId="77777777" w:rsidTr="00D403D4">
        <w:trPr>
          <w:trHeight w:val="458"/>
        </w:trPr>
        <w:tc>
          <w:tcPr>
            <w:tcW w:w="9083" w:type="dxa"/>
            <w:gridSpan w:val="5"/>
            <w:shd w:val="clear" w:color="auto" w:fill="D0CECE"/>
          </w:tcPr>
          <w:p w14:paraId="70B7AE21" w14:textId="47BDBBD0" w:rsidR="00BC5617" w:rsidRPr="00835F51" w:rsidRDefault="00BC5617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4"/>
                <w:szCs w:val="24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2060"/>
                <w:sz w:val="24"/>
                <w:szCs w:val="24"/>
              </w:rPr>
              <w:t>ΑΝΑΣΤΟΧΑΣΜΟΣ - ΤΕΛΙΚΗ ΑΞΙΟΛΟΓΗΣΗ ΤΗΣ ΕΦΑΡΜΟΓΗΣ</w:t>
            </w:r>
          </w:p>
        </w:tc>
      </w:tr>
      <w:tr w:rsidR="00BC5617" w:rsidRPr="00835F51" w14:paraId="1ED6A16F" w14:textId="77777777" w:rsidTr="00D403D4">
        <w:tc>
          <w:tcPr>
            <w:tcW w:w="9083" w:type="dxa"/>
            <w:gridSpan w:val="5"/>
            <w:shd w:val="clear" w:color="auto" w:fill="E7E6E6"/>
          </w:tcPr>
          <w:p w14:paraId="04DFD7D5" w14:textId="32F784B6" w:rsidR="00BC5617" w:rsidRPr="00835F51" w:rsidRDefault="00835F51" w:rsidP="0083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1. </w:t>
            </w:r>
            <w:r w:rsidR="00BC5617" w:rsidRPr="00835F51">
              <w:rPr>
                <w:rFonts w:asciiTheme="minorHAnsi" w:hAnsiTheme="minorHAnsi" w:cstheme="minorHAnsi"/>
                <w:b/>
                <w:color w:val="000000"/>
              </w:rPr>
              <w:t xml:space="preserve">Τελική αξιολόγηση της υλοποίησης των τεσσάρων Θεματικών </w:t>
            </w:r>
            <w:r>
              <w:rPr>
                <w:rFonts w:asciiTheme="minorHAnsi" w:hAnsiTheme="minorHAnsi" w:cstheme="minorHAnsi"/>
                <w:b/>
                <w:color w:val="000000"/>
              </w:rPr>
              <w:t>Ενοτήτων</w:t>
            </w:r>
          </w:p>
          <w:p w14:paraId="443420AF" w14:textId="19BA16AB" w:rsidR="00BC5617" w:rsidRPr="00835F51" w:rsidRDefault="00BC5617" w:rsidP="0083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Κείμενο 100 λέξεων (με βάση την αξιολόγηση και τον αναστοχασμό)</w:t>
            </w:r>
            <w:r w:rsidR="00835F51" w:rsidRPr="00835F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35F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στην μορφή λίστας για κάθε Θεματικ</w:t>
            </w:r>
            <w:r w:rsidR="00835F51" w:rsidRPr="00835F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ή Ενότητα</w:t>
            </w:r>
          </w:p>
        </w:tc>
      </w:tr>
      <w:tr w:rsidR="00BC5617" w:rsidRPr="00835F51" w14:paraId="62F9D3F5" w14:textId="77777777" w:rsidTr="00D403D4">
        <w:trPr>
          <w:gridAfter w:val="1"/>
          <w:wAfter w:w="11" w:type="dxa"/>
        </w:trPr>
        <w:tc>
          <w:tcPr>
            <w:tcW w:w="2268" w:type="dxa"/>
          </w:tcPr>
          <w:p w14:paraId="2AFBDA38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36D9C58B" wp14:editId="5B7C434E">
                  <wp:extent cx="647700" cy="647700"/>
                  <wp:effectExtent l="0" t="0" r="0" b="0"/>
                  <wp:docPr id="1052" name="image4.jpg" descr="Ζω καλύτερα – Ευ Ζη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Ζω καλύτερα – Ευ Ζην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EF6758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0000"/>
              </w:rPr>
              <w:t>Ζω καλύτερα- Ευ ζην</w:t>
            </w:r>
          </w:p>
        </w:tc>
        <w:tc>
          <w:tcPr>
            <w:tcW w:w="2127" w:type="dxa"/>
          </w:tcPr>
          <w:p w14:paraId="6D5C5C01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492EF10F" wp14:editId="28E2B19B">
                  <wp:extent cx="608965" cy="570230"/>
                  <wp:effectExtent l="0" t="0" r="0" b="0"/>
                  <wp:docPr id="1050" name="image2.jpg" descr="Φροντίζω το Περιβάλλον – Περιβάλλο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Φροντίζω το Περιβάλλον – Περιβάλλον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4285AE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0000"/>
              </w:rPr>
              <w:t>Φροντίζω το Περιβάλλον</w:t>
            </w:r>
          </w:p>
          <w:p w14:paraId="120F2CAB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165" w:type="dxa"/>
          </w:tcPr>
          <w:p w14:paraId="6B316865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1BC44307" wp14:editId="534C3477">
                  <wp:extent cx="647700" cy="608330"/>
                  <wp:effectExtent l="0" t="0" r="0" b="0"/>
                  <wp:docPr id="1051" name="image6.jpg" descr="Ενδιαφέρομαι και Ενεργώ - Κοινωνική Συναίσθηση και Ευθύν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Ενδιαφέρομαι και Ενεργώ - Κοινωνική Συναίσθηση και Ευθύνη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7EE772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0000"/>
              </w:rPr>
              <w:t>Ενδιαφέρομαι και Ενεργώ- Κοινωνική Συναίσθηση και Ευθύνη</w:t>
            </w:r>
          </w:p>
        </w:tc>
        <w:tc>
          <w:tcPr>
            <w:tcW w:w="2512" w:type="dxa"/>
          </w:tcPr>
          <w:p w14:paraId="5C81EAE3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2D8599AA" wp14:editId="7964DFD4">
                  <wp:extent cx="639445" cy="608330"/>
                  <wp:effectExtent l="0" t="0" r="0" b="0"/>
                  <wp:docPr id="1053" name="image1.jpg" descr="Δημιουργώ και Καινοτομώ – Δημιουργική Σκέψη και Πρωτοβουλί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Δημιουργώ και Καινοτομώ – Δημιουργική Σκέψη και Πρωτοβουλία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79BAA4" w14:textId="69F8765D" w:rsidR="00BC5617" w:rsidRPr="00835F51" w:rsidRDefault="00BC5617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0000"/>
              </w:rPr>
              <w:t>Δημιουργώ και Καινοτομώ- Δημιουργική Σκέψη και Πρωτοβουλία</w:t>
            </w:r>
          </w:p>
        </w:tc>
      </w:tr>
      <w:tr w:rsidR="00D403D4" w:rsidRPr="00D403D4" w14:paraId="1157901D" w14:textId="77777777" w:rsidTr="00D403D4">
        <w:trPr>
          <w:gridAfter w:val="1"/>
          <w:wAfter w:w="11" w:type="dxa"/>
          <w:trHeight w:val="287"/>
        </w:trPr>
        <w:tc>
          <w:tcPr>
            <w:tcW w:w="2268" w:type="dxa"/>
          </w:tcPr>
          <w:p w14:paraId="2545488E" w14:textId="37BA0EFA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ΥΓΕΙΑ: Διατροφή - Αυτομέριμνα, Οδική Ασφάλεια</w:t>
            </w:r>
          </w:p>
        </w:tc>
        <w:tc>
          <w:tcPr>
            <w:tcW w:w="2127" w:type="dxa"/>
          </w:tcPr>
          <w:p w14:paraId="24E61B16" w14:textId="7243543E" w:rsidR="00D403D4" w:rsidRPr="00D403D4" w:rsidRDefault="00D403D4" w:rsidP="00D403D4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Οικολογία - Παγκόσμια και τοπική Φυσική κληρονομιά</w:t>
            </w:r>
          </w:p>
        </w:tc>
        <w:tc>
          <w:tcPr>
            <w:tcW w:w="2165" w:type="dxa"/>
          </w:tcPr>
          <w:p w14:paraId="2AA9F00A" w14:textId="1B07AFE6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Ανθρώπινα δικαιώματα</w:t>
            </w:r>
          </w:p>
        </w:tc>
        <w:tc>
          <w:tcPr>
            <w:tcW w:w="2512" w:type="dxa"/>
          </w:tcPr>
          <w:p w14:paraId="546A6954" w14:textId="68D34510" w:rsidR="00D403D4" w:rsidRPr="00A11884" w:rsidRDefault="00D403D4" w:rsidP="00D403D4">
            <w:pPr>
              <w:tabs>
                <w:tab w:val="left" w:pos="270"/>
                <w:tab w:val="left" w:pos="391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11884">
              <w:rPr>
                <w:rFonts w:asciiTheme="minorHAnsi" w:hAnsiTheme="minorHAnsi"/>
                <w:b/>
                <w:bCs/>
                <w:i/>
                <w:color w:val="FF0000"/>
                <w:sz w:val="20"/>
                <w:szCs w:val="20"/>
              </w:rPr>
              <w:t>1. STEM/ Εκπαιδευτική Ρομποτική</w:t>
            </w:r>
          </w:p>
        </w:tc>
      </w:tr>
      <w:tr w:rsidR="00D403D4" w:rsidRPr="00D403D4" w14:paraId="7C60E056" w14:textId="77777777" w:rsidTr="00D403D4">
        <w:trPr>
          <w:gridAfter w:val="1"/>
          <w:wAfter w:w="11" w:type="dxa"/>
          <w:trHeight w:val="596"/>
        </w:trPr>
        <w:tc>
          <w:tcPr>
            <w:tcW w:w="2268" w:type="dxa"/>
          </w:tcPr>
          <w:p w14:paraId="1BB4C107" w14:textId="1BD68361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Ψυχική και Συναισθηματική Υγεία - Πρόληψη</w:t>
            </w:r>
          </w:p>
        </w:tc>
        <w:tc>
          <w:tcPr>
            <w:tcW w:w="2127" w:type="dxa"/>
          </w:tcPr>
          <w:p w14:paraId="005DF992" w14:textId="09FB214C" w:rsidR="00D403D4" w:rsidRPr="00D403D4" w:rsidRDefault="00D403D4" w:rsidP="00D403D4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Κλιματική αλλαγή - Φυσικές Καταστροφές, Πολιτική προστασία</w:t>
            </w:r>
          </w:p>
        </w:tc>
        <w:tc>
          <w:tcPr>
            <w:tcW w:w="2165" w:type="dxa"/>
          </w:tcPr>
          <w:p w14:paraId="303C0937" w14:textId="4694F695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Εθελοντισμός διαμεσολάβηση</w:t>
            </w:r>
          </w:p>
        </w:tc>
        <w:tc>
          <w:tcPr>
            <w:tcW w:w="2512" w:type="dxa"/>
          </w:tcPr>
          <w:p w14:paraId="0A3A5F26" w14:textId="7D9E3227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Επιχειρηματικότητα- Αγωγή Σταδιοδρομίας- Γνωριμία με επαγγέλματα</w:t>
            </w:r>
          </w:p>
        </w:tc>
      </w:tr>
      <w:tr w:rsidR="00D403D4" w:rsidRPr="00D403D4" w14:paraId="69FD2679" w14:textId="77777777" w:rsidTr="00D403D4">
        <w:trPr>
          <w:gridAfter w:val="1"/>
          <w:wAfter w:w="11" w:type="dxa"/>
          <w:trHeight w:val="622"/>
        </w:trPr>
        <w:tc>
          <w:tcPr>
            <w:tcW w:w="2268" w:type="dxa"/>
          </w:tcPr>
          <w:p w14:paraId="4AEE271A" w14:textId="5C778B54" w:rsidR="00D403D4" w:rsidRPr="00D403D4" w:rsidRDefault="00D403D4" w:rsidP="00D403D4">
            <w:pPr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Γνωρίζω το σώμα μου - Σεξουαλική Διαπαιδαγώγηση</w:t>
            </w:r>
          </w:p>
        </w:tc>
        <w:tc>
          <w:tcPr>
            <w:tcW w:w="2127" w:type="dxa"/>
          </w:tcPr>
          <w:p w14:paraId="2D5EFBD2" w14:textId="685436EA" w:rsidR="00D403D4" w:rsidRPr="00D403D4" w:rsidRDefault="00D403D4" w:rsidP="00D403D4">
            <w:pPr>
              <w:tabs>
                <w:tab w:val="left" w:pos="324"/>
              </w:tabs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Παγκόσμια και τοπική Πολιτιστική κληρονομιά</w:t>
            </w:r>
          </w:p>
        </w:tc>
        <w:tc>
          <w:tcPr>
            <w:tcW w:w="2165" w:type="dxa"/>
          </w:tcPr>
          <w:p w14:paraId="2FEF65EE" w14:textId="6544B539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Συμπερίληψη: Αλληλοσεβασμός, διαφορετικότητα</w:t>
            </w:r>
          </w:p>
        </w:tc>
        <w:tc>
          <w:tcPr>
            <w:tcW w:w="2512" w:type="dxa"/>
          </w:tcPr>
          <w:p w14:paraId="0E262F9C" w14:textId="77777777" w:rsidR="00D403D4" w:rsidRPr="00D403D4" w:rsidRDefault="00D403D4" w:rsidP="00D403D4">
            <w:pPr>
              <w:tabs>
                <w:tab w:val="left" w:pos="391"/>
              </w:tabs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D403D4" w:rsidRPr="00835F51" w14:paraId="1B4DBCFF" w14:textId="77777777" w:rsidTr="00D403D4">
        <w:trPr>
          <w:gridAfter w:val="1"/>
          <w:wAfter w:w="11" w:type="dxa"/>
          <w:trHeight w:val="1007"/>
        </w:trPr>
        <w:tc>
          <w:tcPr>
            <w:tcW w:w="2268" w:type="dxa"/>
          </w:tcPr>
          <w:p w14:paraId="61CBBF8E" w14:textId="77777777" w:rsidR="00D403D4" w:rsidRPr="00D403D4" w:rsidRDefault="00D403D4" w:rsidP="00D403D4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808B8B" w14:textId="77777777" w:rsidR="00D403D4" w:rsidRPr="00D403D4" w:rsidRDefault="00D403D4" w:rsidP="00D403D4">
            <w:pPr>
              <w:tabs>
                <w:tab w:val="left" w:pos="324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3E762EFC" w14:textId="77777777" w:rsidR="00D403D4" w:rsidRPr="00D403D4" w:rsidRDefault="00D403D4" w:rsidP="00D403D4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12" w:type="dxa"/>
          </w:tcPr>
          <w:p w14:paraId="56F54B11" w14:textId="77777777" w:rsidR="00D403D4" w:rsidRPr="00D403D4" w:rsidRDefault="00D403D4" w:rsidP="00D403D4">
            <w:pPr>
              <w:tabs>
                <w:tab w:val="left" w:pos="391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D403D4" w:rsidRPr="00835F51" w14:paraId="10B55030" w14:textId="77777777" w:rsidTr="00D403D4">
        <w:tc>
          <w:tcPr>
            <w:tcW w:w="9083" w:type="dxa"/>
            <w:gridSpan w:val="5"/>
            <w:shd w:val="clear" w:color="auto" w:fill="E7E6E6"/>
          </w:tcPr>
          <w:p w14:paraId="67405EC8" w14:textId="36072BCE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2. </w:t>
            </w:r>
            <w:r w:rsidRPr="00835F51">
              <w:rPr>
                <w:rFonts w:asciiTheme="minorHAnsi" w:hAnsiTheme="minorHAnsi" w:cstheme="minorHAnsi"/>
                <w:b/>
                <w:color w:val="000000"/>
              </w:rPr>
              <w:t>Οφέλη συνολικά από την υλοποίηση του Σχεδίου Δράσης</w:t>
            </w:r>
          </w:p>
          <w:p w14:paraId="2B810BFA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(σε συνάφεια με την αρχική ανάλυση αναγκών)</w:t>
            </w:r>
          </w:p>
        </w:tc>
      </w:tr>
      <w:tr w:rsidR="00D403D4" w:rsidRPr="00835F51" w14:paraId="7B550351" w14:textId="77777777" w:rsidTr="00D403D4">
        <w:trPr>
          <w:trHeight w:val="628"/>
        </w:trPr>
        <w:tc>
          <w:tcPr>
            <w:tcW w:w="2268" w:type="dxa"/>
            <w:vAlign w:val="center"/>
          </w:tcPr>
          <w:p w14:paraId="16D1F72A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>ως προς το σχολικό κλίμα γενικά</w:t>
            </w:r>
          </w:p>
        </w:tc>
        <w:tc>
          <w:tcPr>
            <w:tcW w:w="6815" w:type="dxa"/>
            <w:gridSpan w:val="4"/>
          </w:tcPr>
          <w:p w14:paraId="1003C2CE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403D4" w:rsidRPr="00835F51" w14:paraId="0AA52093" w14:textId="77777777" w:rsidTr="00D403D4">
        <w:trPr>
          <w:trHeight w:val="1273"/>
        </w:trPr>
        <w:tc>
          <w:tcPr>
            <w:tcW w:w="2268" w:type="dxa"/>
            <w:vAlign w:val="center"/>
          </w:tcPr>
          <w:p w14:paraId="076D3A42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>ως προς τη ανάπτυξη της σχολικής κοινότητας (μαθητές, εκπαιδευτικοί, γονείς)</w:t>
            </w:r>
          </w:p>
        </w:tc>
        <w:tc>
          <w:tcPr>
            <w:tcW w:w="6815" w:type="dxa"/>
            <w:gridSpan w:val="4"/>
          </w:tcPr>
          <w:p w14:paraId="0460A4F6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403D4" w:rsidRPr="00835F51" w14:paraId="5239D843" w14:textId="77777777" w:rsidTr="00D403D4">
        <w:trPr>
          <w:trHeight w:val="696"/>
        </w:trPr>
        <w:tc>
          <w:tcPr>
            <w:tcW w:w="2268" w:type="dxa"/>
            <w:vAlign w:val="center"/>
          </w:tcPr>
          <w:p w14:paraId="7BDF6B82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 xml:space="preserve">ως προς την τοπική κοινότητα </w:t>
            </w:r>
          </w:p>
        </w:tc>
        <w:tc>
          <w:tcPr>
            <w:tcW w:w="6815" w:type="dxa"/>
            <w:gridSpan w:val="4"/>
          </w:tcPr>
          <w:p w14:paraId="452C5EB3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403D4" w:rsidRPr="00835F51" w14:paraId="4358CB4E" w14:textId="77777777" w:rsidTr="00D403D4">
        <w:trPr>
          <w:trHeight w:val="422"/>
        </w:trPr>
        <w:tc>
          <w:tcPr>
            <w:tcW w:w="9083" w:type="dxa"/>
            <w:gridSpan w:val="5"/>
            <w:shd w:val="clear" w:color="auto" w:fill="E7E6E6"/>
          </w:tcPr>
          <w:p w14:paraId="102A5703" w14:textId="1670118C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3. </w:t>
            </w:r>
            <w:r w:rsidRPr="00835F51">
              <w:rPr>
                <w:rFonts w:asciiTheme="minorHAnsi" w:hAnsiTheme="minorHAnsi" w:cstheme="minorHAnsi"/>
                <w:b/>
                <w:color w:val="000000"/>
              </w:rPr>
              <w:t>Δυσκολίες – Εμπόδια κατά την υλοποίηση της πιλοτικής εφαρμογής του προγράμματος</w:t>
            </w:r>
          </w:p>
        </w:tc>
      </w:tr>
      <w:tr w:rsidR="00D403D4" w:rsidRPr="00835F51" w14:paraId="41F90B32" w14:textId="77777777" w:rsidTr="00D403D4">
        <w:tc>
          <w:tcPr>
            <w:tcW w:w="2268" w:type="dxa"/>
          </w:tcPr>
          <w:p w14:paraId="407C5889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>Δυσκολίες και εμπόδια, σύντομη περιγραφή (ξεπεράστηκαν / ήταν ανυπέρβλητα)</w:t>
            </w:r>
          </w:p>
        </w:tc>
        <w:tc>
          <w:tcPr>
            <w:tcW w:w="6815" w:type="dxa"/>
            <w:gridSpan w:val="4"/>
          </w:tcPr>
          <w:p w14:paraId="7D5D5A81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016605CC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403D4" w:rsidRPr="00835F51" w14:paraId="562F32BB" w14:textId="77777777" w:rsidTr="00D403D4">
        <w:tc>
          <w:tcPr>
            <w:tcW w:w="9083" w:type="dxa"/>
            <w:gridSpan w:val="5"/>
            <w:shd w:val="clear" w:color="auto" w:fill="D0CECE"/>
          </w:tcPr>
          <w:p w14:paraId="0A2F5DD4" w14:textId="456C062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 xml:space="preserve">Προτάσεις </w:t>
            </w:r>
          </w:p>
        </w:tc>
      </w:tr>
      <w:tr w:rsidR="00D403D4" w:rsidRPr="00835F51" w14:paraId="48566E7E" w14:textId="77777777" w:rsidTr="00D403D4">
        <w:tc>
          <w:tcPr>
            <w:tcW w:w="9083" w:type="dxa"/>
            <w:gridSpan w:val="5"/>
          </w:tcPr>
          <w:p w14:paraId="6BBA09EC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</w:rPr>
              <w:t>Στη μορφή λίστας (150 λέξεις)</w:t>
            </w:r>
          </w:p>
          <w:p w14:paraId="5B1B8257" w14:textId="77777777" w:rsidR="00D403D4" w:rsidRPr="00835F51" w:rsidRDefault="00D403D4" w:rsidP="00D403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</w:rPr>
              <w:t>………………</w:t>
            </w:r>
          </w:p>
          <w:p w14:paraId="49643B1E" w14:textId="77777777" w:rsidR="00D403D4" w:rsidRPr="00835F51" w:rsidRDefault="00D403D4" w:rsidP="00D403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</w:rPr>
              <w:t>………………</w:t>
            </w:r>
          </w:p>
          <w:p w14:paraId="2AF65CE4" w14:textId="11A18002" w:rsidR="00D403D4" w:rsidRPr="00835F51" w:rsidRDefault="00D403D4" w:rsidP="00D403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</w:rPr>
              <w:t>………………</w:t>
            </w:r>
          </w:p>
        </w:tc>
      </w:tr>
    </w:tbl>
    <w:p w14:paraId="1A3B4904" w14:textId="77777777" w:rsidR="00BA6283" w:rsidRPr="00BC5617" w:rsidRDefault="00BA6283" w:rsidP="00BC5617">
      <w:pPr>
        <w:rPr>
          <w:rFonts w:cstheme="majorHAnsi"/>
        </w:rPr>
      </w:pPr>
    </w:p>
    <w:sectPr w:rsidR="00BA6283" w:rsidRPr="00BC5617" w:rsidSect="003C0E8C">
      <w:headerReference w:type="default" r:id="rId18"/>
      <w:footerReference w:type="default" r:id="rId19"/>
      <w:pgSz w:w="11900" w:h="16838"/>
      <w:pgMar w:top="1418" w:right="1406" w:bottom="1418" w:left="1419" w:header="567" w:footer="995" w:gutter="0"/>
      <w:cols w:space="720" w:equalWidth="0">
        <w:col w:w="90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3635A" w14:textId="77777777" w:rsidR="00BB326B" w:rsidRDefault="00BB326B" w:rsidP="000D59DB">
      <w:r>
        <w:separator/>
      </w:r>
    </w:p>
  </w:endnote>
  <w:endnote w:type="continuationSeparator" w:id="0">
    <w:p w14:paraId="62DCBA12" w14:textId="77777777" w:rsidR="00BB326B" w:rsidRDefault="00BB326B" w:rsidP="000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ka-AcidGR-DiaryGirl">
    <w:panose1 w:val="00000000000000000000"/>
    <w:charset w:val="A1"/>
    <w:family w:val="modern"/>
    <w:notTrueType/>
    <w:pitch w:val="variable"/>
    <w:sig w:usb0="80000083" w:usb1="00010002" w:usb2="00000000" w:usb3="00000000" w:csb0="00000008" w:csb1="00000000"/>
  </w:font>
  <w:font w:name="DejaVu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ejaVu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CC1F2" w14:textId="056F986F" w:rsidR="00B41DEB" w:rsidRDefault="00B41DEB" w:rsidP="003C0E8C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6AB02" w14:textId="77777777" w:rsidR="00BB326B" w:rsidRDefault="00BB326B" w:rsidP="000D59DB">
      <w:r>
        <w:separator/>
      </w:r>
    </w:p>
  </w:footnote>
  <w:footnote w:type="continuationSeparator" w:id="0">
    <w:p w14:paraId="37E4E401" w14:textId="77777777" w:rsidR="00BB326B" w:rsidRDefault="00BB326B" w:rsidP="000D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849A" w14:textId="711F042B" w:rsidR="000143C3" w:rsidRDefault="000143C3" w:rsidP="000143C3">
    <w:pPr>
      <w:pStyle w:val="a5"/>
      <w:pBdr>
        <w:bottom w:val="single" w:sz="4" w:space="1" w:color="8496B0" w:themeColor="text2" w:themeTint="99"/>
      </w:pBdr>
      <w:jc w:val="both"/>
    </w:pPr>
    <w:bookmarkStart w:id="1" w:name="page1"/>
    <w:bookmarkEnd w:id="1"/>
    <w:r>
      <w:rPr>
        <w:noProof/>
      </w:rPr>
      <w:drawing>
        <wp:inline distT="0" distB="0" distL="0" distR="0" wp14:anchorId="4711F604" wp14:editId="1717CAC7">
          <wp:extent cx="3086100" cy="342900"/>
          <wp:effectExtent l="0" t="0" r="0" b="0"/>
          <wp:docPr id="23" name="Εικόνα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lang w:val="en-US"/>
      </w:rPr>
      <w:t xml:space="preserve">   </w:t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5B4D07F8" wp14:editId="17011D83">
          <wp:extent cx="438150" cy="438150"/>
          <wp:effectExtent l="0" t="0" r="0" b="0"/>
          <wp:docPr id="24" name="Picture 7" descr="dexioti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xioti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56" cy="43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2FA"/>
    <w:multiLevelType w:val="hybridMultilevel"/>
    <w:tmpl w:val="61E89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7131"/>
    <w:multiLevelType w:val="hybridMultilevel"/>
    <w:tmpl w:val="4F48C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58DF"/>
    <w:multiLevelType w:val="hybridMultilevel"/>
    <w:tmpl w:val="5846C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F451F"/>
    <w:multiLevelType w:val="multilevel"/>
    <w:tmpl w:val="18084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AC0717"/>
    <w:multiLevelType w:val="hybridMultilevel"/>
    <w:tmpl w:val="599E6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05E3F"/>
    <w:multiLevelType w:val="multilevel"/>
    <w:tmpl w:val="30A4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058229F"/>
    <w:multiLevelType w:val="hybridMultilevel"/>
    <w:tmpl w:val="B298E7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77AE3"/>
    <w:multiLevelType w:val="multilevel"/>
    <w:tmpl w:val="4EF4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A20B9"/>
    <w:multiLevelType w:val="hybridMultilevel"/>
    <w:tmpl w:val="33F4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200F0"/>
    <w:multiLevelType w:val="hybridMultilevel"/>
    <w:tmpl w:val="2BC69DBE"/>
    <w:lvl w:ilvl="0" w:tplc="D62E52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56B82"/>
    <w:multiLevelType w:val="multilevel"/>
    <w:tmpl w:val="3304B176"/>
    <w:lvl w:ilvl="0">
      <w:start w:val="1"/>
      <w:numFmt w:val="decimal"/>
      <w:lvlText w:val="%1."/>
      <w:lvlJc w:val="left"/>
      <w:pPr>
        <w:ind w:left="148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86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08" w:hanging="180"/>
      </w:pPr>
      <w:rPr>
        <w:vertAlign w:val="baseline"/>
      </w:rPr>
    </w:lvl>
  </w:abstractNum>
  <w:abstractNum w:abstractNumId="11">
    <w:nsid w:val="24BD1223"/>
    <w:multiLevelType w:val="multilevel"/>
    <w:tmpl w:val="584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5D6D81"/>
    <w:multiLevelType w:val="hybridMultilevel"/>
    <w:tmpl w:val="6D8C36C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F0EE2"/>
    <w:multiLevelType w:val="multilevel"/>
    <w:tmpl w:val="55F05E32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31D50315"/>
    <w:multiLevelType w:val="hybridMultilevel"/>
    <w:tmpl w:val="ED4E8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A11F4"/>
    <w:multiLevelType w:val="hybridMultilevel"/>
    <w:tmpl w:val="D0CC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73C06"/>
    <w:multiLevelType w:val="multilevel"/>
    <w:tmpl w:val="E3BE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007D7"/>
    <w:multiLevelType w:val="hybridMultilevel"/>
    <w:tmpl w:val="B2980352"/>
    <w:lvl w:ilvl="0" w:tplc="2F1CBCF6">
      <w:start w:val="232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45F51C41"/>
    <w:multiLevelType w:val="hybridMultilevel"/>
    <w:tmpl w:val="61F4500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7E2239"/>
    <w:multiLevelType w:val="hybridMultilevel"/>
    <w:tmpl w:val="2B3640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745BCD"/>
    <w:multiLevelType w:val="multilevel"/>
    <w:tmpl w:val="713C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3326846"/>
    <w:multiLevelType w:val="multilevel"/>
    <w:tmpl w:val="5DB20D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sz w:val="22"/>
      </w:rPr>
    </w:lvl>
  </w:abstractNum>
  <w:abstractNum w:abstractNumId="22">
    <w:nsid w:val="595315A7"/>
    <w:multiLevelType w:val="hybridMultilevel"/>
    <w:tmpl w:val="D0B43C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B5150"/>
    <w:multiLevelType w:val="hybridMultilevel"/>
    <w:tmpl w:val="254C45CA"/>
    <w:lvl w:ilvl="0" w:tplc="1F22AECA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55957"/>
    <w:multiLevelType w:val="multilevel"/>
    <w:tmpl w:val="584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12D63"/>
    <w:multiLevelType w:val="multilevel"/>
    <w:tmpl w:val="561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8DB5764"/>
    <w:multiLevelType w:val="hybridMultilevel"/>
    <w:tmpl w:val="2E40DA68"/>
    <w:lvl w:ilvl="0" w:tplc="9EE657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708621B9"/>
    <w:multiLevelType w:val="hybridMultilevel"/>
    <w:tmpl w:val="D12E6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07106"/>
    <w:multiLevelType w:val="hybridMultilevel"/>
    <w:tmpl w:val="A71A1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432C8"/>
    <w:multiLevelType w:val="multilevel"/>
    <w:tmpl w:val="84F2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107864"/>
    <w:multiLevelType w:val="hybridMultilevel"/>
    <w:tmpl w:val="CD3282F6"/>
    <w:lvl w:ilvl="0" w:tplc="D62E52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24222"/>
    <w:multiLevelType w:val="hybridMultilevel"/>
    <w:tmpl w:val="BA305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93A88"/>
    <w:multiLevelType w:val="hybridMultilevel"/>
    <w:tmpl w:val="41B40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16C8"/>
    <w:multiLevelType w:val="hybridMultilevel"/>
    <w:tmpl w:val="9252FF48"/>
    <w:lvl w:ilvl="0" w:tplc="75D85BE4">
      <w:numFmt w:val="bullet"/>
      <w:lvlText w:val="-"/>
      <w:lvlJc w:val="left"/>
      <w:pPr>
        <w:ind w:left="400" w:hanging="360"/>
      </w:pPr>
      <w:rPr>
        <w:rFonts w:ascii="Calibri" w:eastAsia="Times New Roman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8"/>
  </w:num>
  <w:num w:numId="4">
    <w:abstractNumId w:val="4"/>
  </w:num>
  <w:num w:numId="5">
    <w:abstractNumId w:val="23"/>
  </w:num>
  <w:num w:numId="6">
    <w:abstractNumId w:val="2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"/>
  </w:num>
  <w:num w:numId="10">
    <w:abstractNumId w:val="14"/>
  </w:num>
  <w:num w:numId="11">
    <w:abstractNumId w:val="31"/>
  </w:num>
  <w:num w:numId="12">
    <w:abstractNumId w:val="27"/>
  </w:num>
  <w:num w:numId="13">
    <w:abstractNumId w:val="19"/>
  </w:num>
  <w:num w:numId="14">
    <w:abstractNumId w:val="8"/>
  </w:num>
  <w:num w:numId="15">
    <w:abstractNumId w:val="20"/>
  </w:num>
  <w:num w:numId="16">
    <w:abstractNumId w:val="17"/>
  </w:num>
  <w:num w:numId="17">
    <w:abstractNumId w:val="30"/>
  </w:num>
  <w:num w:numId="18">
    <w:abstractNumId w:val="9"/>
  </w:num>
  <w:num w:numId="19">
    <w:abstractNumId w:val="22"/>
  </w:num>
  <w:num w:numId="20">
    <w:abstractNumId w:val="12"/>
  </w:num>
  <w:num w:numId="21">
    <w:abstractNumId w:val="1"/>
  </w:num>
  <w:num w:numId="22">
    <w:abstractNumId w:val="15"/>
  </w:num>
  <w:num w:numId="23">
    <w:abstractNumId w:val="18"/>
  </w:num>
  <w:num w:numId="24">
    <w:abstractNumId w:val="24"/>
  </w:num>
  <w:num w:numId="25">
    <w:abstractNumId w:val="16"/>
  </w:num>
  <w:num w:numId="26">
    <w:abstractNumId w:val="7"/>
  </w:num>
  <w:num w:numId="27">
    <w:abstractNumId w:val="11"/>
  </w:num>
  <w:num w:numId="28">
    <w:abstractNumId w:val="25"/>
  </w:num>
  <w:num w:numId="29">
    <w:abstractNumId w:val="5"/>
  </w:num>
  <w:num w:numId="30">
    <w:abstractNumId w:val="3"/>
  </w:num>
  <w:num w:numId="31">
    <w:abstractNumId w:val="10"/>
  </w:num>
  <w:num w:numId="32">
    <w:abstractNumId w:val="0"/>
  </w:num>
  <w:num w:numId="33">
    <w:abstractNumId w:val="6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4B"/>
    <w:rsid w:val="00002CC8"/>
    <w:rsid w:val="0000557F"/>
    <w:rsid w:val="00007B13"/>
    <w:rsid w:val="000143C3"/>
    <w:rsid w:val="00017609"/>
    <w:rsid w:val="0002488F"/>
    <w:rsid w:val="0004351B"/>
    <w:rsid w:val="00072F2F"/>
    <w:rsid w:val="00080C18"/>
    <w:rsid w:val="00093A94"/>
    <w:rsid w:val="0009687C"/>
    <w:rsid w:val="000D59DB"/>
    <w:rsid w:val="000F3636"/>
    <w:rsid w:val="001011C2"/>
    <w:rsid w:val="0011706F"/>
    <w:rsid w:val="00132AFB"/>
    <w:rsid w:val="00157FA7"/>
    <w:rsid w:val="0016481E"/>
    <w:rsid w:val="00180B3B"/>
    <w:rsid w:val="001820DB"/>
    <w:rsid w:val="00182546"/>
    <w:rsid w:val="001A6A76"/>
    <w:rsid w:val="001A7593"/>
    <w:rsid w:val="001B6FC0"/>
    <w:rsid w:val="001C13C6"/>
    <w:rsid w:val="001C33BE"/>
    <w:rsid w:val="001D5447"/>
    <w:rsid w:val="001E3DEC"/>
    <w:rsid w:val="00207043"/>
    <w:rsid w:val="00212729"/>
    <w:rsid w:val="00227524"/>
    <w:rsid w:val="00234749"/>
    <w:rsid w:val="00243529"/>
    <w:rsid w:val="00254F4D"/>
    <w:rsid w:val="002629FB"/>
    <w:rsid w:val="00265CE3"/>
    <w:rsid w:val="00280280"/>
    <w:rsid w:val="002855DB"/>
    <w:rsid w:val="002A200B"/>
    <w:rsid w:val="002B709A"/>
    <w:rsid w:val="002C2BFD"/>
    <w:rsid w:val="002C3B61"/>
    <w:rsid w:val="002C7141"/>
    <w:rsid w:val="002E28B5"/>
    <w:rsid w:val="003071C7"/>
    <w:rsid w:val="003140ED"/>
    <w:rsid w:val="00326F56"/>
    <w:rsid w:val="0034054B"/>
    <w:rsid w:val="00360C6D"/>
    <w:rsid w:val="0039475E"/>
    <w:rsid w:val="003B4ADD"/>
    <w:rsid w:val="003C0E8C"/>
    <w:rsid w:val="003C6946"/>
    <w:rsid w:val="003D0CD5"/>
    <w:rsid w:val="00440009"/>
    <w:rsid w:val="00464EE2"/>
    <w:rsid w:val="004D3E61"/>
    <w:rsid w:val="004E24CD"/>
    <w:rsid w:val="004E3395"/>
    <w:rsid w:val="004E5AEE"/>
    <w:rsid w:val="004E61FD"/>
    <w:rsid w:val="004F0EB4"/>
    <w:rsid w:val="00506AB7"/>
    <w:rsid w:val="005119CB"/>
    <w:rsid w:val="00513B0A"/>
    <w:rsid w:val="00517370"/>
    <w:rsid w:val="00524E79"/>
    <w:rsid w:val="00543419"/>
    <w:rsid w:val="00581403"/>
    <w:rsid w:val="005A64E5"/>
    <w:rsid w:val="005C0E5D"/>
    <w:rsid w:val="005F1F22"/>
    <w:rsid w:val="00610255"/>
    <w:rsid w:val="00616CD4"/>
    <w:rsid w:val="00621772"/>
    <w:rsid w:val="00627CE9"/>
    <w:rsid w:val="00633A30"/>
    <w:rsid w:val="00640B76"/>
    <w:rsid w:val="006417EF"/>
    <w:rsid w:val="006504DE"/>
    <w:rsid w:val="00694EDB"/>
    <w:rsid w:val="006B1111"/>
    <w:rsid w:val="006B3A8D"/>
    <w:rsid w:val="006E104B"/>
    <w:rsid w:val="00701BFD"/>
    <w:rsid w:val="0071413C"/>
    <w:rsid w:val="0073176A"/>
    <w:rsid w:val="00742AC6"/>
    <w:rsid w:val="00754032"/>
    <w:rsid w:val="00766D9E"/>
    <w:rsid w:val="00781612"/>
    <w:rsid w:val="00784F58"/>
    <w:rsid w:val="0078797B"/>
    <w:rsid w:val="00791B57"/>
    <w:rsid w:val="007A3E74"/>
    <w:rsid w:val="007A52FD"/>
    <w:rsid w:val="007A62E8"/>
    <w:rsid w:val="007E4454"/>
    <w:rsid w:val="0080286D"/>
    <w:rsid w:val="00805895"/>
    <w:rsid w:val="008167CB"/>
    <w:rsid w:val="008300E8"/>
    <w:rsid w:val="00835F51"/>
    <w:rsid w:val="00883179"/>
    <w:rsid w:val="00892D1E"/>
    <w:rsid w:val="00896FED"/>
    <w:rsid w:val="008A28C2"/>
    <w:rsid w:val="008B0076"/>
    <w:rsid w:val="008C235E"/>
    <w:rsid w:val="008F7B95"/>
    <w:rsid w:val="0092565C"/>
    <w:rsid w:val="00931515"/>
    <w:rsid w:val="00936E7F"/>
    <w:rsid w:val="00954498"/>
    <w:rsid w:val="00966B65"/>
    <w:rsid w:val="00983BE9"/>
    <w:rsid w:val="009A0A7E"/>
    <w:rsid w:val="009B122A"/>
    <w:rsid w:val="009C36D5"/>
    <w:rsid w:val="009D020F"/>
    <w:rsid w:val="009E3787"/>
    <w:rsid w:val="00A0544C"/>
    <w:rsid w:val="00A05890"/>
    <w:rsid w:val="00A11884"/>
    <w:rsid w:val="00A23EEE"/>
    <w:rsid w:val="00A33753"/>
    <w:rsid w:val="00A502DB"/>
    <w:rsid w:val="00A73A76"/>
    <w:rsid w:val="00A85AEF"/>
    <w:rsid w:val="00A866D6"/>
    <w:rsid w:val="00AC1710"/>
    <w:rsid w:val="00AD0C41"/>
    <w:rsid w:val="00AD643C"/>
    <w:rsid w:val="00AD6D1F"/>
    <w:rsid w:val="00AF4495"/>
    <w:rsid w:val="00B2089C"/>
    <w:rsid w:val="00B3742E"/>
    <w:rsid w:val="00B41DEB"/>
    <w:rsid w:val="00B4417B"/>
    <w:rsid w:val="00B62E07"/>
    <w:rsid w:val="00B91BE5"/>
    <w:rsid w:val="00BA6283"/>
    <w:rsid w:val="00BB326B"/>
    <w:rsid w:val="00BC218E"/>
    <w:rsid w:val="00BC514F"/>
    <w:rsid w:val="00BC5617"/>
    <w:rsid w:val="00BD2C5D"/>
    <w:rsid w:val="00C04627"/>
    <w:rsid w:val="00C12064"/>
    <w:rsid w:val="00C23562"/>
    <w:rsid w:val="00C24322"/>
    <w:rsid w:val="00C37A8A"/>
    <w:rsid w:val="00C86501"/>
    <w:rsid w:val="00CC3387"/>
    <w:rsid w:val="00CC50D2"/>
    <w:rsid w:val="00CC77EF"/>
    <w:rsid w:val="00CE4A10"/>
    <w:rsid w:val="00D0414C"/>
    <w:rsid w:val="00D403D4"/>
    <w:rsid w:val="00D80B14"/>
    <w:rsid w:val="00D81E3A"/>
    <w:rsid w:val="00DA3243"/>
    <w:rsid w:val="00DB65E6"/>
    <w:rsid w:val="00DC47B2"/>
    <w:rsid w:val="00E370C3"/>
    <w:rsid w:val="00E3711D"/>
    <w:rsid w:val="00E37C2D"/>
    <w:rsid w:val="00E66496"/>
    <w:rsid w:val="00E73896"/>
    <w:rsid w:val="00EA78DD"/>
    <w:rsid w:val="00EB3C97"/>
    <w:rsid w:val="00EE1C00"/>
    <w:rsid w:val="00EF5526"/>
    <w:rsid w:val="00F07B5E"/>
    <w:rsid w:val="00F366B5"/>
    <w:rsid w:val="00F43D2E"/>
    <w:rsid w:val="00F82F4A"/>
    <w:rsid w:val="00F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1A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D4"/>
  </w:style>
  <w:style w:type="paragraph" w:styleId="1">
    <w:name w:val="heading 1"/>
    <w:basedOn w:val="a"/>
    <w:next w:val="a"/>
    <w:link w:val="1Char"/>
    <w:qFormat/>
    <w:rsid w:val="00E37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3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616CD4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val="x-none" w:eastAsia="en-US"/>
    </w:rPr>
  </w:style>
  <w:style w:type="paragraph" w:styleId="4">
    <w:name w:val="heading 4"/>
    <w:basedOn w:val="a"/>
    <w:next w:val="a"/>
    <w:link w:val="4Char"/>
    <w:qFormat/>
    <w:rsid w:val="00616CD4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CD4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D59DB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0D59DB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0D59D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D59D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D59DB"/>
  </w:style>
  <w:style w:type="paragraph" w:styleId="a6">
    <w:name w:val="footer"/>
    <w:basedOn w:val="a"/>
    <w:link w:val="Char1"/>
    <w:uiPriority w:val="99"/>
    <w:unhideWhenUsed/>
    <w:rsid w:val="000D59D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D59DB"/>
  </w:style>
  <w:style w:type="paragraph" w:styleId="a7">
    <w:name w:val="caption"/>
    <w:basedOn w:val="a"/>
    <w:next w:val="a"/>
    <w:uiPriority w:val="35"/>
    <w:unhideWhenUsed/>
    <w:qFormat/>
    <w:rsid w:val="00CC3387"/>
    <w:pPr>
      <w:spacing w:after="200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51737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7370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51737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E3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E37C2D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E37C2D"/>
    <w:pPr>
      <w:spacing w:after="100"/>
    </w:pPr>
    <w:rPr>
      <w:rFonts w:asciiTheme="minorHAnsi" w:hAnsiTheme="minorHAnsi"/>
      <w:b/>
    </w:rPr>
  </w:style>
  <w:style w:type="character" w:customStyle="1" w:styleId="2Char">
    <w:name w:val="Επικεφαλίδα 2 Char"/>
    <w:basedOn w:val="a0"/>
    <w:link w:val="2"/>
    <w:uiPriority w:val="9"/>
    <w:rsid w:val="005434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0">
    <w:name w:val="toc 2"/>
    <w:basedOn w:val="a"/>
    <w:next w:val="a"/>
    <w:autoRedefine/>
    <w:uiPriority w:val="39"/>
    <w:unhideWhenUsed/>
    <w:rsid w:val="00E37C2D"/>
    <w:pPr>
      <w:spacing w:after="100"/>
      <w:ind w:left="220"/>
    </w:pPr>
    <w:rPr>
      <w:rFonts w:asciiTheme="minorHAnsi" w:hAnsiTheme="minorHAnsi"/>
    </w:rPr>
  </w:style>
  <w:style w:type="paragraph" w:styleId="30">
    <w:name w:val="toc 3"/>
    <w:basedOn w:val="a"/>
    <w:next w:val="a"/>
    <w:autoRedefine/>
    <w:uiPriority w:val="39"/>
    <w:unhideWhenUsed/>
    <w:rsid w:val="00E37C2D"/>
    <w:pPr>
      <w:spacing w:after="100"/>
      <w:ind w:left="440"/>
    </w:pPr>
    <w:rPr>
      <w:rFonts w:asciiTheme="minorHAnsi" w:hAnsiTheme="minorHAnsi"/>
    </w:rPr>
  </w:style>
  <w:style w:type="paragraph" w:styleId="aa">
    <w:name w:val="table of figures"/>
    <w:basedOn w:val="a"/>
    <w:next w:val="a"/>
    <w:uiPriority w:val="99"/>
    <w:unhideWhenUsed/>
    <w:rsid w:val="00E37C2D"/>
    <w:pPr>
      <w:spacing w:before="60" w:after="60" w:line="276" w:lineRule="auto"/>
    </w:pPr>
    <w:rPr>
      <w:rFonts w:asciiTheme="minorHAnsi" w:hAnsiTheme="minorHAnsi"/>
    </w:rPr>
  </w:style>
  <w:style w:type="table" w:styleId="ab">
    <w:name w:val="Table Grid"/>
    <w:basedOn w:val="a1"/>
    <w:uiPriority w:val="39"/>
    <w:rsid w:val="0015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616CD4"/>
    <w:rPr>
      <w:rFonts w:ascii="Cambria" w:eastAsia="Times New Roman" w:hAnsi="Cambria"/>
      <w:b/>
      <w:bCs/>
      <w:color w:val="4F81BD"/>
      <w:lang w:val="x-none" w:eastAsia="en-US"/>
    </w:rPr>
  </w:style>
  <w:style w:type="character" w:customStyle="1" w:styleId="4Char">
    <w:name w:val="Επικεφαλίδα 4 Char"/>
    <w:basedOn w:val="a0"/>
    <w:link w:val="4"/>
    <w:rsid w:val="00616CD4"/>
    <w:rPr>
      <w:rFonts w:ascii="Cambria" w:eastAsia="Times New Roman" w:hAnsi="Cambria"/>
      <w:b/>
      <w:bCs/>
      <w:i/>
      <w:iCs/>
      <w:color w:val="4F81BD"/>
      <w:lang w:val="x-none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16CD4"/>
    <w:rPr>
      <w:rFonts w:ascii="Calibri" w:eastAsia="Times New Roman" w:hAnsi="Calibri"/>
      <w:b/>
      <w:bCs/>
      <w:i/>
      <w:iCs/>
      <w:sz w:val="26"/>
      <w:szCs w:val="26"/>
      <w:lang w:val="x-none" w:eastAsia="en-US"/>
    </w:rPr>
  </w:style>
  <w:style w:type="paragraph" w:styleId="ac">
    <w:name w:val="Body Text Indent"/>
    <w:basedOn w:val="a"/>
    <w:link w:val="Char2"/>
    <w:rsid w:val="00616CD4"/>
    <w:pPr>
      <w:spacing w:line="360" w:lineRule="auto"/>
      <w:ind w:firstLine="284"/>
    </w:pPr>
    <w:rPr>
      <w:rFonts w:ascii="Tahoma" w:eastAsia="Times New Roman" w:hAnsi="Tahoma"/>
      <w:sz w:val="24"/>
      <w:szCs w:val="18"/>
      <w:lang w:val="x-none"/>
    </w:rPr>
  </w:style>
  <w:style w:type="character" w:customStyle="1" w:styleId="Char2">
    <w:name w:val="Σώμα κείμενου με εσοχή Char"/>
    <w:basedOn w:val="a0"/>
    <w:link w:val="ac"/>
    <w:rsid w:val="00616CD4"/>
    <w:rPr>
      <w:rFonts w:ascii="Tahoma" w:eastAsia="Times New Roman" w:hAnsi="Tahoma"/>
      <w:sz w:val="24"/>
      <w:szCs w:val="18"/>
      <w:lang w:val="x-none"/>
    </w:rPr>
  </w:style>
  <w:style w:type="paragraph" w:styleId="ad">
    <w:name w:val="Balloon Text"/>
    <w:basedOn w:val="a"/>
    <w:link w:val="Char3"/>
    <w:uiPriority w:val="99"/>
    <w:semiHidden/>
    <w:unhideWhenUsed/>
    <w:rsid w:val="00616CD4"/>
    <w:rPr>
      <w:rFonts w:ascii="Tahoma" w:eastAsia="Calibri" w:hAnsi="Tahoma"/>
      <w:sz w:val="16"/>
      <w:szCs w:val="16"/>
      <w:lang w:val="x-none" w:eastAsia="x-none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616CD4"/>
    <w:rPr>
      <w:rFonts w:ascii="Tahoma" w:eastAsia="Calibri" w:hAnsi="Tahoma"/>
      <w:sz w:val="16"/>
      <w:szCs w:val="16"/>
      <w:lang w:val="x-none" w:eastAsia="x-none"/>
    </w:rPr>
  </w:style>
  <w:style w:type="paragraph" w:customStyle="1" w:styleId="-11">
    <w:name w:val="Πολύχρωμη λίστα - ΄Εμφαση 11"/>
    <w:basedOn w:val="a"/>
    <w:uiPriority w:val="34"/>
    <w:qFormat/>
    <w:rsid w:val="00616C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hps">
    <w:name w:val="hps"/>
    <w:basedOn w:val="a0"/>
    <w:rsid w:val="00616CD4"/>
  </w:style>
  <w:style w:type="character" w:styleId="ae">
    <w:name w:val="Strong"/>
    <w:uiPriority w:val="22"/>
    <w:qFormat/>
    <w:rsid w:val="00616CD4"/>
    <w:rPr>
      <w:b/>
      <w:bCs/>
    </w:rPr>
  </w:style>
  <w:style w:type="paragraph" w:customStyle="1" w:styleId="21">
    <w:name w:val="Μεσαίο πλέγμα 21"/>
    <w:uiPriority w:val="1"/>
    <w:qFormat/>
    <w:rsid w:val="00616CD4"/>
    <w:rPr>
      <w:rFonts w:ascii="Calibri" w:eastAsia="Calibri" w:hAnsi="Calibri"/>
      <w:lang w:eastAsia="en-US"/>
    </w:r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a"/>
    <w:rsid w:val="00616CD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2">
    <w:name w:val="Χωρίς διάστιχο1"/>
    <w:qFormat/>
    <w:rsid w:val="00616CD4"/>
    <w:pPr>
      <w:suppressAutoHyphens/>
    </w:pPr>
    <w:rPr>
      <w:rFonts w:ascii="Calibri" w:eastAsia="Calibri" w:hAnsi="Calibri" w:cs="Calibri"/>
      <w:lang w:eastAsia="ar-SA"/>
    </w:rPr>
  </w:style>
  <w:style w:type="paragraph" w:styleId="Web">
    <w:name w:val="Normal (Web)"/>
    <w:basedOn w:val="a"/>
    <w:uiPriority w:val="99"/>
    <w:unhideWhenUsed/>
    <w:rsid w:val="00616CD4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af">
    <w:name w:val="annotation reference"/>
    <w:uiPriority w:val="99"/>
    <w:rsid w:val="00616CD4"/>
    <w:rPr>
      <w:sz w:val="16"/>
      <w:szCs w:val="16"/>
    </w:rPr>
  </w:style>
  <w:style w:type="paragraph" w:styleId="af0">
    <w:name w:val="annotation text"/>
    <w:basedOn w:val="a"/>
    <w:link w:val="Char4"/>
    <w:uiPriority w:val="99"/>
    <w:rsid w:val="00616CD4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har4">
    <w:name w:val="Κείμενο σχολίου Char"/>
    <w:basedOn w:val="a0"/>
    <w:link w:val="af0"/>
    <w:uiPriority w:val="99"/>
    <w:rsid w:val="00616CD4"/>
    <w:rPr>
      <w:rFonts w:ascii="Calibri" w:eastAsia="Calibri" w:hAnsi="Calibri"/>
      <w:sz w:val="20"/>
      <w:szCs w:val="20"/>
      <w:lang w:val="x-none" w:eastAsia="en-US"/>
    </w:rPr>
  </w:style>
  <w:style w:type="character" w:customStyle="1" w:styleId="alt-edited">
    <w:name w:val="alt-edited"/>
    <w:basedOn w:val="a0"/>
    <w:rsid w:val="00616CD4"/>
  </w:style>
  <w:style w:type="paragraph" w:customStyle="1" w:styleId="Default">
    <w:name w:val="Default"/>
    <w:rsid w:val="00616C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-110">
    <w:name w:val="Πολύχρωμη σκίαση - Έμφαση 11"/>
    <w:hidden/>
    <w:uiPriority w:val="99"/>
    <w:semiHidden/>
    <w:rsid w:val="00616CD4"/>
    <w:rPr>
      <w:rFonts w:ascii="Calibri" w:eastAsia="Calibri" w:hAnsi="Calibri"/>
      <w:lang w:eastAsia="en-US"/>
    </w:rPr>
  </w:style>
  <w:style w:type="character" w:customStyle="1" w:styleId="object">
    <w:name w:val="object"/>
    <w:basedOn w:val="a0"/>
    <w:rsid w:val="00616CD4"/>
  </w:style>
  <w:style w:type="character" w:styleId="-0">
    <w:name w:val="FollowedHyperlink"/>
    <w:uiPriority w:val="99"/>
    <w:semiHidden/>
    <w:unhideWhenUsed/>
    <w:rsid w:val="00616CD4"/>
    <w:rPr>
      <w:color w:val="800080"/>
      <w:u w:val="single"/>
    </w:rPr>
  </w:style>
  <w:style w:type="paragraph" w:customStyle="1" w:styleId="BodyA">
    <w:name w:val="Body A"/>
    <w:rsid w:val="00616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customStyle="1" w:styleId="BodyAA">
    <w:name w:val="Body A A"/>
    <w:rsid w:val="00616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616CD4"/>
    <w:pPr>
      <w:spacing w:line="276" w:lineRule="auto"/>
    </w:pPr>
    <w:rPr>
      <w:b/>
      <w:bCs/>
      <w:lang w:val="el-GR"/>
    </w:rPr>
  </w:style>
  <w:style w:type="character" w:customStyle="1" w:styleId="Char5">
    <w:name w:val="Θέμα σχολίου Char"/>
    <w:basedOn w:val="Char4"/>
    <w:link w:val="af1"/>
    <w:uiPriority w:val="99"/>
    <w:semiHidden/>
    <w:rsid w:val="00616CD4"/>
    <w:rPr>
      <w:rFonts w:ascii="Calibri" w:eastAsia="Calibri" w:hAnsi="Calibri"/>
      <w:b/>
      <w:bCs/>
      <w:sz w:val="20"/>
      <w:szCs w:val="20"/>
      <w:lang w:val="x-none" w:eastAsia="en-US"/>
    </w:rPr>
  </w:style>
  <w:style w:type="character" w:styleId="af2">
    <w:name w:val="page number"/>
    <w:uiPriority w:val="99"/>
    <w:semiHidden/>
    <w:unhideWhenUsed/>
    <w:rsid w:val="00616CD4"/>
  </w:style>
  <w:style w:type="numbering" w:customStyle="1" w:styleId="List0">
    <w:name w:val="List 0"/>
    <w:basedOn w:val="a2"/>
    <w:rsid w:val="00616CD4"/>
    <w:pPr>
      <w:numPr>
        <w:numId w:val="1"/>
      </w:numPr>
    </w:pPr>
  </w:style>
  <w:style w:type="table" w:customStyle="1" w:styleId="13">
    <w:name w:val="Πλέγμα πίνακα1"/>
    <w:basedOn w:val="a1"/>
    <w:next w:val="ab"/>
    <w:uiPriority w:val="59"/>
    <w:rsid w:val="00616CD4"/>
    <w:rPr>
      <w:rFonts w:ascii="Calibri" w:eastAsia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0">
    <w:name w:val="xmsonormal0"/>
    <w:basedOn w:val="a"/>
    <w:rsid w:val="00616C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616CD4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16CD4"/>
    <w:pPr>
      <w:widowControl w:val="0"/>
      <w:shd w:val="clear" w:color="auto" w:fill="FFFFFF"/>
      <w:spacing w:after="240" w:line="278" w:lineRule="exact"/>
      <w:ind w:hanging="740"/>
      <w:jc w:val="both"/>
    </w:pPr>
    <w:rPr>
      <w:rFonts w:ascii="Trebuchet MS" w:hAnsi="Trebuchet MS" w:cs="Trebuchet MS"/>
      <w:sz w:val="18"/>
      <w:szCs w:val="18"/>
    </w:rPr>
  </w:style>
  <w:style w:type="table" w:customStyle="1" w:styleId="14">
    <w:name w:val="Ανοιχτόχρωμη σκίαση1"/>
    <w:basedOn w:val="a1"/>
    <w:uiPriority w:val="60"/>
    <w:rsid w:val="00616CD4"/>
    <w:rPr>
      <w:rFonts w:ascii="Cambria" w:eastAsia="Cambria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3">
    <w:name w:val="Title"/>
    <w:basedOn w:val="a"/>
    <w:next w:val="a"/>
    <w:link w:val="Char6"/>
    <w:uiPriority w:val="9"/>
    <w:qFormat/>
    <w:rsid w:val="00616CD4"/>
    <w:pPr>
      <w:spacing w:before="40" w:after="40"/>
    </w:pPr>
    <w:rPr>
      <w:rFonts w:ascii="Calisto MT" w:eastAsia="Times New Roman" w:hAnsi="Calisto MT"/>
      <w:color w:val="983620"/>
      <w:kern w:val="28"/>
      <w:sz w:val="72"/>
      <w:szCs w:val="52"/>
      <w:lang w:val="en-US" w:eastAsia="en-US"/>
    </w:rPr>
  </w:style>
  <w:style w:type="character" w:customStyle="1" w:styleId="Char6">
    <w:name w:val="Τίτλος Char"/>
    <w:basedOn w:val="a0"/>
    <w:link w:val="af3"/>
    <w:uiPriority w:val="9"/>
    <w:rsid w:val="00616CD4"/>
    <w:rPr>
      <w:rFonts w:ascii="Calisto MT" w:eastAsia="Times New Roman" w:hAnsi="Calisto MT"/>
      <w:color w:val="983620"/>
      <w:kern w:val="28"/>
      <w:sz w:val="72"/>
      <w:szCs w:val="52"/>
      <w:lang w:val="en-US" w:eastAsia="en-US"/>
    </w:rPr>
  </w:style>
  <w:style w:type="paragraph" w:styleId="af4">
    <w:name w:val="Block Text"/>
    <w:basedOn w:val="a"/>
    <w:uiPriority w:val="1"/>
    <w:unhideWhenUsed/>
    <w:qFormat/>
    <w:rsid w:val="00616CD4"/>
    <w:pPr>
      <w:spacing w:line="276" w:lineRule="auto"/>
      <w:ind w:right="360"/>
    </w:pPr>
    <w:rPr>
      <w:rFonts w:ascii="Calisto MT" w:eastAsia="Times New Roman" w:hAnsi="Calisto MT"/>
      <w:iCs/>
      <w:color w:val="7F7F7F"/>
      <w:sz w:val="20"/>
      <w:szCs w:val="24"/>
      <w:lang w:val="en-US" w:eastAsia="en-US"/>
    </w:rPr>
  </w:style>
  <w:style w:type="paragraph" w:styleId="af5">
    <w:name w:val="No Spacing"/>
    <w:uiPriority w:val="1"/>
    <w:qFormat/>
    <w:rsid w:val="00616CD4"/>
    <w:rPr>
      <w:rFonts w:ascii="Calisto MT" w:eastAsia="Times New Roman" w:hAnsi="Calisto MT"/>
      <w:sz w:val="5"/>
      <w:szCs w:val="24"/>
      <w:lang w:val="en-US" w:eastAsia="en-US"/>
    </w:rPr>
  </w:style>
  <w:style w:type="paragraph" w:customStyle="1" w:styleId="CourseDetails">
    <w:name w:val="Course Details"/>
    <w:basedOn w:val="a"/>
    <w:uiPriority w:val="1"/>
    <w:qFormat/>
    <w:rsid w:val="00616CD4"/>
    <w:pPr>
      <w:spacing w:after="120" w:line="276" w:lineRule="auto"/>
    </w:pPr>
    <w:rPr>
      <w:rFonts w:ascii="Calisto MT" w:eastAsia="Times New Roman" w:hAnsi="Calisto MT"/>
      <w:color w:val="595959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616CD4"/>
  </w:style>
  <w:style w:type="paragraph" w:customStyle="1" w:styleId="ydp4741c83ayiv9431589450msonormal">
    <w:name w:val="ydp4741c83ayiv9431589450msonormal"/>
    <w:basedOn w:val="a"/>
    <w:rsid w:val="00616C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6">
    <w:name w:val="Revision"/>
    <w:hidden/>
    <w:uiPriority w:val="99"/>
    <w:semiHidden/>
    <w:rsid w:val="00CC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StPobH5ODT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youtu.be/SrmGoLrDIZ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tpot.uvic.ca/index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tuxpaint.org/download/" TargetMode="Externa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cmap.ihmc.us/downloa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1B1A-57B6-48A9-B24E-AA39F9A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1422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2023-03-12T18:33:00Z</dcterms:created>
  <dcterms:modified xsi:type="dcterms:W3CDTF">2023-03-26T06:46:00Z</dcterms:modified>
</cp:coreProperties>
</file>