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tblPr>
      <w:tblGrid>
        <w:gridCol w:w="567"/>
        <w:gridCol w:w="7797"/>
      </w:tblGrid>
      <w:tr w:rsidR="00742AC6" w:rsidRPr="00BD1681" w:rsidTr="008F6D22">
        <w:trPr>
          <w:trHeight w:val="426"/>
        </w:trPr>
        <w:tc>
          <w:tcPr>
            <w:tcW w:w="567" w:type="dxa"/>
            <w:tcBorders>
              <w:bottom w:val="nil"/>
              <w:right w:val="nil"/>
            </w:tcBorders>
          </w:tcPr>
          <w:p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rPr>
          <w:trHeight w:val="142"/>
        </w:trPr>
        <w:tc>
          <w:tcPr>
            <w:tcW w:w="567" w:type="dxa"/>
            <w:tcBorders>
              <w:bottom w:val="nil"/>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c>
          <w:tcPr>
            <w:tcW w:w="567" w:type="dxa"/>
            <w:tcBorders>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sidR="00B928DA">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rsidTr="008F6D22">
        <w:trPr>
          <w:trHeight w:val="80"/>
        </w:trPr>
        <w:tc>
          <w:tcPr>
            <w:tcW w:w="567" w:type="dxa"/>
            <w:tcBorders>
              <w:bottom w:val="nil"/>
              <w:righ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565"/>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p>
        </w:tc>
      </w:tr>
      <w:tr w:rsidR="00742AC6" w:rsidRPr="00A063FC" w:rsidTr="008F6D22">
        <w:trPr>
          <w:trHeight w:val="80"/>
        </w:trPr>
        <w:tc>
          <w:tcPr>
            <w:tcW w:w="567" w:type="dxa"/>
            <w:tcBorders>
              <w:right w:val="thinThickSmallGap" w:sz="24" w:space="0" w:color="FF0000"/>
            </w:tcBorders>
            <w:shd w:val="clear" w:color="auto" w:fill="auto"/>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210"/>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rsidTr="008F6D22">
        <w:trPr>
          <w:trHeight w:val="2948"/>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rsidTr="008F6D22">
        <w:trPr>
          <w:trHeight w:val="1360"/>
        </w:trPr>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ΕΡΓΑΣΤΗΡΙΑΔΕΞΙΟΤΗΤΩΝ21+:</w:t>
            </w:r>
          </w:p>
          <w:p w:rsidR="000143C3" w:rsidRPr="00B41DEB" w:rsidRDefault="006A713C"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iep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edu</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psifiako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apothetirio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rsidTr="008F6D22">
        <w:trPr>
          <w:trHeight w:val="748"/>
        </w:trPr>
        <w:tc>
          <w:tcPr>
            <w:tcW w:w="567" w:type="dxa"/>
            <w:tcBorders>
              <w:right w:val="thinThickSmallGap" w:sz="24" w:space="0" w:color="FF0000"/>
            </w:tcBorders>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rsidTr="008F6D22">
        <w:tc>
          <w:tcPr>
            <w:tcW w:w="567" w:type="dxa"/>
            <w:tcBorders>
              <w:right w:val="thinThickSmallGap" w:sz="24" w:space="0" w:color="FF0000"/>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rsidTr="008F6D22">
        <w:trPr>
          <w:trHeight w:val="1004"/>
        </w:trPr>
        <w:tc>
          <w:tcPr>
            <w:tcW w:w="567" w:type="dxa"/>
            <w:tcBorders>
              <w:bottom w:val="nil"/>
              <w:right w:val="thinThickSmallGap" w:sz="24" w:space="0" w:color="FF0000"/>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rsidTr="008F6D22">
        <w:trPr>
          <w:trHeight w:val="617"/>
        </w:trPr>
        <w:tc>
          <w:tcPr>
            <w:tcW w:w="567" w:type="dxa"/>
            <w:tcBorders>
              <w:right w:val="nil"/>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rsidR="00742AC6" w:rsidRDefault="00742AC6" w:rsidP="00742AC6">
      <w:pPr>
        <w:spacing w:line="276" w:lineRule="auto"/>
        <w:rPr>
          <w:rFonts w:asciiTheme="minorHAnsi" w:eastAsia="Times New Roman" w:hAnsiTheme="minorHAnsi" w:cstheme="minorHAnsi"/>
          <w:lang w:eastAsia="en-US"/>
        </w:rPr>
      </w:pPr>
    </w:p>
    <w:p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tblPr>
      <w:tblGrid>
        <w:gridCol w:w="3114"/>
        <w:gridCol w:w="6095"/>
      </w:tblGrid>
      <w:tr w:rsidR="000143C3" w:rsidTr="004F0EB4">
        <w:tc>
          <w:tcPr>
            <w:tcW w:w="3114" w:type="dxa"/>
          </w:tcPr>
          <w:p w:rsidR="000143C3" w:rsidRDefault="000143C3" w:rsidP="000143C3">
            <w:pPr>
              <w:jc w:val="center"/>
              <w:rPr>
                <w:rFonts w:eastAsia="Times New Roman"/>
                <w:color w:val="000000"/>
              </w:rPr>
            </w:pPr>
            <w:r>
              <w:rPr>
                <w:noProof/>
              </w:rP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rsidR="000143C3" w:rsidRPr="00EB63C2" w:rsidRDefault="000143C3" w:rsidP="009136FE">
            <w:pPr>
              <w:widowControl w:val="0"/>
              <w:pBdr>
                <w:top w:val="nil"/>
                <w:left w:val="nil"/>
                <w:bottom w:val="nil"/>
                <w:right w:val="nil"/>
                <w:between w:val="nil"/>
              </w:pBdr>
              <w:shd w:val="clear" w:color="auto" w:fill="DBDBDB" w:themeFill="accent3" w:themeFillTint="66"/>
              <w:ind w:right="-142"/>
              <w:rPr>
                <w:rFonts w:ascii="Myriad Pro" w:eastAsia="Times New Roman" w:hAnsi="Myriad Pro"/>
                <w:b/>
                <w:color w:val="002060"/>
                <w:sz w:val="24"/>
                <w:szCs w:val="16"/>
              </w:rPr>
            </w:pPr>
          </w:p>
          <w:p w:rsidR="000143C3" w:rsidRP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rsidR="000143C3" w:rsidRDefault="000143C3" w:rsidP="008F6D22">
            <w:pPr>
              <w:rPr>
                <w:rFonts w:eastAsia="Times New Roman"/>
                <w:color w:val="000000"/>
              </w:rPr>
            </w:pPr>
            <w:r w:rsidRPr="00F33EA8">
              <w:rPr>
                <w:rFonts w:ascii="Myriad Pro" w:eastAsia="Times New Roman" w:hAnsi="Myriad Pro"/>
                <w:b/>
                <w:color w:val="002060"/>
                <w:sz w:val="24"/>
                <w:szCs w:val="24"/>
              </w:rPr>
              <w:t>ΣΧΟΛΙΚΟ ΕΤΟΣ</w:t>
            </w:r>
            <w:r w:rsidR="003D3C07">
              <w:rPr>
                <w:rFonts w:eastAsia="Times New Roman"/>
                <w:b/>
                <w:color w:val="002060"/>
                <w:sz w:val="24"/>
                <w:szCs w:val="24"/>
              </w:rPr>
              <w:t>2025</w:t>
            </w:r>
            <w:r w:rsidR="009136FE">
              <w:rPr>
                <w:rFonts w:eastAsia="Times New Roman"/>
                <w:b/>
                <w:color w:val="002060"/>
                <w:sz w:val="24"/>
                <w:szCs w:val="24"/>
              </w:rPr>
              <w:t>-202</w:t>
            </w:r>
            <w:r w:rsidR="003D3C07">
              <w:rPr>
                <w:rFonts w:eastAsia="Times New Roman"/>
                <w:b/>
                <w:color w:val="002060"/>
                <w:sz w:val="24"/>
                <w:szCs w:val="24"/>
              </w:rPr>
              <w:t>6</w:t>
            </w:r>
          </w:p>
        </w:tc>
      </w:tr>
      <w:tr w:rsidR="000143C3" w:rsidTr="004F0EB4">
        <w:trPr>
          <w:trHeight w:val="487"/>
        </w:trPr>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rsidR="000143C3" w:rsidRDefault="000143C3" w:rsidP="008F6D22">
            <w:pPr>
              <w:rPr>
                <w:rFonts w:eastAsia="Times New Roman"/>
                <w:color w:val="000000"/>
              </w:rPr>
            </w:pPr>
            <w:r>
              <w:rPr>
                <w:b/>
                <w:color w:val="000000"/>
              </w:rPr>
              <w:t>Ν</w:t>
            </w:r>
            <w:r w:rsidR="00EB63C2">
              <w:rPr>
                <w:b/>
                <w:color w:val="000000"/>
              </w:rPr>
              <w:t>ηπιαγωγείο Σελέρου</w:t>
            </w:r>
          </w:p>
        </w:tc>
      </w:tr>
      <w:tr w:rsidR="000143C3" w:rsidTr="004F0EB4">
        <w:trPr>
          <w:trHeight w:val="535"/>
        </w:trPr>
        <w:tc>
          <w:tcPr>
            <w:tcW w:w="3114" w:type="dxa"/>
            <w:shd w:val="clear" w:color="auto" w:fill="DBDBDB" w:themeFill="accent3" w:themeFillTint="66"/>
            <w:vAlign w:val="center"/>
          </w:tcPr>
          <w:p w:rsidR="000143C3" w:rsidRDefault="000143C3" w:rsidP="000143C3">
            <w:pPr>
              <w:rPr>
                <w:rFonts w:eastAsia="Times New Roman"/>
                <w:color w:val="000000"/>
              </w:rPr>
            </w:pPr>
            <w:r>
              <w:rPr>
                <w:rFonts w:ascii="Myriad Pro" w:eastAsia="Times New Roman" w:hAnsi="Myriad Pro"/>
                <w:b/>
                <w:color w:val="002060"/>
              </w:rPr>
              <w:t>Αριθμός τμημάτων</w:t>
            </w:r>
          </w:p>
        </w:tc>
        <w:tc>
          <w:tcPr>
            <w:tcW w:w="6095" w:type="dxa"/>
          </w:tcPr>
          <w:p w:rsidR="000143C3" w:rsidRDefault="00EB63C2" w:rsidP="008F6D22">
            <w:pPr>
              <w:rPr>
                <w:rFonts w:eastAsia="Times New Roman"/>
                <w:color w:val="000000"/>
              </w:rPr>
            </w:pPr>
            <w:r>
              <w:rPr>
                <w:rFonts w:eastAsia="Times New Roman"/>
                <w:color w:val="000000"/>
              </w:rPr>
              <w:t>2</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rsidR="000143C3" w:rsidRDefault="00EB63C2" w:rsidP="008F6D22">
            <w:pPr>
              <w:rPr>
                <w:rFonts w:eastAsia="Times New Roman"/>
                <w:color w:val="000000"/>
              </w:rPr>
            </w:pPr>
            <w:r>
              <w:rPr>
                <w:rFonts w:eastAsia="Times New Roman"/>
                <w:color w:val="000000"/>
              </w:rPr>
              <w:t>3</w:t>
            </w:r>
            <w:r w:rsidR="00F84BBD">
              <w:rPr>
                <w:rFonts w:eastAsia="Times New Roman"/>
                <w:color w:val="000000"/>
              </w:rPr>
              <w:t>3</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rsidR="000143C3" w:rsidRDefault="00EB63C2" w:rsidP="008F6D22">
            <w:pPr>
              <w:rPr>
                <w:rFonts w:eastAsia="Times New Roman"/>
                <w:color w:val="000000"/>
              </w:rPr>
            </w:pPr>
            <w:r>
              <w:rPr>
                <w:rFonts w:eastAsia="Times New Roman"/>
                <w:color w:val="000000"/>
              </w:rPr>
              <w:t>2</w:t>
            </w:r>
          </w:p>
        </w:tc>
      </w:tr>
      <w:tr w:rsidR="000143C3" w:rsidTr="004F0EB4">
        <w:trPr>
          <w:trHeight w:val="448"/>
        </w:trPr>
        <w:tc>
          <w:tcPr>
            <w:tcW w:w="3114" w:type="dxa"/>
            <w:shd w:val="clear" w:color="auto" w:fill="DBDBDB" w:themeFill="accent3" w:themeFillTint="66"/>
            <w:vAlign w:val="center"/>
          </w:tcPr>
          <w:p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rsidR="000143C3" w:rsidRDefault="00EB63C2" w:rsidP="008F6D22">
            <w:pPr>
              <w:rPr>
                <w:rFonts w:eastAsia="Times New Roman"/>
                <w:color w:val="000000"/>
              </w:rPr>
            </w:pPr>
            <w:r>
              <w:rPr>
                <w:rFonts w:eastAsia="Times New Roman"/>
                <w:color w:val="000000"/>
              </w:rPr>
              <w:t>2</w:t>
            </w:r>
          </w:p>
        </w:tc>
      </w:tr>
    </w:tbl>
    <w:p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70"/>
        <w:gridCol w:w="2130"/>
        <w:gridCol w:w="2168"/>
        <w:gridCol w:w="2515"/>
      </w:tblGrid>
      <w:tr w:rsidR="00D403D4" w:rsidRPr="00835F51" w:rsidTr="00D403D4">
        <w:tc>
          <w:tcPr>
            <w:tcW w:w="227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sidRPr="00F02F4B">
              <w:rPr>
                <w:rFonts w:asciiTheme="majorHAnsi" w:hAnsiTheme="majorHAnsi"/>
                <w:b/>
                <w:sz w:val="18"/>
                <w:szCs w:val="24"/>
              </w:rPr>
              <w:t>-</w:t>
            </w:r>
            <w:r w:rsidRPr="000143C3">
              <w:rPr>
                <w:rFonts w:asciiTheme="majorHAnsi" w:hAnsiTheme="majorHAnsi"/>
                <w:b/>
                <w:i/>
                <w:sz w:val="18"/>
                <w:szCs w:val="24"/>
              </w:rPr>
              <w:t>Κοινωνική Συναίσθηση και Ευθύνη</w:t>
            </w:r>
          </w:p>
        </w:tc>
        <w:tc>
          <w:tcPr>
            <w:tcW w:w="2515"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sidRPr="00E127C0">
              <w:rPr>
                <w:rFonts w:asciiTheme="majorHAnsi" w:hAnsiTheme="majorHAnsi"/>
                <w:b/>
                <w:sz w:val="18"/>
                <w:szCs w:val="24"/>
              </w:rPr>
              <w:t>–</w:t>
            </w:r>
            <w:r w:rsidRPr="000143C3">
              <w:rPr>
                <w:rFonts w:asciiTheme="majorHAnsi" w:hAnsiTheme="majorHAnsi"/>
                <w:b/>
                <w:i/>
                <w:sz w:val="18"/>
                <w:szCs w:val="24"/>
              </w:rPr>
              <w:t>Δημιουργική Σκέψη και Πρωτοβουλία</w:t>
            </w:r>
          </w:p>
        </w:tc>
      </w:tr>
      <w:tr w:rsidR="00D403D4" w:rsidRPr="00835F51" w:rsidTr="00CE4A10">
        <w:trPr>
          <w:trHeight w:val="910"/>
        </w:trPr>
        <w:tc>
          <w:tcPr>
            <w:tcW w:w="2270" w:type="dxa"/>
          </w:tcPr>
          <w:p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rsidTr="00D403D4">
        <w:trPr>
          <w:trHeight w:val="287"/>
        </w:trPr>
        <w:tc>
          <w:tcPr>
            <w:tcW w:w="2270" w:type="dxa"/>
          </w:tcPr>
          <w:p w:rsidR="00D403D4" w:rsidRPr="00D403D4" w:rsidRDefault="00D403D4" w:rsidP="00CB5E5C">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30" w:type="dxa"/>
          </w:tcPr>
          <w:p w:rsidR="00D403D4" w:rsidRPr="00D403D4" w:rsidRDefault="00D403D4" w:rsidP="00CB5E5C">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8" w:type="dxa"/>
          </w:tcPr>
          <w:p w:rsidR="00D403D4" w:rsidRPr="00D403D4" w:rsidRDefault="00D403D4" w:rsidP="00CB5E5C">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5" w:type="dxa"/>
          </w:tcPr>
          <w:p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trHeight w:val="596"/>
        </w:trPr>
        <w:tc>
          <w:tcPr>
            <w:tcW w:w="2270"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30" w:type="dxa"/>
          </w:tcPr>
          <w:p w:rsidR="00D403D4" w:rsidRPr="00D403D4" w:rsidRDefault="00D403D4" w:rsidP="00CB5E5C">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5"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trHeight w:val="622"/>
        </w:trPr>
        <w:tc>
          <w:tcPr>
            <w:tcW w:w="2270" w:type="dxa"/>
          </w:tcPr>
          <w:p w:rsidR="00D403D4" w:rsidRPr="00D403D4" w:rsidRDefault="00D403D4" w:rsidP="00CB5E5C">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30" w:type="dxa"/>
          </w:tcPr>
          <w:p w:rsidR="00D403D4" w:rsidRPr="00D403D4" w:rsidRDefault="00D403D4" w:rsidP="00CB5E5C">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5" w:type="dxa"/>
          </w:tcPr>
          <w:p w:rsidR="00D403D4" w:rsidRPr="00D403D4" w:rsidRDefault="00D403D4" w:rsidP="00CB5E5C">
            <w:pPr>
              <w:tabs>
                <w:tab w:val="left" w:pos="391"/>
              </w:tabs>
              <w:spacing w:after="120"/>
              <w:ind w:left="34"/>
              <w:jc w:val="center"/>
              <w:rPr>
                <w:rFonts w:asciiTheme="minorHAnsi" w:hAnsiTheme="minorHAnsi"/>
                <w:bCs/>
                <w:iCs/>
                <w:sz w:val="20"/>
                <w:szCs w:val="20"/>
              </w:rPr>
            </w:pPr>
          </w:p>
        </w:tc>
      </w:tr>
      <w:tr w:rsidR="00D403D4" w:rsidRPr="00835F51" w:rsidTr="003C0E8C">
        <w:trPr>
          <w:trHeight w:val="1268"/>
        </w:trPr>
        <w:tc>
          <w:tcPr>
            <w:tcW w:w="2270" w:type="dxa"/>
          </w:tcPr>
          <w:p w:rsidR="00D403D4" w:rsidRPr="00D403D4" w:rsidRDefault="00D403D4" w:rsidP="00CB5E5C">
            <w:pPr>
              <w:spacing w:after="120"/>
              <w:ind w:left="34"/>
              <w:jc w:val="both"/>
              <w:rPr>
                <w:rFonts w:asciiTheme="minorHAnsi" w:hAnsiTheme="minorHAnsi"/>
                <w:bCs/>
                <w:iCs/>
                <w:sz w:val="20"/>
                <w:szCs w:val="20"/>
              </w:rPr>
            </w:pPr>
          </w:p>
        </w:tc>
        <w:tc>
          <w:tcPr>
            <w:tcW w:w="2130" w:type="dxa"/>
          </w:tcPr>
          <w:p w:rsidR="00D403D4" w:rsidRPr="00D403D4" w:rsidRDefault="00D403D4" w:rsidP="00CB5E5C">
            <w:pPr>
              <w:tabs>
                <w:tab w:val="left" w:pos="324"/>
              </w:tabs>
              <w:spacing w:after="120"/>
              <w:ind w:left="34"/>
              <w:jc w:val="both"/>
              <w:rPr>
                <w:rFonts w:asciiTheme="minorHAnsi" w:hAnsiTheme="minorHAnsi"/>
                <w:bCs/>
                <w:iCs/>
                <w:sz w:val="20"/>
                <w:szCs w:val="20"/>
              </w:rPr>
            </w:pPr>
          </w:p>
        </w:tc>
        <w:tc>
          <w:tcPr>
            <w:tcW w:w="2168" w:type="dxa"/>
          </w:tcPr>
          <w:p w:rsidR="00D403D4" w:rsidRPr="00D403D4" w:rsidRDefault="00D403D4" w:rsidP="00CB5E5C">
            <w:pPr>
              <w:spacing w:after="120"/>
              <w:ind w:left="34"/>
              <w:jc w:val="both"/>
              <w:rPr>
                <w:rFonts w:asciiTheme="minorHAnsi" w:hAnsiTheme="minorHAnsi"/>
                <w:bCs/>
                <w:iCs/>
                <w:sz w:val="20"/>
                <w:szCs w:val="20"/>
              </w:rPr>
            </w:pPr>
          </w:p>
        </w:tc>
        <w:tc>
          <w:tcPr>
            <w:tcW w:w="2515" w:type="dxa"/>
          </w:tcPr>
          <w:p w:rsidR="00D403D4" w:rsidRPr="00D403D4" w:rsidRDefault="00D403D4" w:rsidP="00CB5E5C">
            <w:pPr>
              <w:tabs>
                <w:tab w:val="left" w:pos="391"/>
              </w:tabs>
              <w:spacing w:after="120"/>
              <w:ind w:left="34"/>
              <w:jc w:val="both"/>
              <w:rPr>
                <w:rFonts w:asciiTheme="minorHAnsi" w:hAnsiTheme="minorHAnsi"/>
                <w:bCs/>
                <w:iCs/>
                <w:sz w:val="20"/>
                <w:szCs w:val="20"/>
              </w:rPr>
            </w:pPr>
          </w:p>
        </w:tc>
      </w:tr>
    </w:tbl>
    <w:p w:rsidR="004F0EB4" w:rsidRDefault="004F0EB4" w:rsidP="003C0E8C">
      <w:pPr>
        <w:jc w:val="both"/>
        <w:rPr>
          <w:b/>
        </w:rPr>
      </w:pPr>
      <w:r>
        <w:rPr>
          <w:b/>
        </w:rPr>
        <w:br w:type="page"/>
      </w:r>
    </w:p>
    <w:tbl>
      <w:tblPr>
        <w:tblStyle w:val="ab"/>
        <w:tblW w:w="9067" w:type="dxa"/>
        <w:tblLook w:val="04A0"/>
      </w:tblPr>
      <w:tblGrid>
        <w:gridCol w:w="9067"/>
      </w:tblGrid>
      <w:tr w:rsidR="004F0EB4" w:rsidTr="00BC5617">
        <w:trPr>
          <w:trHeight w:val="458"/>
        </w:trPr>
        <w:tc>
          <w:tcPr>
            <w:tcW w:w="9067" w:type="dxa"/>
            <w:shd w:val="clear" w:color="auto" w:fill="DBDBDB" w:themeFill="accent3" w:themeFillTint="66"/>
            <w:vAlign w:val="center"/>
          </w:tcPr>
          <w:p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rsidR="00883179" w:rsidRDefault="00883179" w:rsidP="009A0A7E">
      <w:pPr>
        <w:widowControl w:val="0"/>
        <w:autoSpaceDE w:val="0"/>
        <w:autoSpaceDN w:val="0"/>
        <w:adjustRightInd w:val="0"/>
        <w:spacing w:line="360" w:lineRule="auto"/>
        <w:ind w:right="57"/>
        <w:jc w:val="both"/>
        <w:rPr>
          <w:b/>
        </w:rPr>
      </w:pPr>
    </w:p>
    <w:tbl>
      <w:tblPr>
        <w:tblW w:w="907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tblPr>
      <w:tblGrid>
        <w:gridCol w:w="2405"/>
        <w:gridCol w:w="6672"/>
      </w:tblGrid>
      <w:tr w:rsidR="004E61FD" w:rsidTr="00840B7A">
        <w:trPr>
          <w:trHeight w:val="1114"/>
        </w:trPr>
        <w:tc>
          <w:tcPr>
            <w:tcW w:w="2405" w:type="dxa"/>
            <w:vAlign w:val="center"/>
          </w:tcPr>
          <w:p w:rsidR="003D3C07" w:rsidRDefault="0000557F" w:rsidP="004F0EB4">
            <w:pPr>
              <w:rPr>
                <w:rFonts w:asciiTheme="minorHAnsi" w:hAnsiTheme="minorHAnsi" w:cstheme="minorHAnsi"/>
                <w:b/>
              </w:rPr>
            </w:pPr>
            <w:r>
              <w:rPr>
                <w:rFonts w:asciiTheme="minorHAnsi" w:hAnsiTheme="minorHAnsi" w:cstheme="minorHAnsi"/>
                <w:b/>
              </w:rPr>
              <w:t>Το</w:t>
            </w:r>
            <w:r w:rsidR="003D3C07">
              <w:rPr>
                <w:rFonts w:asciiTheme="minorHAnsi" w:hAnsiTheme="minorHAnsi" w:cstheme="minorHAnsi"/>
                <w:b/>
              </w:rPr>
              <w:t xml:space="preserve"> </w:t>
            </w:r>
            <w:r>
              <w:rPr>
                <w:rFonts w:asciiTheme="minorHAnsi" w:hAnsiTheme="minorHAnsi" w:cstheme="minorHAnsi"/>
                <w:b/>
              </w:rPr>
              <w:t>όραμά</w:t>
            </w:r>
          </w:p>
          <w:p w:rsidR="001A6A76" w:rsidRPr="00227524" w:rsidRDefault="0000557F" w:rsidP="004F0EB4">
            <w:pPr>
              <w:rPr>
                <w:rFonts w:asciiTheme="minorHAnsi" w:hAnsiTheme="minorHAnsi" w:cstheme="minorHAnsi"/>
                <w:b/>
              </w:rPr>
            </w:pPr>
            <w:r>
              <w:rPr>
                <w:rFonts w:asciiTheme="minorHAnsi" w:hAnsiTheme="minorHAnsi" w:cstheme="minorHAnsi"/>
                <w:b/>
              </w:rPr>
              <w:t>μας</w:t>
            </w:r>
          </w:p>
        </w:tc>
        <w:tc>
          <w:tcPr>
            <w:tcW w:w="6672" w:type="dxa"/>
          </w:tcPr>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Με τη φετινή εφαρμογή των Εργαστηρίων Δεξιοτήτων, το βασικό</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όραμα της Σχολικής μας Μονάδας διαμορφώνεται σύμφωνα με το</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θεωρητικό πλαίσιο που διατρέχει το σύνολο του συγκεκριμένου αυτού</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προγράμματος. Στο επίκεντρο του οράματός μας βρίσκεται η επιδίωξη</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επιτυχούς καλλιέργειας των Δεξιοτήτων του 21 ου αιώνα στις 3 βασικές</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κατηγορίες, στις οποίες αυτές διακρίνονται: α. δεξιότητες μάθησης</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(κριτική σκέψη, δημιουργικότητα, συνεργασία και επικοινωνία) , β.</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δεξιότητες αλφαβητισμού (ιδιαιτέρως ψηφιακού εγγραμματισμού) και</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γ. δεξιότητες ζωής (ευελιξία, ηγεσία, ανάληψη πρωτοβουλίας και</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παραγωγικότητα). Παράλληλα, στο επίκεντρο του οράματός μας</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βρίσκεται η ανάπτυξη κοινωνικών και συναισθηματικών δεξιοτήτων.</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Θεωρούμε ότι ο δυναμικός συνδυασμός όλων των προαναφερθέντων</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στοιχείων αποτελεί για τους μαθητές και τις μαθήτριες του</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Νηπιαγωγείου το κατάλληλο υποστηρικτικό πλαίσιο για την προσωπική</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τους ευημερία και ευεξία αλλά και για τη μελλοντική εξέλιξή τους σε</w:t>
            </w:r>
          </w:p>
          <w:p w:rsidR="004E61FD" w:rsidRDefault="009F0667" w:rsidP="009F0667">
            <w:pPr>
              <w:ind w:left="142"/>
              <w:rPr>
                <w:rFonts w:asciiTheme="minorHAnsi" w:hAnsiTheme="minorHAnsi" w:cstheme="minorHAnsi"/>
                <w:szCs w:val="24"/>
              </w:rPr>
            </w:pPr>
            <w:r w:rsidRPr="009F0667">
              <w:rPr>
                <w:rFonts w:asciiTheme="minorHAnsi" w:hAnsiTheme="minorHAnsi" w:cstheme="minorHAnsi"/>
                <w:szCs w:val="24"/>
              </w:rPr>
              <w:t>αυτόνομα, ενεργά και παραγωγικά μέλη της κοινωνίας.</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Στα σημαντικά πλεονεκτήματα, που πιστεύουμε ότι θα συνδράμουν</w:t>
            </w:r>
          </w:p>
          <w:p w:rsidR="009F0667" w:rsidRPr="009F0667" w:rsidRDefault="009F0667" w:rsidP="009F0667">
            <w:pPr>
              <w:ind w:left="142"/>
              <w:rPr>
                <w:rFonts w:asciiTheme="minorHAnsi" w:hAnsiTheme="minorHAnsi" w:cstheme="minorHAnsi"/>
                <w:szCs w:val="24"/>
              </w:rPr>
            </w:pPr>
            <w:r w:rsidRPr="009F0667">
              <w:rPr>
                <w:rFonts w:asciiTheme="minorHAnsi" w:hAnsiTheme="minorHAnsi" w:cstheme="minorHAnsi"/>
                <w:szCs w:val="24"/>
              </w:rPr>
              <w:t>ουσιαστικά στην επιτυχία του προγράμματος, συγκαταλέγονται μεταξύ</w:t>
            </w:r>
          </w:p>
          <w:p w:rsidR="00FC4921" w:rsidRPr="00840B7A" w:rsidRDefault="009F0667" w:rsidP="009F0667">
            <w:pPr>
              <w:ind w:left="142"/>
              <w:rPr>
                <w:rFonts w:asciiTheme="minorHAnsi" w:hAnsiTheme="minorHAnsi" w:cstheme="minorHAnsi"/>
                <w:szCs w:val="24"/>
              </w:rPr>
            </w:pPr>
            <w:r w:rsidRPr="009F0667">
              <w:rPr>
                <w:rFonts w:asciiTheme="minorHAnsi" w:hAnsiTheme="minorHAnsi" w:cstheme="minorHAnsi"/>
                <w:szCs w:val="24"/>
              </w:rPr>
              <w:t>άλλων</w:t>
            </w:r>
            <w:r w:rsidR="00840B7A" w:rsidRPr="00116F11">
              <w:rPr>
                <w:rFonts w:asciiTheme="minorHAnsi" w:hAnsiTheme="minorHAnsi" w:cstheme="minorHAnsi"/>
                <w:szCs w:val="24"/>
              </w:rPr>
              <w:t>:</w:t>
            </w:r>
          </w:p>
          <w:p w:rsidR="00FC4921" w:rsidRPr="002F11FD" w:rsidRDefault="009F0667" w:rsidP="00FC4921">
            <w:pPr>
              <w:ind w:left="142"/>
              <w:rPr>
                <w:rFonts w:asciiTheme="minorHAnsi" w:hAnsiTheme="minorHAnsi"/>
              </w:rPr>
            </w:pPr>
            <w:r w:rsidRPr="002F11FD">
              <w:rPr>
                <w:rFonts w:asciiTheme="minorHAnsi" w:hAnsiTheme="minorHAnsi" w:cstheme="minorHAnsi"/>
                <w:szCs w:val="24"/>
              </w:rPr>
              <w:t xml:space="preserve"> α.</w:t>
            </w:r>
            <w:r w:rsidR="003E7CC9">
              <w:rPr>
                <w:rFonts w:asciiTheme="minorHAnsi" w:hAnsiTheme="minorHAnsi" w:cstheme="minorHAnsi"/>
                <w:szCs w:val="24"/>
              </w:rPr>
              <w:t xml:space="preserve"> </w:t>
            </w:r>
            <w:r w:rsidR="00FC4921" w:rsidRPr="002F11FD">
              <w:rPr>
                <w:rFonts w:asciiTheme="minorHAnsi" w:hAnsiTheme="minorHAnsi"/>
              </w:rPr>
              <w:t>Η συνολική ακαδημαϊκή και επιστημονική κατάρτιση των</w:t>
            </w:r>
          </w:p>
          <w:p w:rsidR="00FC4921" w:rsidRPr="002F11FD" w:rsidRDefault="00FC4921" w:rsidP="00FC4921">
            <w:pPr>
              <w:ind w:left="142"/>
              <w:rPr>
                <w:rFonts w:asciiTheme="minorHAnsi" w:hAnsiTheme="minorHAnsi"/>
              </w:rPr>
            </w:pPr>
            <w:r w:rsidRPr="002F11FD">
              <w:rPr>
                <w:rFonts w:asciiTheme="minorHAnsi" w:hAnsiTheme="minorHAnsi"/>
              </w:rPr>
              <w:t>συμμετεχόντων εκπαιδευτικών και η πολυετής εμπειρία τους</w:t>
            </w:r>
          </w:p>
          <w:p w:rsidR="00FC4921" w:rsidRPr="002F11FD" w:rsidRDefault="00FC4921" w:rsidP="00FC4921">
            <w:pPr>
              <w:ind w:left="142"/>
              <w:rPr>
                <w:rFonts w:asciiTheme="minorHAnsi" w:hAnsiTheme="minorHAnsi"/>
              </w:rPr>
            </w:pPr>
            <w:r w:rsidRPr="002F11FD">
              <w:rPr>
                <w:rFonts w:asciiTheme="minorHAnsi" w:hAnsiTheme="minorHAnsi"/>
              </w:rPr>
              <w:t xml:space="preserve">β. Η συμμετοχή τους σε  καινοτόμα  </w:t>
            </w:r>
            <w:r w:rsidR="009F0667" w:rsidRPr="002F11FD">
              <w:rPr>
                <w:rFonts w:asciiTheme="minorHAnsi" w:hAnsiTheme="minorHAnsi"/>
              </w:rPr>
              <w:t>προγράμματα στο πλαί</w:t>
            </w:r>
            <w:r w:rsidRPr="002F11FD">
              <w:rPr>
                <w:rFonts w:asciiTheme="minorHAnsi" w:hAnsiTheme="minorHAnsi"/>
              </w:rPr>
              <w:t>σιο των σχολικών δραστηριοτήτων. γ. Η διάθεση γόνιμης και ουσιαστικής</w:t>
            </w:r>
          </w:p>
          <w:p w:rsidR="00FC4921" w:rsidRPr="002F11FD" w:rsidRDefault="00FC4921" w:rsidP="00FC4921">
            <w:pPr>
              <w:ind w:left="142"/>
              <w:rPr>
                <w:rFonts w:asciiTheme="minorHAnsi" w:hAnsiTheme="minorHAnsi"/>
              </w:rPr>
            </w:pPr>
            <w:r w:rsidRPr="002F11FD">
              <w:rPr>
                <w:rFonts w:asciiTheme="minorHAnsi" w:hAnsiTheme="minorHAnsi"/>
              </w:rPr>
              <w:t>συνεργασίας των εκπαιδευτικών για την επίτευξη ενός κοινού</w:t>
            </w:r>
          </w:p>
          <w:p w:rsidR="00FC4921" w:rsidRPr="002F11FD" w:rsidRDefault="00FC4921" w:rsidP="00FC4921">
            <w:pPr>
              <w:ind w:left="142"/>
              <w:rPr>
                <w:rFonts w:asciiTheme="minorHAnsi" w:hAnsiTheme="minorHAnsi"/>
              </w:rPr>
            </w:pPr>
            <w:r w:rsidRPr="002F11FD">
              <w:rPr>
                <w:rFonts w:asciiTheme="minorHAnsi" w:hAnsiTheme="minorHAnsi"/>
              </w:rPr>
              <w:t>οράματος. δ.</w:t>
            </w:r>
            <w:r w:rsidR="003E7CC9">
              <w:rPr>
                <w:rFonts w:asciiTheme="minorHAnsi" w:hAnsiTheme="minorHAnsi"/>
              </w:rPr>
              <w:t xml:space="preserve"> </w:t>
            </w:r>
            <w:r w:rsidRPr="002F11FD">
              <w:rPr>
                <w:rFonts w:asciiTheme="minorHAnsi" w:hAnsiTheme="minorHAnsi"/>
              </w:rPr>
              <w:t>Η  επαρκής υλικοτεχνική υποδομή της Σχολικής Μονάδας</w:t>
            </w:r>
          </w:p>
          <w:p w:rsidR="009F0667" w:rsidRDefault="00FC4921" w:rsidP="00FC4921">
            <w:pPr>
              <w:ind w:left="142"/>
              <w:rPr>
                <w:rFonts w:asciiTheme="minorHAnsi" w:hAnsiTheme="minorHAnsi"/>
              </w:rPr>
            </w:pPr>
            <w:r w:rsidRPr="002F11FD">
              <w:rPr>
                <w:rFonts w:asciiTheme="minorHAnsi" w:hAnsiTheme="minorHAnsi"/>
              </w:rPr>
              <w:t>σε συνδυασμό με τις ψηφια</w:t>
            </w:r>
            <w:r w:rsidR="002F11FD">
              <w:rPr>
                <w:rFonts w:asciiTheme="minorHAnsi" w:hAnsiTheme="minorHAnsi"/>
              </w:rPr>
              <w:t>κές δεξιότητες των εκπαιδευτικών.</w:t>
            </w:r>
          </w:p>
          <w:p w:rsidR="002F11FD" w:rsidRDefault="002F11FD" w:rsidP="002F11FD">
            <w:pPr>
              <w:ind w:left="142"/>
              <w:rPr>
                <w:rFonts w:asciiTheme="minorHAnsi" w:hAnsiTheme="minorHAnsi"/>
              </w:rPr>
            </w:pPr>
            <w:r>
              <w:rPr>
                <w:rFonts w:asciiTheme="minorHAnsi" w:hAnsiTheme="minorHAnsi"/>
              </w:rPr>
              <w:t xml:space="preserve"> Μειονεκτήματα</w:t>
            </w:r>
          </w:p>
          <w:p w:rsidR="002F11FD" w:rsidRPr="002F11FD" w:rsidRDefault="002F11FD" w:rsidP="002F11FD">
            <w:pPr>
              <w:ind w:left="142"/>
              <w:rPr>
                <w:rFonts w:asciiTheme="minorHAnsi" w:hAnsiTheme="minorHAnsi"/>
              </w:rPr>
            </w:pPr>
            <w:r>
              <w:rPr>
                <w:rFonts w:asciiTheme="minorHAnsi" w:hAnsiTheme="minorHAnsi"/>
              </w:rPr>
              <w:t xml:space="preserve">Η γεωγραφική θέση του σχολείου μας  δυσκολεύει </w:t>
            </w:r>
            <w:r w:rsidR="0049438D">
              <w:rPr>
                <w:rFonts w:asciiTheme="minorHAnsi" w:hAnsiTheme="minorHAnsi"/>
              </w:rPr>
              <w:t>τις μετακινήσεις-</w:t>
            </w:r>
            <w:r>
              <w:rPr>
                <w:rFonts w:asciiTheme="minorHAnsi" w:hAnsiTheme="minorHAnsi"/>
              </w:rPr>
              <w:t>επισκέψεις</w:t>
            </w:r>
            <w:r w:rsidR="0049438D" w:rsidRPr="0049438D">
              <w:rPr>
                <w:rFonts w:asciiTheme="minorHAnsi" w:hAnsiTheme="minorHAnsi"/>
              </w:rPr>
              <w:t>(μεγάλη απόσταση</w:t>
            </w:r>
            <w:r w:rsidR="0049438D">
              <w:rPr>
                <w:rFonts w:asciiTheme="minorHAnsi" w:hAnsiTheme="minorHAnsi"/>
              </w:rPr>
              <w:t xml:space="preserve">) </w:t>
            </w:r>
            <w:r>
              <w:rPr>
                <w:rFonts w:asciiTheme="minorHAnsi" w:hAnsiTheme="minorHAnsi"/>
              </w:rPr>
              <w:t>σε χώρους εκπαιδευτικού ενδιαφέροντος.</w:t>
            </w:r>
          </w:p>
          <w:p w:rsidR="009F0667" w:rsidRDefault="009F0667" w:rsidP="009F0667">
            <w:pPr>
              <w:ind w:left="142"/>
              <w:rPr>
                <w:rFonts w:asciiTheme="minorHAnsi" w:hAnsiTheme="minorHAnsi" w:cstheme="minorHAnsi"/>
                <w:szCs w:val="24"/>
              </w:rPr>
            </w:pPr>
          </w:p>
        </w:tc>
      </w:tr>
      <w:tr w:rsidR="004E61FD" w:rsidRPr="00966B65" w:rsidTr="00840B7A">
        <w:trPr>
          <w:trHeight w:val="4569"/>
        </w:trPr>
        <w:tc>
          <w:tcPr>
            <w:tcW w:w="2405" w:type="dxa"/>
            <w:shd w:val="clear" w:color="auto" w:fill="auto"/>
            <w:vAlign w:val="center"/>
          </w:tcPr>
          <w:p w:rsidR="003D3C07" w:rsidRDefault="004E61FD" w:rsidP="004F0EB4">
            <w:pPr>
              <w:rPr>
                <w:rFonts w:asciiTheme="minorHAnsi" w:hAnsiTheme="minorHAnsi" w:cstheme="minorHAnsi"/>
                <w:b/>
              </w:rPr>
            </w:pPr>
            <w:r w:rsidRPr="00966B65">
              <w:rPr>
                <w:rFonts w:asciiTheme="minorHAnsi" w:hAnsiTheme="minorHAnsi" w:cstheme="minorHAnsi"/>
                <w:b/>
              </w:rPr>
              <w:lastRenderedPageBreak/>
              <w:t>Στόχοι</w:t>
            </w:r>
            <w:r w:rsidR="003D3C07">
              <w:rPr>
                <w:rFonts w:asciiTheme="minorHAnsi" w:hAnsiTheme="minorHAnsi" w:cstheme="minorHAnsi"/>
                <w:b/>
              </w:rPr>
              <w:t xml:space="preserve"> της</w:t>
            </w:r>
          </w:p>
          <w:p w:rsidR="003D3C07" w:rsidRDefault="003D3C07" w:rsidP="004F0EB4">
            <w:pPr>
              <w:rPr>
                <w:rFonts w:asciiTheme="minorHAnsi" w:hAnsiTheme="minorHAnsi" w:cstheme="minorHAnsi"/>
                <w:b/>
              </w:rPr>
            </w:pPr>
            <w:r>
              <w:rPr>
                <w:rFonts w:asciiTheme="minorHAnsi" w:hAnsiTheme="minorHAnsi" w:cstheme="minorHAnsi"/>
                <w:b/>
              </w:rPr>
              <w:t>Σ</w:t>
            </w:r>
            <w:r w:rsidR="0000557F">
              <w:rPr>
                <w:rFonts w:asciiTheme="minorHAnsi" w:hAnsiTheme="minorHAnsi" w:cstheme="minorHAnsi"/>
                <w:b/>
              </w:rPr>
              <w:t>χολικής</w:t>
            </w:r>
          </w:p>
          <w:p w:rsidR="003D3C07" w:rsidRDefault="003D3C07" w:rsidP="004F0EB4">
            <w:pPr>
              <w:rPr>
                <w:rFonts w:asciiTheme="minorHAnsi" w:hAnsiTheme="minorHAnsi" w:cstheme="minorHAnsi"/>
                <w:b/>
              </w:rPr>
            </w:pPr>
            <w:r>
              <w:rPr>
                <w:rFonts w:asciiTheme="minorHAnsi" w:hAnsiTheme="minorHAnsi" w:cstheme="minorHAnsi"/>
                <w:b/>
              </w:rPr>
              <w:t>Μ</w:t>
            </w:r>
            <w:r w:rsidR="0000557F">
              <w:rPr>
                <w:rFonts w:asciiTheme="minorHAnsi" w:hAnsiTheme="minorHAnsi" w:cstheme="minorHAnsi"/>
                <w:b/>
              </w:rPr>
              <w:t>ονάδας</w:t>
            </w:r>
          </w:p>
          <w:p w:rsidR="003D3C07" w:rsidRDefault="003D3C07" w:rsidP="004F0EB4">
            <w:pPr>
              <w:rPr>
                <w:rFonts w:asciiTheme="minorHAnsi" w:hAnsiTheme="minorHAnsi" w:cstheme="minorHAnsi"/>
                <w:b/>
              </w:rPr>
            </w:pPr>
            <w:r>
              <w:rPr>
                <w:rFonts w:asciiTheme="minorHAnsi" w:hAnsiTheme="minorHAnsi" w:cstheme="minorHAnsi"/>
                <w:b/>
              </w:rPr>
              <w:t>Σ</w:t>
            </w:r>
            <w:r w:rsidR="0000557F">
              <w:rPr>
                <w:rFonts w:asciiTheme="minorHAnsi" w:hAnsiTheme="minorHAnsi" w:cstheme="minorHAnsi"/>
                <w:b/>
              </w:rPr>
              <w:t>ε</w:t>
            </w:r>
          </w:p>
          <w:p w:rsidR="003D3C07" w:rsidRDefault="003D3C07" w:rsidP="004F0EB4">
            <w:pPr>
              <w:rPr>
                <w:rFonts w:asciiTheme="minorHAnsi" w:hAnsiTheme="minorHAnsi" w:cstheme="minorHAnsi"/>
                <w:b/>
              </w:rPr>
            </w:pPr>
            <w:r>
              <w:rPr>
                <w:rFonts w:asciiTheme="minorHAnsi" w:hAnsiTheme="minorHAnsi" w:cstheme="minorHAnsi"/>
                <w:b/>
              </w:rPr>
              <w:t>Σ</w:t>
            </w:r>
            <w:r w:rsidR="0000557F">
              <w:rPr>
                <w:rFonts w:asciiTheme="minorHAnsi" w:hAnsiTheme="minorHAnsi" w:cstheme="minorHAnsi"/>
                <w:b/>
              </w:rPr>
              <w:t>χέση</w:t>
            </w:r>
          </w:p>
          <w:p w:rsidR="003D3C07" w:rsidRDefault="003D3C07" w:rsidP="004F0EB4">
            <w:pPr>
              <w:rPr>
                <w:rFonts w:asciiTheme="minorHAnsi" w:hAnsiTheme="minorHAnsi" w:cstheme="minorHAnsi"/>
                <w:b/>
              </w:rPr>
            </w:pPr>
            <w:r>
              <w:rPr>
                <w:rFonts w:asciiTheme="minorHAnsi" w:hAnsiTheme="minorHAnsi" w:cstheme="minorHAnsi"/>
                <w:b/>
              </w:rPr>
              <w:t>Μ</w:t>
            </w:r>
            <w:r w:rsidR="0000557F">
              <w:rPr>
                <w:rFonts w:asciiTheme="minorHAnsi" w:hAnsiTheme="minorHAnsi" w:cstheme="minorHAnsi"/>
                <w:b/>
              </w:rPr>
              <w:t>ε</w:t>
            </w:r>
          </w:p>
          <w:p w:rsidR="003D3C07" w:rsidRDefault="003D3C07" w:rsidP="004F0EB4">
            <w:pPr>
              <w:rPr>
                <w:rFonts w:asciiTheme="minorHAnsi" w:hAnsiTheme="minorHAnsi" w:cstheme="minorHAnsi"/>
                <w:b/>
              </w:rPr>
            </w:pPr>
            <w:r>
              <w:rPr>
                <w:rFonts w:asciiTheme="minorHAnsi" w:hAnsiTheme="minorHAnsi" w:cstheme="minorHAnsi"/>
                <w:b/>
              </w:rPr>
              <w:t>Τις</w:t>
            </w:r>
          </w:p>
          <w:p w:rsidR="003D3C07" w:rsidRDefault="003D3C07" w:rsidP="004F0EB4">
            <w:pPr>
              <w:rPr>
                <w:rFonts w:asciiTheme="minorHAnsi" w:hAnsiTheme="minorHAnsi" w:cstheme="minorHAnsi"/>
                <w:b/>
              </w:rPr>
            </w:pPr>
            <w:r>
              <w:rPr>
                <w:rFonts w:asciiTheme="minorHAnsi" w:hAnsiTheme="minorHAnsi" w:cstheme="minorHAnsi"/>
                <w:b/>
              </w:rPr>
              <w:t>Τ</w:t>
            </w:r>
            <w:r w:rsidR="0000557F">
              <w:rPr>
                <w:rFonts w:asciiTheme="minorHAnsi" w:hAnsiTheme="minorHAnsi" w:cstheme="minorHAnsi"/>
                <w:b/>
              </w:rPr>
              <w:t>οπικές</w:t>
            </w:r>
          </w:p>
          <w:p w:rsidR="003D3C07" w:rsidRDefault="003D3C07" w:rsidP="004F0EB4">
            <w:pPr>
              <w:rPr>
                <w:rFonts w:asciiTheme="minorHAnsi" w:hAnsiTheme="minorHAnsi" w:cstheme="minorHAnsi"/>
                <w:b/>
              </w:rPr>
            </w:pPr>
            <w:r>
              <w:rPr>
                <w:rFonts w:asciiTheme="minorHAnsi" w:hAnsiTheme="minorHAnsi" w:cstheme="minorHAnsi"/>
                <w:b/>
              </w:rPr>
              <w:t>Κ</w:t>
            </w:r>
            <w:r w:rsidR="0000557F">
              <w:rPr>
                <w:rFonts w:asciiTheme="minorHAnsi" w:hAnsiTheme="minorHAnsi" w:cstheme="minorHAnsi"/>
                <w:b/>
              </w:rPr>
              <w:t>αι</w:t>
            </w:r>
          </w:p>
          <w:p w:rsidR="003D3C07" w:rsidRDefault="003D3C07" w:rsidP="004F0EB4">
            <w:pPr>
              <w:rPr>
                <w:rFonts w:asciiTheme="minorHAnsi" w:hAnsiTheme="minorHAnsi" w:cstheme="minorHAnsi"/>
                <w:b/>
              </w:rPr>
            </w:pPr>
            <w:r>
              <w:rPr>
                <w:rFonts w:asciiTheme="minorHAnsi" w:hAnsiTheme="minorHAnsi" w:cstheme="minorHAnsi"/>
                <w:b/>
              </w:rPr>
              <w:t>Ε</w:t>
            </w:r>
            <w:r w:rsidR="0000557F">
              <w:rPr>
                <w:rFonts w:asciiTheme="minorHAnsi" w:hAnsiTheme="minorHAnsi" w:cstheme="minorHAnsi"/>
                <w:b/>
              </w:rPr>
              <w:t>νδοσχολικές</w:t>
            </w:r>
          </w:p>
          <w:p w:rsidR="004E61FD" w:rsidRPr="00791B57" w:rsidRDefault="0000557F" w:rsidP="004F0EB4">
            <w:pPr>
              <w:rPr>
                <w:rFonts w:asciiTheme="minorHAnsi" w:hAnsiTheme="minorHAnsi" w:cstheme="minorHAnsi"/>
                <w:b/>
                <w:i/>
              </w:rPr>
            </w:pPr>
            <w:r>
              <w:rPr>
                <w:rFonts w:asciiTheme="minorHAnsi" w:hAnsiTheme="minorHAnsi" w:cstheme="minorHAnsi"/>
                <w:b/>
              </w:rPr>
              <w:t>ανάγκες</w:t>
            </w:r>
          </w:p>
        </w:tc>
        <w:tc>
          <w:tcPr>
            <w:tcW w:w="6672" w:type="dxa"/>
          </w:tcPr>
          <w:p w:rsidR="00840B7A" w:rsidRDefault="007F31DE" w:rsidP="002D484F">
            <w:pPr>
              <w:rPr>
                <w:rFonts w:asciiTheme="minorHAnsi" w:hAnsiTheme="minorHAnsi"/>
              </w:rPr>
            </w:pPr>
            <w:r w:rsidRPr="00EB63C2">
              <w:rPr>
                <w:rFonts w:asciiTheme="minorHAnsi" w:hAnsiTheme="minorHAnsi"/>
              </w:rPr>
              <w:t>Το</w:t>
            </w:r>
            <w:r w:rsidR="0049438D" w:rsidRPr="00EB63C2">
              <w:rPr>
                <w:rFonts w:asciiTheme="minorHAnsi" w:hAnsiTheme="minorHAnsi"/>
              </w:rPr>
              <w:t xml:space="preserve"> πρόγραμμα των εργαστηρίων δεξιοτήτων έρχεται να ικανοποιήσει τις ανάγκες της σχολικής μονάδας που αφορούν σε μία καλύτερη </w:t>
            </w:r>
            <w:r w:rsidR="002D484F" w:rsidRPr="00EB63C2">
              <w:rPr>
                <w:rFonts w:asciiTheme="minorHAnsi" w:hAnsiTheme="minorHAnsi"/>
              </w:rPr>
              <w:t>ζωή</w:t>
            </w:r>
            <w:r w:rsidR="0049438D" w:rsidRPr="00EB63C2">
              <w:rPr>
                <w:rFonts w:asciiTheme="minorHAnsi" w:hAnsiTheme="minorHAnsi"/>
              </w:rPr>
              <w:t xml:space="preserve"> των μαθητών  αρχικά ως προς την υγεία τους, σωματική και ψυχολογική. Για αυτό και </w:t>
            </w:r>
            <w:r w:rsidR="002D484F" w:rsidRPr="00EB63C2">
              <w:rPr>
                <w:rFonts w:asciiTheme="minorHAnsi" w:hAnsiTheme="minorHAnsi"/>
              </w:rPr>
              <w:t>βασικοί</w:t>
            </w:r>
            <w:r w:rsidR="0049438D" w:rsidRPr="00EB63C2">
              <w:rPr>
                <w:rFonts w:asciiTheme="minorHAnsi" w:hAnsiTheme="minorHAnsi"/>
              </w:rPr>
              <w:t xml:space="preserve"> του </w:t>
            </w:r>
            <w:r w:rsidR="002D484F" w:rsidRPr="00EB63C2">
              <w:rPr>
                <w:rFonts w:asciiTheme="minorHAnsi" w:hAnsiTheme="minorHAnsi"/>
              </w:rPr>
              <w:t>στόχοι</w:t>
            </w:r>
            <w:r w:rsidR="0049438D" w:rsidRPr="00EB63C2">
              <w:rPr>
                <w:rFonts w:asciiTheme="minorHAnsi" w:hAnsiTheme="minorHAnsi"/>
              </w:rPr>
              <w:t xml:space="preserve"> είναι να </w:t>
            </w:r>
            <w:r w:rsidR="002D484F" w:rsidRPr="00EB63C2">
              <w:rPr>
                <w:rFonts w:asciiTheme="minorHAnsi" w:hAnsiTheme="minorHAnsi"/>
              </w:rPr>
              <w:t>μάθουν</w:t>
            </w:r>
            <w:r w:rsidR="0049438D" w:rsidRPr="00EB63C2">
              <w:rPr>
                <w:rFonts w:asciiTheme="minorHAnsi" w:hAnsiTheme="minorHAnsi"/>
              </w:rPr>
              <w:t xml:space="preserve"> τα παιδιά να </w:t>
            </w:r>
            <w:r w:rsidR="002D484F" w:rsidRPr="00EB63C2">
              <w:rPr>
                <w:rFonts w:asciiTheme="minorHAnsi" w:hAnsiTheme="minorHAnsi"/>
              </w:rPr>
              <w:t>πατούν</w:t>
            </w:r>
            <w:r w:rsidR="0049438D" w:rsidRPr="00EB63C2">
              <w:rPr>
                <w:rFonts w:asciiTheme="minorHAnsi" w:hAnsiTheme="minorHAnsi"/>
              </w:rPr>
              <w:t xml:space="preserve"> γερά </w:t>
            </w:r>
            <w:r w:rsidR="002D484F" w:rsidRPr="00EB63C2">
              <w:rPr>
                <w:rFonts w:asciiTheme="minorHAnsi" w:hAnsiTheme="minorHAnsi"/>
              </w:rPr>
              <w:t>στα</w:t>
            </w:r>
            <w:r w:rsidR="0049438D" w:rsidRPr="00EB63C2">
              <w:rPr>
                <w:rFonts w:asciiTheme="minorHAnsi" w:hAnsiTheme="minorHAnsi"/>
              </w:rPr>
              <w:t xml:space="preserve"> πόδια </w:t>
            </w:r>
            <w:r w:rsidR="002D484F" w:rsidRPr="00EB63C2">
              <w:rPr>
                <w:rFonts w:asciiTheme="minorHAnsi" w:hAnsiTheme="minorHAnsi"/>
              </w:rPr>
              <w:t>τους</w:t>
            </w:r>
            <w:r w:rsidR="0049438D" w:rsidRPr="00EB63C2">
              <w:rPr>
                <w:rFonts w:asciiTheme="minorHAnsi" w:hAnsiTheme="minorHAnsi"/>
              </w:rPr>
              <w:t xml:space="preserve">, να </w:t>
            </w:r>
            <w:r w:rsidR="002D484F" w:rsidRPr="00EB63C2">
              <w:rPr>
                <w:rFonts w:asciiTheme="minorHAnsi" w:hAnsiTheme="minorHAnsi"/>
              </w:rPr>
              <w:t>νιώθουν</w:t>
            </w:r>
            <w:r w:rsidR="003E7CC9">
              <w:rPr>
                <w:rFonts w:asciiTheme="minorHAnsi" w:hAnsiTheme="minorHAnsi"/>
              </w:rPr>
              <w:t xml:space="preserve"> </w:t>
            </w:r>
            <w:r w:rsidR="002D484F" w:rsidRPr="00EB63C2">
              <w:rPr>
                <w:rFonts w:asciiTheme="minorHAnsi" w:hAnsiTheme="minorHAnsi"/>
              </w:rPr>
              <w:t>ασφαλή</w:t>
            </w:r>
            <w:r w:rsidR="003E7CC9">
              <w:rPr>
                <w:rFonts w:asciiTheme="minorHAnsi" w:hAnsiTheme="minorHAnsi"/>
              </w:rPr>
              <w:t xml:space="preserve"> </w:t>
            </w:r>
            <w:r w:rsidR="002D484F" w:rsidRPr="00EB63C2">
              <w:rPr>
                <w:rFonts w:asciiTheme="minorHAnsi" w:hAnsiTheme="minorHAnsi"/>
              </w:rPr>
              <w:t>στο</w:t>
            </w:r>
            <w:r w:rsidR="003E7CC9">
              <w:rPr>
                <w:rFonts w:asciiTheme="minorHAnsi" w:hAnsiTheme="minorHAnsi"/>
              </w:rPr>
              <w:t xml:space="preserve"> </w:t>
            </w:r>
            <w:r w:rsidR="002D484F" w:rsidRPr="00EB63C2">
              <w:rPr>
                <w:rFonts w:asciiTheme="minorHAnsi" w:hAnsiTheme="minorHAnsi"/>
              </w:rPr>
              <w:t>σχολείο</w:t>
            </w:r>
            <w:r w:rsidR="003E7CC9">
              <w:rPr>
                <w:rFonts w:asciiTheme="minorHAnsi" w:hAnsiTheme="minorHAnsi"/>
              </w:rPr>
              <w:t xml:space="preserve"> </w:t>
            </w:r>
            <w:r w:rsidR="002D484F" w:rsidRPr="00EB63C2">
              <w:rPr>
                <w:rFonts w:asciiTheme="minorHAnsi" w:hAnsiTheme="minorHAnsi"/>
              </w:rPr>
              <w:t>τους</w:t>
            </w:r>
            <w:r w:rsidR="0049438D" w:rsidRPr="00EB63C2">
              <w:rPr>
                <w:rFonts w:asciiTheme="minorHAnsi" w:hAnsiTheme="minorHAnsi"/>
              </w:rPr>
              <w:t xml:space="preserve">, να </w:t>
            </w:r>
            <w:r w:rsidR="002D484F" w:rsidRPr="00EB63C2">
              <w:rPr>
                <w:rFonts w:asciiTheme="minorHAnsi" w:hAnsiTheme="minorHAnsi"/>
              </w:rPr>
              <w:t>μάθουν</w:t>
            </w:r>
            <w:r w:rsidR="0049438D" w:rsidRPr="00EB63C2">
              <w:rPr>
                <w:rFonts w:asciiTheme="minorHAnsi" w:hAnsiTheme="minorHAnsi"/>
              </w:rPr>
              <w:t xml:space="preserve"> να </w:t>
            </w:r>
            <w:r w:rsidR="002D484F" w:rsidRPr="00EB63C2">
              <w:rPr>
                <w:rFonts w:asciiTheme="minorHAnsi" w:hAnsiTheme="minorHAnsi"/>
              </w:rPr>
              <w:t>φροντίζουν</w:t>
            </w:r>
            <w:r w:rsidR="0049438D" w:rsidRPr="00EB63C2">
              <w:rPr>
                <w:rFonts w:asciiTheme="minorHAnsi" w:hAnsiTheme="minorHAnsi"/>
              </w:rPr>
              <w:t xml:space="preserve"> το </w:t>
            </w:r>
            <w:r w:rsidR="002D484F" w:rsidRPr="00EB63C2">
              <w:rPr>
                <w:rFonts w:asciiTheme="minorHAnsi" w:hAnsiTheme="minorHAnsi"/>
              </w:rPr>
              <w:t>σώμα</w:t>
            </w:r>
            <w:r w:rsidR="003E7CC9">
              <w:rPr>
                <w:rFonts w:asciiTheme="minorHAnsi" w:hAnsiTheme="minorHAnsi"/>
              </w:rPr>
              <w:t xml:space="preserve"> </w:t>
            </w:r>
            <w:r w:rsidR="002D484F" w:rsidRPr="00EB63C2">
              <w:rPr>
                <w:rFonts w:asciiTheme="minorHAnsi" w:hAnsiTheme="minorHAnsi"/>
              </w:rPr>
              <w:t>τους</w:t>
            </w:r>
            <w:r w:rsidR="0049438D" w:rsidRPr="00EB63C2">
              <w:rPr>
                <w:rFonts w:asciiTheme="minorHAnsi" w:hAnsiTheme="minorHAnsi"/>
              </w:rPr>
              <w:t xml:space="preserve"> και </w:t>
            </w:r>
            <w:r w:rsidR="002D484F" w:rsidRPr="00EB63C2">
              <w:rPr>
                <w:rFonts w:asciiTheme="minorHAnsi" w:hAnsiTheme="minorHAnsi"/>
              </w:rPr>
              <w:t>την</w:t>
            </w:r>
            <w:r w:rsidR="003E7CC9">
              <w:rPr>
                <w:rFonts w:asciiTheme="minorHAnsi" w:hAnsiTheme="minorHAnsi"/>
              </w:rPr>
              <w:t xml:space="preserve"> </w:t>
            </w:r>
            <w:r w:rsidR="002D484F" w:rsidRPr="00EB63C2">
              <w:rPr>
                <w:rFonts w:asciiTheme="minorHAnsi" w:hAnsiTheme="minorHAnsi"/>
              </w:rPr>
              <w:t>υγιεινή</w:t>
            </w:r>
            <w:r w:rsidR="003E7CC9">
              <w:rPr>
                <w:rFonts w:asciiTheme="minorHAnsi" w:hAnsiTheme="minorHAnsi"/>
              </w:rPr>
              <w:t xml:space="preserve"> </w:t>
            </w:r>
            <w:r w:rsidR="002D484F" w:rsidRPr="00EB63C2">
              <w:rPr>
                <w:rFonts w:asciiTheme="minorHAnsi" w:hAnsiTheme="minorHAnsi"/>
              </w:rPr>
              <w:t>τους</w:t>
            </w:r>
            <w:r w:rsidR="0049438D" w:rsidRPr="00EB63C2">
              <w:rPr>
                <w:rFonts w:asciiTheme="minorHAnsi" w:hAnsiTheme="minorHAnsi"/>
              </w:rPr>
              <w:t xml:space="preserve">. Να </w:t>
            </w:r>
            <w:r w:rsidR="002D484F" w:rsidRPr="00EB63C2">
              <w:rPr>
                <w:rFonts w:asciiTheme="minorHAnsi" w:hAnsiTheme="minorHAnsi"/>
              </w:rPr>
              <w:t>μάθουν τον υγιεινό τρόπο ζωής</w:t>
            </w:r>
            <w:r w:rsidR="003E7CC9">
              <w:rPr>
                <w:rFonts w:asciiTheme="minorHAnsi" w:hAnsiTheme="minorHAnsi"/>
              </w:rPr>
              <w:t xml:space="preserve"> </w:t>
            </w:r>
            <w:r w:rsidR="002D484F" w:rsidRPr="00EB63C2">
              <w:rPr>
                <w:rFonts w:asciiTheme="minorHAnsi" w:hAnsiTheme="minorHAnsi"/>
              </w:rPr>
              <w:t>μέσα</w:t>
            </w:r>
            <w:r w:rsidR="0049438D" w:rsidRPr="00EB63C2">
              <w:rPr>
                <w:rFonts w:asciiTheme="minorHAnsi" w:hAnsiTheme="minorHAnsi"/>
              </w:rPr>
              <w:t xml:space="preserve"> από </w:t>
            </w:r>
            <w:r w:rsidR="002D484F" w:rsidRPr="00EB63C2">
              <w:rPr>
                <w:rFonts w:asciiTheme="minorHAnsi" w:hAnsiTheme="minorHAnsi"/>
              </w:rPr>
              <w:t>την υιοθέτηση καλών</w:t>
            </w:r>
            <w:r w:rsidR="003E7CC9">
              <w:rPr>
                <w:rFonts w:asciiTheme="minorHAnsi" w:hAnsiTheme="minorHAnsi"/>
              </w:rPr>
              <w:t xml:space="preserve"> </w:t>
            </w:r>
            <w:r w:rsidR="002D484F" w:rsidRPr="00EB63C2">
              <w:rPr>
                <w:rFonts w:asciiTheme="minorHAnsi" w:hAnsiTheme="minorHAnsi"/>
              </w:rPr>
              <w:t>διατροφικών συνηθειών</w:t>
            </w:r>
            <w:r w:rsidR="0049438D" w:rsidRPr="00EB63C2">
              <w:rPr>
                <w:rFonts w:asciiTheme="minorHAnsi" w:hAnsiTheme="minorHAnsi"/>
              </w:rPr>
              <w:t xml:space="preserve">. Να </w:t>
            </w:r>
            <w:r w:rsidR="002D484F" w:rsidRPr="00EB63C2">
              <w:rPr>
                <w:rFonts w:asciiTheme="minorHAnsi" w:hAnsiTheme="minorHAnsi"/>
              </w:rPr>
              <w:t>μάθουν</w:t>
            </w:r>
            <w:r w:rsidR="0049438D" w:rsidRPr="00EB63C2">
              <w:rPr>
                <w:rFonts w:asciiTheme="minorHAnsi" w:hAnsiTheme="minorHAnsi"/>
              </w:rPr>
              <w:t xml:space="preserve"> να </w:t>
            </w:r>
            <w:r w:rsidR="002D484F" w:rsidRPr="00EB63C2">
              <w:rPr>
                <w:rFonts w:asciiTheme="minorHAnsi" w:hAnsiTheme="minorHAnsi"/>
              </w:rPr>
              <w:t>αντιμετωπίζουν</w:t>
            </w:r>
            <w:r w:rsidR="0049438D" w:rsidRPr="00EB63C2">
              <w:rPr>
                <w:rFonts w:asciiTheme="minorHAnsi" w:hAnsiTheme="minorHAnsi"/>
              </w:rPr>
              <w:t xml:space="preserve"> τα </w:t>
            </w:r>
            <w:r w:rsidR="002D484F" w:rsidRPr="00EB63C2">
              <w:rPr>
                <w:rFonts w:asciiTheme="minorHAnsi" w:hAnsiTheme="minorHAnsi"/>
              </w:rPr>
              <w:t>προβλήματα</w:t>
            </w:r>
            <w:r w:rsidR="003E7CC9">
              <w:rPr>
                <w:rFonts w:asciiTheme="minorHAnsi" w:hAnsiTheme="minorHAnsi"/>
              </w:rPr>
              <w:t xml:space="preserve"> στις </w:t>
            </w:r>
            <w:r w:rsidR="002D484F" w:rsidRPr="00EB63C2">
              <w:rPr>
                <w:rFonts w:asciiTheme="minorHAnsi" w:hAnsiTheme="minorHAnsi"/>
              </w:rPr>
              <w:t>κοινωνικές</w:t>
            </w:r>
            <w:r w:rsidR="003E7CC9">
              <w:rPr>
                <w:rFonts w:asciiTheme="minorHAnsi" w:hAnsiTheme="minorHAnsi"/>
              </w:rPr>
              <w:t xml:space="preserve"> τους </w:t>
            </w:r>
            <w:r w:rsidR="002D484F" w:rsidRPr="00EB63C2">
              <w:rPr>
                <w:rFonts w:asciiTheme="minorHAnsi" w:hAnsiTheme="minorHAnsi"/>
              </w:rPr>
              <w:t>σχέσεις</w:t>
            </w:r>
            <w:r w:rsidR="0049438D" w:rsidRPr="00EB63C2">
              <w:rPr>
                <w:rFonts w:asciiTheme="minorHAnsi" w:hAnsiTheme="minorHAnsi"/>
              </w:rPr>
              <w:t xml:space="preserve"> . </w:t>
            </w:r>
            <w:r w:rsidR="002D484F" w:rsidRPr="00EB63C2">
              <w:rPr>
                <w:rFonts w:asciiTheme="minorHAnsi" w:hAnsiTheme="minorHAnsi"/>
              </w:rPr>
              <w:t>Πετυχαίνοντας</w:t>
            </w:r>
            <w:r w:rsidR="003E7CC9">
              <w:rPr>
                <w:rFonts w:asciiTheme="minorHAnsi" w:hAnsiTheme="minorHAnsi"/>
              </w:rPr>
              <w:t xml:space="preserve"> τους </w:t>
            </w:r>
            <w:r w:rsidR="002D484F" w:rsidRPr="00EB63C2">
              <w:rPr>
                <w:rFonts w:asciiTheme="minorHAnsi" w:hAnsiTheme="minorHAnsi"/>
              </w:rPr>
              <w:t>στόχους</w:t>
            </w:r>
            <w:r w:rsidR="003E7CC9">
              <w:rPr>
                <w:rFonts w:asciiTheme="minorHAnsi" w:hAnsiTheme="minorHAnsi"/>
              </w:rPr>
              <w:t xml:space="preserve"> </w:t>
            </w:r>
            <w:r w:rsidR="002D484F" w:rsidRPr="00EB63C2">
              <w:rPr>
                <w:rFonts w:asciiTheme="minorHAnsi" w:hAnsiTheme="minorHAnsi"/>
              </w:rPr>
              <w:t>αυτούς</w:t>
            </w:r>
            <w:r w:rsidR="0049438D" w:rsidRPr="00EB63C2">
              <w:rPr>
                <w:rFonts w:asciiTheme="minorHAnsi" w:hAnsiTheme="minorHAnsi"/>
              </w:rPr>
              <w:t xml:space="preserve">, </w:t>
            </w:r>
            <w:r w:rsidR="002D484F" w:rsidRPr="00EB63C2">
              <w:rPr>
                <w:rFonts w:asciiTheme="minorHAnsi" w:hAnsiTheme="minorHAnsi"/>
              </w:rPr>
              <w:t>επεκτεινόμαστε</w:t>
            </w:r>
            <w:r w:rsidR="003E7CC9">
              <w:rPr>
                <w:rFonts w:asciiTheme="minorHAnsi" w:hAnsiTheme="minorHAnsi"/>
              </w:rPr>
              <w:t xml:space="preserve"> </w:t>
            </w:r>
            <w:r w:rsidR="002D484F" w:rsidRPr="00EB63C2">
              <w:rPr>
                <w:rFonts w:asciiTheme="minorHAnsi" w:hAnsiTheme="minorHAnsi"/>
              </w:rPr>
              <w:t>στην υιοθέτηση συμπεριφορών</w:t>
            </w:r>
            <w:r w:rsidR="0049438D" w:rsidRPr="00EB63C2">
              <w:rPr>
                <w:rFonts w:asciiTheme="minorHAnsi" w:hAnsiTheme="minorHAnsi"/>
              </w:rPr>
              <w:t xml:space="preserve"> για τ</w:t>
            </w:r>
            <w:r w:rsidR="002D484F" w:rsidRPr="00EB63C2">
              <w:rPr>
                <w:rFonts w:asciiTheme="minorHAnsi" w:hAnsiTheme="minorHAnsi"/>
              </w:rPr>
              <w:t>ην</w:t>
            </w:r>
            <w:r w:rsidR="0049438D" w:rsidRPr="00EB63C2">
              <w:rPr>
                <w:rFonts w:asciiTheme="minorHAnsi" w:hAnsiTheme="minorHAnsi"/>
              </w:rPr>
              <w:t xml:space="preserve"> φροντίδα του </w:t>
            </w:r>
            <w:r w:rsidR="002D484F" w:rsidRPr="00EB63C2">
              <w:rPr>
                <w:rFonts w:asciiTheme="minorHAnsi" w:hAnsiTheme="minorHAnsi"/>
              </w:rPr>
              <w:t>περιβάλλοντος</w:t>
            </w:r>
            <w:r w:rsidR="0049438D" w:rsidRPr="00EB63C2">
              <w:rPr>
                <w:rFonts w:asciiTheme="minorHAnsi" w:hAnsiTheme="minorHAnsi"/>
              </w:rPr>
              <w:t xml:space="preserve">, </w:t>
            </w:r>
            <w:r w:rsidR="002D484F" w:rsidRPr="00EB63C2">
              <w:rPr>
                <w:rFonts w:asciiTheme="minorHAnsi" w:hAnsiTheme="minorHAnsi"/>
              </w:rPr>
              <w:t>την</w:t>
            </w:r>
            <w:r w:rsidR="003E7CC9">
              <w:rPr>
                <w:rFonts w:asciiTheme="minorHAnsi" w:hAnsiTheme="minorHAnsi"/>
              </w:rPr>
              <w:t xml:space="preserve"> </w:t>
            </w:r>
            <w:r w:rsidR="002D484F" w:rsidRPr="00EB63C2">
              <w:rPr>
                <w:rFonts w:asciiTheme="minorHAnsi" w:hAnsiTheme="minorHAnsi"/>
              </w:rPr>
              <w:t>καλλιέργεια</w:t>
            </w:r>
            <w:r w:rsidR="0049438D" w:rsidRPr="00EB63C2">
              <w:rPr>
                <w:rFonts w:asciiTheme="minorHAnsi" w:hAnsiTheme="minorHAnsi"/>
              </w:rPr>
              <w:t xml:space="preserve"> του </w:t>
            </w:r>
            <w:r w:rsidR="002D484F" w:rsidRPr="00EB63C2">
              <w:rPr>
                <w:rFonts w:asciiTheme="minorHAnsi" w:hAnsiTheme="minorHAnsi"/>
              </w:rPr>
              <w:t>ενδιαφέροντος</w:t>
            </w:r>
            <w:r w:rsidR="003E7CC9">
              <w:rPr>
                <w:rFonts w:asciiTheme="minorHAnsi" w:hAnsiTheme="minorHAnsi"/>
              </w:rPr>
              <w:t xml:space="preserve"> </w:t>
            </w:r>
            <w:r w:rsidR="002D484F" w:rsidRPr="00EB63C2">
              <w:rPr>
                <w:rFonts w:asciiTheme="minorHAnsi" w:hAnsiTheme="minorHAnsi"/>
              </w:rPr>
              <w:t>τους</w:t>
            </w:r>
            <w:r w:rsidR="0049438D" w:rsidRPr="00EB63C2">
              <w:rPr>
                <w:rFonts w:asciiTheme="minorHAnsi" w:hAnsiTheme="minorHAnsi"/>
              </w:rPr>
              <w:t xml:space="preserve"> και </w:t>
            </w:r>
            <w:r w:rsidR="002D484F" w:rsidRPr="00EB63C2">
              <w:rPr>
                <w:rFonts w:asciiTheme="minorHAnsi" w:hAnsiTheme="minorHAnsi"/>
              </w:rPr>
              <w:t>την υιοθέτηση ενεργητικής</w:t>
            </w:r>
            <w:r w:rsidR="003E7CC9">
              <w:rPr>
                <w:rFonts w:asciiTheme="minorHAnsi" w:hAnsiTheme="minorHAnsi"/>
              </w:rPr>
              <w:t xml:space="preserve"> </w:t>
            </w:r>
            <w:r w:rsidR="002D484F" w:rsidRPr="00EB63C2">
              <w:rPr>
                <w:rFonts w:asciiTheme="minorHAnsi" w:hAnsiTheme="minorHAnsi"/>
              </w:rPr>
              <w:t>στάσης ζωής για τα κοινωνικά ζητήματα</w:t>
            </w:r>
            <w:r w:rsidR="0049438D" w:rsidRPr="00EB63C2">
              <w:rPr>
                <w:rFonts w:asciiTheme="minorHAnsi" w:hAnsiTheme="minorHAnsi"/>
              </w:rPr>
              <w:t xml:space="preserve">, </w:t>
            </w:r>
            <w:r w:rsidR="002D484F" w:rsidRPr="00EB63C2">
              <w:rPr>
                <w:rFonts w:asciiTheme="minorHAnsi" w:hAnsiTheme="minorHAnsi"/>
              </w:rPr>
              <w:t>στην</w:t>
            </w:r>
            <w:r w:rsidR="003E7CC9">
              <w:rPr>
                <w:rFonts w:asciiTheme="minorHAnsi" w:hAnsiTheme="minorHAnsi"/>
              </w:rPr>
              <w:t xml:space="preserve"> </w:t>
            </w:r>
            <w:r w:rsidR="002D484F" w:rsidRPr="00EB63C2">
              <w:rPr>
                <w:rFonts w:asciiTheme="minorHAnsi" w:hAnsiTheme="minorHAnsi"/>
              </w:rPr>
              <w:t>ανάπτυξη</w:t>
            </w:r>
            <w:r w:rsidR="003E7CC9">
              <w:rPr>
                <w:rFonts w:asciiTheme="minorHAnsi" w:hAnsiTheme="minorHAnsi"/>
              </w:rPr>
              <w:t xml:space="preserve"> </w:t>
            </w:r>
            <w:r w:rsidRPr="00EB63C2">
              <w:rPr>
                <w:rFonts w:asciiTheme="minorHAnsi" w:hAnsiTheme="minorHAnsi"/>
              </w:rPr>
              <w:t>κοινωνική</w:t>
            </w:r>
            <w:r w:rsidR="002D484F" w:rsidRPr="00EB63C2">
              <w:rPr>
                <w:rFonts w:asciiTheme="minorHAnsi" w:hAnsiTheme="minorHAnsi"/>
              </w:rPr>
              <w:t>ς συναίσθησης και ευθύνης</w:t>
            </w:r>
            <w:r w:rsidR="0049438D" w:rsidRPr="00EB63C2">
              <w:rPr>
                <w:rFonts w:asciiTheme="minorHAnsi" w:hAnsiTheme="minorHAnsi"/>
              </w:rPr>
              <w:t xml:space="preserve">, </w:t>
            </w:r>
            <w:r w:rsidR="002D484F" w:rsidRPr="00EB63C2">
              <w:rPr>
                <w:rFonts w:asciiTheme="minorHAnsi" w:hAnsiTheme="minorHAnsi"/>
              </w:rPr>
              <w:t>στην</w:t>
            </w:r>
            <w:r w:rsidR="003E7CC9">
              <w:rPr>
                <w:rFonts w:asciiTheme="minorHAnsi" w:hAnsiTheme="minorHAnsi"/>
              </w:rPr>
              <w:t xml:space="preserve"> </w:t>
            </w:r>
            <w:r w:rsidR="002D484F" w:rsidRPr="00EB63C2">
              <w:rPr>
                <w:rFonts w:asciiTheme="minorHAnsi" w:hAnsiTheme="minorHAnsi"/>
              </w:rPr>
              <w:t>ανάληψη</w:t>
            </w:r>
            <w:r w:rsidR="003E7CC9">
              <w:rPr>
                <w:rFonts w:asciiTheme="minorHAnsi" w:hAnsiTheme="minorHAnsi"/>
              </w:rPr>
              <w:t xml:space="preserve"> </w:t>
            </w:r>
            <w:r w:rsidR="002D484F" w:rsidRPr="00EB63C2">
              <w:rPr>
                <w:rFonts w:asciiTheme="minorHAnsi" w:hAnsiTheme="minorHAnsi"/>
              </w:rPr>
              <w:t>πρωτοβουλιών</w:t>
            </w:r>
            <w:r w:rsidR="0049438D" w:rsidRPr="00EB63C2">
              <w:rPr>
                <w:rFonts w:asciiTheme="minorHAnsi" w:hAnsiTheme="minorHAnsi"/>
              </w:rPr>
              <w:t xml:space="preserve">, </w:t>
            </w:r>
            <w:r w:rsidR="002D484F" w:rsidRPr="00EB63C2">
              <w:rPr>
                <w:rFonts w:asciiTheme="minorHAnsi" w:hAnsiTheme="minorHAnsi"/>
              </w:rPr>
              <w:t>στην</w:t>
            </w:r>
            <w:r w:rsidR="003E7CC9">
              <w:rPr>
                <w:rFonts w:asciiTheme="minorHAnsi" w:hAnsiTheme="minorHAnsi"/>
              </w:rPr>
              <w:t xml:space="preserve"> </w:t>
            </w:r>
            <w:r w:rsidR="002D484F" w:rsidRPr="00EB63C2">
              <w:rPr>
                <w:rFonts w:asciiTheme="minorHAnsi" w:hAnsiTheme="minorHAnsi"/>
              </w:rPr>
              <w:t>καλλιέργεια</w:t>
            </w:r>
            <w:r w:rsidR="003E7CC9">
              <w:rPr>
                <w:rFonts w:asciiTheme="minorHAnsi" w:hAnsiTheme="minorHAnsi"/>
              </w:rPr>
              <w:t xml:space="preserve"> της </w:t>
            </w:r>
            <w:r w:rsidR="002D484F" w:rsidRPr="00EB63C2">
              <w:rPr>
                <w:rFonts w:asciiTheme="minorHAnsi" w:hAnsiTheme="minorHAnsi"/>
              </w:rPr>
              <w:t>δημιουργικής</w:t>
            </w:r>
            <w:r w:rsidR="003E7CC9">
              <w:rPr>
                <w:rFonts w:asciiTheme="minorHAnsi" w:hAnsiTheme="minorHAnsi"/>
              </w:rPr>
              <w:t xml:space="preserve"> τους </w:t>
            </w:r>
            <w:r w:rsidR="002D484F" w:rsidRPr="00EB63C2">
              <w:rPr>
                <w:rFonts w:asciiTheme="minorHAnsi" w:hAnsiTheme="minorHAnsi"/>
              </w:rPr>
              <w:t>σκέψης</w:t>
            </w:r>
            <w:r w:rsidR="0049438D" w:rsidRPr="00EB63C2">
              <w:rPr>
                <w:rFonts w:asciiTheme="minorHAnsi" w:hAnsiTheme="minorHAnsi"/>
              </w:rPr>
              <w:t xml:space="preserve">, </w:t>
            </w:r>
            <w:r w:rsidR="002D484F" w:rsidRPr="00EB63C2">
              <w:rPr>
                <w:rFonts w:asciiTheme="minorHAnsi" w:hAnsiTheme="minorHAnsi"/>
              </w:rPr>
              <w:t>στοχεύοντας</w:t>
            </w:r>
            <w:r w:rsidR="003E7CC9">
              <w:rPr>
                <w:rFonts w:asciiTheme="minorHAnsi" w:hAnsiTheme="minorHAnsi"/>
              </w:rPr>
              <w:t xml:space="preserve"> </w:t>
            </w:r>
            <w:r w:rsidR="002D484F" w:rsidRPr="00EB63C2">
              <w:rPr>
                <w:rFonts w:asciiTheme="minorHAnsi" w:hAnsiTheme="minorHAnsi"/>
              </w:rPr>
              <w:t>παράλληλα</w:t>
            </w:r>
            <w:r w:rsidR="003E7CC9">
              <w:rPr>
                <w:rFonts w:asciiTheme="minorHAnsi" w:hAnsiTheme="minorHAnsi"/>
              </w:rPr>
              <w:t xml:space="preserve"> </w:t>
            </w:r>
            <w:r w:rsidRPr="00EB63C2">
              <w:rPr>
                <w:rFonts w:asciiTheme="minorHAnsi" w:hAnsiTheme="minorHAnsi"/>
              </w:rPr>
              <w:t>σε έ</w:t>
            </w:r>
            <w:r w:rsidR="0049438D" w:rsidRPr="00EB63C2">
              <w:rPr>
                <w:rFonts w:asciiTheme="minorHAnsi" w:hAnsiTheme="minorHAnsi"/>
              </w:rPr>
              <w:t xml:space="preserve">να καλό, </w:t>
            </w:r>
            <w:r w:rsidRPr="00EB63C2">
              <w:rPr>
                <w:rFonts w:asciiTheme="minorHAnsi" w:hAnsiTheme="minorHAnsi"/>
              </w:rPr>
              <w:t>ευχάριστο</w:t>
            </w:r>
            <w:r w:rsidR="0049438D" w:rsidRPr="00EB63C2">
              <w:rPr>
                <w:rFonts w:asciiTheme="minorHAnsi" w:hAnsiTheme="minorHAnsi"/>
              </w:rPr>
              <w:t xml:space="preserve">, </w:t>
            </w:r>
            <w:r w:rsidRPr="00EB63C2">
              <w:rPr>
                <w:rFonts w:asciiTheme="minorHAnsi" w:hAnsiTheme="minorHAnsi"/>
              </w:rPr>
              <w:t>θετικό</w:t>
            </w:r>
            <w:r w:rsidR="0049438D" w:rsidRPr="00EB63C2">
              <w:rPr>
                <w:rFonts w:asciiTheme="minorHAnsi" w:hAnsiTheme="minorHAnsi"/>
              </w:rPr>
              <w:t xml:space="preserve"> κλίμα και </w:t>
            </w:r>
            <w:r w:rsidRPr="00EB63C2">
              <w:rPr>
                <w:rFonts w:asciiTheme="minorHAnsi" w:hAnsiTheme="minorHAnsi"/>
              </w:rPr>
              <w:t>μετατρέποντας</w:t>
            </w:r>
            <w:r w:rsidR="0049438D" w:rsidRPr="00EB63C2">
              <w:rPr>
                <w:rFonts w:asciiTheme="minorHAnsi" w:hAnsiTheme="minorHAnsi"/>
              </w:rPr>
              <w:t xml:space="preserve"> το </w:t>
            </w:r>
            <w:r w:rsidRPr="00EB63C2">
              <w:rPr>
                <w:rFonts w:asciiTheme="minorHAnsi" w:hAnsiTheme="minorHAnsi"/>
              </w:rPr>
              <w:t>σχολείο</w:t>
            </w:r>
            <w:r w:rsidR="003E7CC9">
              <w:rPr>
                <w:rFonts w:asciiTheme="minorHAnsi" w:hAnsiTheme="minorHAnsi"/>
              </w:rPr>
              <w:t xml:space="preserve"> </w:t>
            </w:r>
            <w:r w:rsidRPr="00EB63C2">
              <w:rPr>
                <w:rFonts w:asciiTheme="minorHAnsi" w:hAnsiTheme="minorHAnsi"/>
              </w:rPr>
              <w:t>σε</w:t>
            </w:r>
            <w:r w:rsidR="0049438D" w:rsidRPr="00EB63C2">
              <w:rPr>
                <w:rFonts w:asciiTheme="minorHAnsi" w:hAnsiTheme="minorHAnsi"/>
              </w:rPr>
              <w:t xml:space="preserve"> μια </w:t>
            </w:r>
            <w:r w:rsidRPr="00EB63C2">
              <w:rPr>
                <w:rFonts w:asciiTheme="minorHAnsi" w:hAnsiTheme="minorHAnsi"/>
              </w:rPr>
              <w:t>ενεργή</w:t>
            </w:r>
            <w:r w:rsidR="0049438D" w:rsidRPr="00EB63C2">
              <w:rPr>
                <w:rFonts w:asciiTheme="minorHAnsi" w:hAnsiTheme="minorHAnsi"/>
              </w:rPr>
              <w:t xml:space="preserve"> και </w:t>
            </w:r>
            <w:r w:rsidRPr="00EB63C2">
              <w:rPr>
                <w:rFonts w:asciiTheme="minorHAnsi" w:hAnsiTheme="minorHAnsi"/>
              </w:rPr>
              <w:t>δυναμική</w:t>
            </w:r>
            <w:r w:rsidR="003E7CC9">
              <w:rPr>
                <w:rFonts w:asciiTheme="minorHAnsi" w:hAnsiTheme="minorHAnsi"/>
              </w:rPr>
              <w:t xml:space="preserve"> </w:t>
            </w:r>
            <w:r w:rsidRPr="00EB63C2">
              <w:rPr>
                <w:rFonts w:asciiTheme="minorHAnsi" w:hAnsiTheme="minorHAnsi"/>
              </w:rPr>
              <w:t>σχολική</w:t>
            </w:r>
            <w:r w:rsidR="003E7CC9">
              <w:rPr>
                <w:rFonts w:asciiTheme="minorHAnsi" w:hAnsiTheme="minorHAnsi"/>
              </w:rPr>
              <w:t xml:space="preserve"> </w:t>
            </w:r>
            <w:r w:rsidRPr="00EB63C2">
              <w:rPr>
                <w:rFonts w:asciiTheme="minorHAnsi" w:hAnsiTheme="minorHAnsi"/>
              </w:rPr>
              <w:t>κοινότητα</w:t>
            </w:r>
            <w:r w:rsidR="0049438D" w:rsidRPr="00EB63C2">
              <w:rPr>
                <w:rFonts w:asciiTheme="minorHAnsi" w:hAnsiTheme="minorHAnsi"/>
              </w:rPr>
              <w:t xml:space="preserve"> με αντίκτυπο όλων των </w:t>
            </w:r>
            <w:r w:rsidRPr="00EB63C2">
              <w:rPr>
                <w:rFonts w:asciiTheme="minorHAnsi" w:hAnsiTheme="minorHAnsi"/>
              </w:rPr>
              <w:t>δράσεων</w:t>
            </w:r>
            <w:r w:rsidR="00840B7A">
              <w:rPr>
                <w:rFonts w:asciiTheme="minorHAnsi" w:hAnsiTheme="minorHAnsi"/>
              </w:rPr>
              <w:t xml:space="preserve"> και όφελος</w:t>
            </w:r>
          </w:p>
          <w:p w:rsidR="00840B7A" w:rsidRPr="00840B7A" w:rsidRDefault="00840B7A" w:rsidP="002D484F">
            <w:pPr>
              <w:rPr>
                <w:rFonts w:asciiTheme="minorHAnsi" w:hAnsiTheme="minorHAnsi"/>
              </w:rPr>
            </w:pPr>
            <w:r>
              <w:rPr>
                <w:rFonts w:asciiTheme="minorHAnsi" w:hAnsiTheme="minorHAnsi"/>
              </w:rPr>
              <w:t>στην τοπική κοινωνία.</w:t>
            </w:r>
          </w:p>
        </w:tc>
      </w:tr>
      <w:tr w:rsidR="001A6A76" w:rsidRPr="00BC5617" w:rsidTr="00840B7A">
        <w:trPr>
          <w:trHeight w:val="540"/>
        </w:trPr>
        <w:tc>
          <w:tcPr>
            <w:tcW w:w="9077" w:type="dxa"/>
            <w:gridSpan w:val="2"/>
            <w:shd w:val="clear" w:color="auto" w:fill="D9D9D9" w:themeFill="background1" w:themeFillShade="D9"/>
            <w:vAlign w:val="center"/>
          </w:tcPr>
          <w:p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t>Ο ΠΡΟΓΡΑΜΜΑΤΙΣΜΟΣ ΤΩΝ ΕΡΓΑΣΤΗΡΙΩΝ  ΑΝΑ ΘΕΜΑΤΙΚΗ ΕΝΟΤΗΤΑ</w:t>
            </w:r>
          </w:p>
        </w:tc>
      </w:tr>
      <w:tr w:rsidR="004E61FD" w:rsidRPr="00966B65" w:rsidTr="00840B7A">
        <w:trPr>
          <w:trHeight w:val="369"/>
        </w:trPr>
        <w:tc>
          <w:tcPr>
            <w:tcW w:w="2405" w:type="dxa"/>
            <w:shd w:val="clear" w:color="auto" w:fill="auto"/>
            <w:vAlign w:val="center"/>
          </w:tcPr>
          <w:p w:rsidR="004E61FD" w:rsidRPr="00966B65" w:rsidRDefault="004E61FD" w:rsidP="00BC5617">
            <w:pPr>
              <w:rPr>
                <w:rFonts w:asciiTheme="minorHAnsi" w:hAnsiTheme="minorHAnsi" w:cstheme="minorHAnsi"/>
                <w:b/>
                <w:color w:val="000000"/>
              </w:rPr>
            </w:pPr>
          </w:p>
        </w:tc>
        <w:tc>
          <w:tcPr>
            <w:tcW w:w="6672" w:type="dxa"/>
            <w:vAlign w:val="center"/>
          </w:tcPr>
          <w:p w:rsidR="004E61FD" w:rsidRPr="00D403D4" w:rsidRDefault="004E61FD" w:rsidP="00BC5617">
            <w:pPr>
              <w:rPr>
                <w:rFonts w:asciiTheme="minorHAnsi" w:hAnsiTheme="minorHAnsi" w:cstheme="minorHAnsi"/>
                <w:i/>
                <w:iCs/>
                <w:sz w:val="20"/>
                <w:szCs w:val="20"/>
              </w:rPr>
            </w:pPr>
          </w:p>
        </w:tc>
      </w:tr>
      <w:tr w:rsidR="00BC5617" w:rsidRPr="00966B65" w:rsidTr="00840B7A">
        <w:trPr>
          <w:trHeight w:val="699"/>
        </w:trPr>
        <w:tc>
          <w:tcPr>
            <w:tcW w:w="2405" w:type="dxa"/>
          </w:tcPr>
          <w:p w:rsidR="00BC5617" w:rsidRDefault="00BC561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672" w:type="dxa"/>
          </w:tcPr>
          <w:p w:rsidR="00BC5617" w:rsidRDefault="007F31DE" w:rsidP="00D403D4">
            <w:pPr>
              <w:rPr>
                <w:rFonts w:asciiTheme="minorHAnsi" w:hAnsiTheme="minorHAnsi" w:cstheme="minorHAnsi"/>
                <w:b/>
                <w:sz w:val="28"/>
                <w:szCs w:val="24"/>
              </w:rPr>
            </w:pPr>
            <w:r w:rsidRPr="007F31DE">
              <w:rPr>
                <w:rFonts w:asciiTheme="minorHAnsi" w:hAnsiTheme="minorHAnsi" w:cstheme="minorHAnsi"/>
                <w:b/>
                <w:sz w:val="28"/>
                <w:szCs w:val="24"/>
              </w:rPr>
              <w:t>Τίτλ</w:t>
            </w:r>
            <w:r w:rsidR="0052285B">
              <w:rPr>
                <w:rFonts w:asciiTheme="minorHAnsi" w:hAnsiTheme="minorHAnsi" w:cstheme="minorHAnsi"/>
                <w:b/>
                <w:sz w:val="28"/>
                <w:szCs w:val="24"/>
              </w:rPr>
              <w:t>ος: Φροντίζω το σώμα μου να είναι καθαρό</w:t>
            </w:r>
          </w:p>
          <w:p w:rsidR="007F31DE" w:rsidRDefault="007F31DE" w:rsidP="00D403D4">
            <w:pPr>
              <w:rPr>
                <w:rFonts w:asciiTheme="minorHAnsi" w:hAnsiTheme="minorHAnsi" w:cstheme="minorHAnsi"/>
                <w:sz w:val="28"/>
                <w:szCs w:val="24"/>
              </w:rPr>
            </w:pPr>
            <w:r w:rsidRPr="007F31DE">
              <w:rPr>
                <w:rFonts w:asciiTheme="minorHAnsi" w:hAnsiTheme="minorHAnsi" w:cstheme="minorHAnsi"/>
                <w:sz w:val="28"/>
                <w:szCs w:val="24"/>
              </w:rPr>
              <w:t>Περίοδος υλοποίησης Οκτώβριος- Νοέμβριος</w:t>
            </w:r>
          </w:p>
          <w:p w:rsidR="00130515" w:rsidRDefault="00130515" w:rsidP="00D403D4">
            <w:pPr>
              <w:rPr>
                <w:rFonts w:asciiTheme="minorHAnsi" w:hAnsiTheme="minorHAnsi" w:cstheme="minorHAnsi"/>
                <w:sz w:val="28"/>
                <w:szCs w:val="24"/>
              </w:rPr>
            </w:pPr>
          </w:p>
          <w:p w:rsidR="00840B7A" w:rsidRPr="00130515" w:rsidRDefault="00130515" w:rsidP="00840B7A">
            <w:pPr>
              <w:rPr>
                <w:rFonts w:asciiTheme="minorHAnsi" w:hAnsiTheme="minorHAnsi" w:cstheme="minorHAnsi"/>
                <w:szCs w:val="24"/>
              </w:rPr>
            </w:pPr>
            <w:r w:rsidRPr="00130515">
              <w:rPr>
                <w:rFonts w:asciiTheme="minorHAnsi" w:hAnsiTheme="minorHAnsi" w:cstheme="minorHAnsi"/>
                <w:szCs w:val="24"/>
              </w:rPr>
              <w:t xml:space="preserve">Στόχος της θεματικής  είναι </w:t>
            </w:r>
            <w:r>
              <w:rPr>
                <w:rFonts w:asciiTheme="minorHAnsi" w:hAnsiTheme="minorHAnsi" w:cstheme="minorHAnsi"/>
                <w:szCs w:val="24"/>
              </w:rPr>
              <w:t xml:space="preserve"> οι μαθητές</w:t>
            </w:r>
            <w:r w:rsidRPr="00130515">
              <w:rPr>
                <w:rFonts w:asciiTheme="minorHAnsi" w:hAnsiTheme="minorHAnsi" w:cstheme="minorHAnsi"/>
                <w:szCs w:val="24"/>
              </w:rPr>
              <w:t>:</w:t>
            </w:r>
          </w:p>
          <w:p w:rsidR="00130515" w:rsidRPr="00130515" w:rsidRDefault="00130515" w:rsidP="00840B7A">
            <w:pPr>
              <w:rPr>
                <w:rFonts w:asciiTheme="minorHAnsi" w:hAnsiTheme="minorHAnsi" w:cstheme="minorHAnsi"/>
                <w:szCs w:val="24"/>
              </w:rPr>
            </w:pPr>
          </w:p>
          <w:p w:rsidR="00840B7A" w:rsidRPr="00130515" w:rsidRDefault="00840B7A" w:rsidP="00840B7A">
            <w:pPr>
              <w:rPr>
                <w:rFonts w:asciiTheme="minorHAnsi" w:hAnsiTheme="minorHAnsi" w:cstheme="minorHAnsi"/>
                <w:szCs w:val="24"/>
              </w:rPr>
            </w:pPr>
            <w:r w:rsidRPr="00130515">
              <w:rPr>
                <w:rFonts w:asciiTheme="minorHAnsi" w:hAnsiTheme="minorHAnsi" w:cstheme="minorHAnsi"/>
                <w:szCs w:val="24"/>
              </w:rPr>
              <w:t>Να αξιοποιήσουν τις γνώσεις τους ,ώστε να αντιληφθούν τη σημασία της ατομικής υγιεινής και της υγιεινής των δοντιών.</w:t>
            </w:r>
          </w:p>
          <w:p w:rsidR="00840B7A" w:rsidRPr="00130515" w:rsidRDefault="00840B7A" w:rsidP="00840B7A">
            <w:pPr>
              <w:rPr>
                <w:rFonts w:asciiTheme="minorHAnsi" w:hAnsiTheme="minorHAnsi" w:cstheme="minorHAnsi"/>
                <w:szCs w:val="24"/>
              </w:rPr>
            </w:pPr>
            <w:r w:rsidRPr="00130515">
              <w:rPr>
                <w:rFonts w:asciiTheme="minorHAnsi" w:hAnsiTheme="minorHAnsi" w:cstheme="minorHAnsi"/>
                <w:szCs w:val="24"/>
              </w:rPr>
              <w:t>Να αντιληφθούν και να συνδέσουν τη σωστή διατροφή με το υγιές σώμα.</w:t>
            </w:r>
          </w:p>
          <w:p w:rsidR="00840B7A" w:rsidRPr="00130515" w:rsidRDefault="00840B7A" w:rsidP="00840B7A">
            <w:pPr>
              <w:rPr>
                <w:rFonts w:asciiTheme="minorHAnsi" w:hAnsiTheme="minorHAnsi" w:cstheme="minorHAnsi"/>
                <w:szCs w:val="24"/>
              </w:rPr>
            </w:pPr>
            <w:r w:rsidRPr="00130515">
              <w:rPr>
                <w:rFonts w:asciiTheme="minorHAnsi" w:hAnsiTheme="minorHAnsi" w:cstheme="minorHAnsi"/>
                <w:szCs w:val="24"/>
              </w:rPr>
              <w:t>Να συνειδητοποιήσουν ,πως η ατομική υγι</w:t>
            </w:r>
            <w:r w:rsidR="00130515" w:rsidRPr="00130515">
              <w:rPr>
                <w:rFonts w:asciiTheme="minorHAnsi" w:hAnsiTheme="minorHAnsi" w:cstheme="minorHAnsi"/>
                <w:szCs w:val="24"/>
              </w:rPr>
              <w:t xml:space="preserve">εινή και κατ επέκταση ο καθαρός </w:t>
            </w:r>
            <w:r w:rsidRPr="00130515">
              <w:rPr>
                <w:rFonts w:asciiTheme="minorHAnsi" w:hAnsiTheme="minorHAnsi" w:cstheme="minorHAnsi"/>
                <w:szCs w:val="24"/>
              </w:rPr>
              <w:t>περιβάλλοντας χώρος σε σχολείο και σπί</w:t>
            </w:r>
            <w:r w:rsidR="00130515">
              <w:rPr>
                <w:rFonts w:asciiTheme="minorHAnsi" w:hAnsiTheme="minorHAnsi" w:cstheme="minorHAnsi"/>
                <w:szCs w:val="24"/>
              </w:rPr>
              <w:t xml:space="preserve">τι συμβάλλουν στην ισορροπημένη </w:t>
            </w:r>
            <w:r w:rsidRPr="00130515">
              <w:rPr>
                <w:rFonts w:asciiTheme="minorHAnsi" w:hAnsiTheme="minorHAnsi" w:cstheme="minorHAnsi"/>
                <w:szCs w:val="24"/>
              </w:rPr>
              <w:t>συναισθηματική και ψυχική υγεία.</w:t>
            </w:r>
          </w:p>
          <w:p w:rsidR="00840B7A" w:rsidRPr="00130515" w:rsidRDefault="00840B7A" w:rsidP="00840B7A">
            <w:pPr>
              <w:rPr>
                <w:rFonts w:asciiTheme="minorHAnsi" w:hAnsiTheme="minorHAnsi" w:cstheme="minorHAnsi"/>
                <w:szCs w:val="24"/>
              </w:rPr>
            </w:pPr>
            <w:r w:rsidRPr="00130515">
              <w:rPr>
                <w:rFonts w:asciiTheme="minorHAnsi" w:hAnsiTheme="minorHAnsi" w:cstheme="minorHAnsi"/>
                <w:szCs w:val="24"/>
              </w:rPr>
              <w:t xml:space="preserve">Να πειραματιστούν μόνα τους και να καθαρίσουν </w:t>
            </w:r>
            <w:r w:rsidR="00130515" w:rsidRPr="00130515">
              <w:rPr>
                <w:rFonts w:asciiTheme="minorHAnsi" w:hAnsiTheme="minorHAnsi" w:cstheme="minorHAnsi"/>
                <w:szCs w:val="24"/>
              </w:rPr>
              <w:t xml:space="preserve">τα χέρια τους, ακολουθώντας </w:t>
            </w:r>
            <w:r w:rsidR="00B928DA">
              <w:rPr>
                <w:rFonts w:asciiTheme="minorHAnsi" w:hAnsiTheme="minorHAnsi" w:cstheme="minorHAnsi"/>
                <w:szCs w:val="24"/>
              </w:rPr>
              <w:t xml:space="preserve">τις </w:t>
            </w:r>
            <w:r w:rsidRPr="00130515">
              <w:rPr>
                <w:rFonts w:asciiTheme="minorHAnsi" w:hAnsiTheme="minorHAnsi" w:cstheme="minorHAnsi"/>
                <w:szCs w:val="24"/>
              </w:rPr>
              <w:t>οδηγίες για σωστό πλύσιμο χεριών.</w:t>
            </w:r>
          </w:p>
          <w:p w:rsidR="00840B7A" w:rsidRPr="00130515" w:rsidRDefault="00840B7A" w:rsidP="00840B7A">
            <w:pPr>
              <w:rPr>
                <w:rFonts w:asciiTheme="minorHAnsi" w:hAnsiTheme="minorHAnsi" w:cstheme="minorHAnsi"/>
                <w:szCs w:val="24"/>
              </w:rPr>
            </w:pPr>
            <w:r w:rsidRPr="00130515">
              <w:rPr>
                <w:rFonts w:asciiTheme="minorHAnsi" w:hAnsiTheme="minorHAnsi" w:cstheme="minorHAnsi"/>
                <w:szCs w:val="24"/>
              </w:rPr>
              <w:t>Να εκφραστούν δημιουργικά ,μέσα από διάφορες μορφές της εικαστικής τέχνης.</w:t>
            </w:r>
          </w:p>
          <w:p w:rsidR="00840B7A" w:rsidRPr="007F31DE" w:rsidRDefault="00840B7A" w:rsidP="00840B7A">
            <w:pPr>
              <w:rPr>
                <w:rFonts w:asciiTheme="minorHAnsi" w:hAnsiTheme="minorHAnsi" w:cstheme="minorHAnsi"/>
                <w:sz w:val="28"/>
                <w:szCs w:val="24"/>
              </w:rPr>
            </w:pPr>
            <w:r w:rsidRPr="00130515">
              <w:rPr>
                <w:rFonts w:asciiTheme="minorHAnsi" w:hAnsiTheme="minorHAnsi" w:cstheme="minorHAnsi"/>
                <w:szCs w:val="24"/>
              </w:rPr>
              <w:t xml:space="preserve">Να εκφραστούν μέσα από το δημιουργικό </w:t>
            </w:r>
            <w:r w:rsidR="00130515" w:rsidRPr="00130515">
              <w:rPr>
                <w:rFonts w:asciiTheme="minorHAnsi" w:hAnsiTheme="minorHAnsi" w:cstheme="minorHAnsi"/>
                <w:szCs w:val="24"/>
              </w:rPr>
              <w:t>παιχνίδι</w:t>
            </w:r>
            <w:r w:rsidRPr="00130515">
              <w:rPr>
                <w:rFonts w:asciiTheme="minorHAnsi" w:hAnsiTheme="minorHAnsi" w:cstheme="minorHAnsi"/>
                <w:szCs w:val="24"/>
              </w:rPr>
              <w:t>.</w:t>
            </w:r>
          </w:p>
        </w:tc>
      </w:tr>
      <w:tr w:rsidR="004F0EB4" w:rsidRPr="00966B65" w:rsidTr="00840B7A">
        <w:trPr>
          <w:trHeight w:val="699"/>
        </w:trPr>
        <w:tc>
          <w:tcPr>
            <w:tcW w:w="2405" w:type="dxa"/>
          </w:tcPr>
          <w:p w:rsidR="004F0EB4"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t>ως προς τη Θεματική Ενότητα</w:t>
            </w:r>
          </w:p>
          <w:p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672" w:type="dxa"/>
          </w:tcPr>
          <w:p w:rsidR="004F0EB4" w:rsidRDefault="007F31DE" w:rsidP="00BC5617">
            <w:pPr>
              <w:jc w:val="both"/>
              <w:rPr>
                <w:rFonts w:asciiTheme="minorHAnsi" w:hAnsiTheme="minorHAnsi" w:cstheme="minorHAnsi"/>
                <w:b/>
                <w:sz w:val="28"/>
                <w:szCs w:val="24"/>
              </w:rPr>
            </w:pPr>
            <w:r w:rsidRPr="00D93D51">
              <w:rPr>
                <w:rFonts w:asciiTheme="minorHAnsi" w:hAnsiTheme="minorHAnsi" w:cstheme="minorHAnsi"/>
                <w:b/>
                <w:sz w:val="28"/>
                <w:szCs w:val="24"/>
              </w:rPr>
              <w:t>Τίτλος:</w:t>
            </w:r>
            <w:r w:rsidR="0052285B">
              <w:rPr>
                <w:rFonts w:asciiTheme="minorHAnsi" w:hAnsiTheme="minorHAnsi" w:cstheme="minorHAnsi"/>
                <w:b/>
                <w:sz w:val="28"/>
                <w:szCs w:val="24"/>
              </w:rPr>
              <w:t xml:space="preserve"> Το δάσος αγαπώ και το φροντίζω εγώ</w:t>
            </w:r>
            <w:bookmarkStart w:id="0" w:name="_GoBack"/>
            <w:bookmarkEnd w:id="0"/>
          </w:p>
          <w:p w:rsidR="00D93D51" w:rsidRPr="00130515" w:rsidRDefault="00D93D51" w:rsidP="00C57CA5">
            <w:pPr>
              <w:jc w:val="both"/>
              <w:outlineLvl w:val="0"/>
              <w:rPr>
                <w:rFonts w:asciiTheme="minorHAnsi" w:hAnsiTheme="minorHAnsi" w:cstheme="minorHAnsi"/>
                <w:sz w:val="28"/>
                <w:szCs w:val="24"/>
              </w:rPr>
            </w:pPr>
            <w:r w:rsidRPr="00130515">
              <w:rPr>
                <w:rFonts w:asciiTheme="minorHAnsi" w:hAnsiTheme="minorHAnsi" w:cstheme="minorHAnsi"/>
                <w:sz w:val="28"/>
                <w:szCs w:val="24"/>
              </w:rPr>
              <w:t>Περίοδος υλοποίησης Απρίλιος- Μάιος</w:t>
            </w:r>
          </w:p>
          <w:p w:rsidR="008B544F" w:rsidRPr="00C57CA5" w:rsidRDefault="008B544F" w:rsidP="00C57CA5">
            <w:pPr>
              <w:jc w:val="both"/>
              <w:outlineLvl w:val="0"/>
              <w:rPr>
                <w:rFonts w:asciiTheme="minorHAnsi" w:hAnsiTheme="minorHAnsi" w:cstheme="minorHAnsi"/>
                <w:szCs w:val="24"/>
              </w:rPr>
            </w:pPr>
          </w:p>
          <w:p w:rsidR="008B544F" w:rsidRPr="00130515" w:rsidRDefault="00B73769" w:rsidP="00C57CA5">
            <w:pPr>
              <w:jc w:val="both"/>
              <w:outlineLvl w:val="0"/>
              <w:rPr>
                <w:rFonts w:asciiTheme="minorHAnsi" w:hAnsiTheme="minorHAnsi" w:cstheme="minorHAnsi"/>
                <w:szCs w:val="24"/>
              </w:rPr>
            </w:pPr>
            <w:r w:rsidRPr="00130515">
              <w:rPr>
                <w:rFonts w:asciiTheme="minorHAnsi" w:hAnsiTheme="minorHAnsi" w:cstheme="minorHAnsi"/>
                <w:szCs w:val="24"/>
              </w:rPr>
              <w:t>Στόχος είναι στο πλαίσιο των εργαστηρίων, οι μαθητές να έρθουν σε επαφή με τα φυτά του τόπου τους  μέσω της παρατήρησης .Να έρθουν σε επαφή με ειδικούς που θα τους πληροφορήσουν σχετικά μ αυτά καθώς και για την χρησιμότητά τους σε διάφορους τομείς.</w:t>
            </w:r>
          </w:p>
          <w:p w:rsidR="00B73769" w:rsidRPr="00130515" w:rsidRDefault="00B73769" w:rsidP="00C57CA5">
            <w:pPr>
              <w:jc w:val="both"/>
              <w:outlineLvl w:val="0"/>
              <w:rPr>
                <w:rFonts w:asciiTheme="minorHAnsi" w:hAnsiTheme="minorHAnsi" w:cstheme="minorHAnsi"/>
                <w:szCs w:val="24"/>
              </w:rPr>
            </w:pPr>
            <w:r w:rsidRPr="00130515">
              <w:rPr>
                <w:rFonts w:asciiTheme="minorHAnsi" w:hAnsiTheme="minorHAnsi" w:cstheme="minorHAnsi"/>
                <w:szCs w:val="24"/>
              </w:rPr>
              <w:t xml:space="preserve">Ειδικότερα να αντιληφθούν τους κινδύνους που τα απειλούν και να αναλάβουν πρωτοβουλίες για την διάσωση  και τη </w:t>
            </w:r>
            <w:r w:rsidR="00542962" w:rsidRPr="00130515">
              <w:rPr>
                <w:rFonts w:asciiTheme="minorHAnsi" w:hAnsiTheme="minorHAnsi" w:cstheme="minorHAnsi"/>
                <w:szCs w:val="24"/>
              </w:rPr>
              <w:t>διατήρηση</w:t>
            </w:r>
            <w:r w:rsidRPr="00130515">
              <w:rPr>
                <w:rFonts w:asciiTheme="minorHAnsi" w:hAnsiTheme="minorHAnsi" w:cstheme="minorHAnsi"/>
                <w:szCs w:val="24"/>
              </w:rPr>
              <w:t xml:space="preserve"> τους.</w:t>
            </w:r>
          </w:p>
          <w:p w:rsidR="00542962" w:rsidRPr="008B544F" w:rsidRDefault="00542962" w:rsidP="00C57CA5">
            <w:pPr>
              <w:jc w:val="both"/>
              <w:outlineLvl w:val="0"/>
              <w:rPr>
                <w:rFonts w:asciiTheme="minorHAnsi" w:hAnsiTheme="minorHAnsi" w:cstheme="minorHAnsi"/>
                <w:szCs w:val="24"/>
              </w:rPr>
            </w:pPr>
            <w:r w:rsidRPr="00130515">
              <w:rPr>
                <w:rFonts w:asciiTheme="minorHAnsi" w:hAnsiTheme="minorHAnsi" w:cstheme="minorHAnsi"/>
                <w:szCs w:val="24"/>
              </w:rPr>
              <w:t>Τέλος στα πλαίσια του προγράμματος επιδιώκεται να μάθουν να συνεργάζονται για την επίτευξη ενός κοινού στόχου.</w:t>
            </w:r>
          </w:p>
        </w:tc>
      </w:tr>
      <w:tr w:rsidR="004F0EB4" w:rsidRPr="00966B65" w:rsidTr="00840B7A">
        <w:trPr>
          <w:trHeight w:val="568"/>
        </w:trPr>
        <w:tc>
          <w:tcPr>
            <w:tcW w:w="2405" w:type="dxa"/>
          </w:tcPr>
          <w:p w:rsidR="0080286D" w:rsidRDefault="004F0EB4" w:rsidP="00BC5617">
            <w:pPr>
              <w:pBdr>
                <w:top w:val="nil"/>
                <w:left w:val="nil"/>
                <w:bottom w:val="nil"/>
                <w:right w:val="nil"/>
                <w:between w:val="nil"/>
              </w:pBdr>
              <w:jc w:val="center"/>
              <w:rPr>
                <w:rFonts w:asciiTheme="minorHAnsi" w:hAnsiTheme="minorHAnsi" w:cstheme="minorHAnsi"/>
                <w:b/>
                <w:color w:val="000000"/>
              </w:rPr>
            </w:pPr>
            <w:r w:rsidRPr="001819D5">
              <w:rPr>
                <w:rFonts w:asciiTheme="minorHAnsi" w:hAnsiTheme="minorHAnsi" w:cstheme="minorHAnsi"/>
                <w:b/>
                <w:color w:val="000000"/>
              </w:rPr>
              <w:t>ως προς τη</w:t>
            </w:r>
            <w:r w:rsidR="00B928DA">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p>
          <w:p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lastRenderedPageBreak/>
              <w:drawing>
                <wp:inline distT="0" distB="0" distL="114300" distR="114300">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672" w:type="dxa"/>
          </w:tcPr>
          <w:p w:rsidR="004F0EB4" w:rsidRDefault="00D93D51" w:rsidP="00BC5617">
            <w:pPr>
              <w:jc w:val="both"/>
              <w:rPr>
                <w:rFonts w:asciiTheme="minorHAnsi" w:hAnsiTheme="minorHAnsi" w:cstheme="minorHAnsi"/>
                <w:b/>
                <w:sz w:val="28"/>
                <w:szCs w:val="24"/>
              </w:rPr>
            </w:pPr>
            <w:r w:rsidRPr="00D93D51">
              <w:rPr>
                <w:rFonts w:asciiTheme="minorHAnsi" w:hAnsiTheme="minorHAnsi" w:cstheme="minorHAnsi"/>
                <w:b/>
                <w:sz w:val="28"/>
                <w:szCs w:val="24"/>
              </w:rPr>
              <w:lastRenderedPageBreak/>
              <w:t>Τίτλος: Τι κι αν είμαστε διαφορετικοί</w:t>
            </w:r>
          </w:p>
          <w:p w:rsidR="00D93D51" w:rsidRDefault="00D93D51" w:rsidP="00BC5617">
            <w:pPr>
              <w:jc w:val="both"/>
              <w:rPr>
                <w:rFonts w:asciiTheme="minorHAnsi" w:hAnsiTheme="minorHAnsi" w:cstheme="minorHAnsi"/>
                <w:sz w:val="28"/>
                <w:szCs w:val="24"/>
              </w:rPr>
            </w:pPr>
            <w:r w:rsidRPr="00D93D51">
              <w:rPr>
                <w:rFonts w:asciiTheme="minorHAnsi" w:hAnsiTheme="minorHAnsi" w:cstheme="minorHAnsi"/>
                <w:sz w:val="28"/>
                <w:szCs w:val="24"/>
              </w:rPr>
              <w:t>Περίοδος υλοποίησης Φεβρουάριος-Μάρτιος</w:t>
            </w:r>
          </w:p>
          <w:p w:rsidR="00F64A01" w:rsidRPr="005F099B" w:rsidRDefault="00F64A01" w:rsidP="00BC5617">
            <w:pPr>
              <w:jc w:val="both"/>
              <w:rPr>
                <w:rFonts w:asciiTheme="minorHAnsi" w:hAnsiTheme="minorHAnsi" w:cstheme="minorHAnsi"/>
                <w:szCs w:val="24"/>
              </w:rPr>
            </w:pPr>
            <w:r w:rsidRPr="005F099B">
              <w:rPr>
                <w:rFonts w:asciiTheme="minorHAnsi" w:hAnsiTheme="minorHAnsi" w:cstheme="minorHAnsi"/>
                <w:szCs w:val="24"/>
              </w:rPr>
              <w:lastRenderedPageBreak/>
              <w:t xml:space="preserve">Στον τρίτο κύκλο των εργαστηρίων  στοχεύουμε  στην ενδυνάμωση των σχέσεων μεταξύ των παιδιών, </w:t>
            </w:r>
            <w:r w:rsidR="00FB385A" w:rsidRPr="005F099B">
              <w:rPr>
                <w:rFonts w:asciiTheme="minorHAnsi" w:hAnsiTheme="minorHAnsi" w:cstheme="minorHAnsi"/>
                <w:szCs w:val="24"/>
              </w:rPr>
              <w:t>στην εξοικείωση</w:t>
            </w:r>
            <w:r w:rsidRPr="005F099B">
              <w:rPr>
                <w:rFonts w:asciiTheme="minorHAnsi" w:hAnsiTheme="minorHAnsi" w:cstheme="minorHAnsi"/>
                <w:szCs w:val="24"/>
              </w:rPr>
              <w:t xml:space="preserve"> με την διαφορετικότητα (γνωρίζοντας παιδιά από άλλες </w:t>
            </w:r>
            <w:r w:rsidR="00FB385A" w:rsidRPr="005F099B">
              <w:rPr>
                <w:rFonts w:asciiTheme="minorHAnsi" w:hAnsiTheme="minorHAnsi" w:cstheme="minorHAnsi"/>
                <w:szCs w:val="24"/>
              </w:rPr>
              <w:t>φυλές</w:t>
            </w:r>
            <w:r w:rsidRPr="005F099B">
              <w:rPr>
                <w:rFonts w:asciiTheme="minorHAnsi" w:hAnsiTheme="minorHAnsi" w:cstheme="minorHAnsi"/>
                <w:szCs w:val="24"/>
              </w:rPr>
              <w:t xml:space="preserve">) και </w:t>
            </w:r>
            <w:r w:rsidR="00FB385A" w:rsidRPr="005F099B">
              <w:rPr>
                <w:rFonts w:asciiTheme="minorHAnsi" w:hAnsiTheme="minorHAnsi" w:cstheme="minorHAnsi"/>
                <w:szCs w:val="24"/>
              </w:rPr>
              <w:t>σ</w:t>
            </w:r>
            <w:r w:rsidRPr="005F099B">
              <w:rPr>
                <w:rFonts w:asciiTheme="minorHAnsi" w:hAnsiTheme="minorHAnsi" w:cstheme="minorHAnsi"/>
                <w:szCs w:val="24"/>
              </w:rPr>
              <w:t xml:space="preserve">την διαμόρφωση διαπολιτισμικής συνείδησης. </w:t>
            </w:r>
          </w:p>
          <w:p w:rsidR="00F64A01" w:rsidRPr="005F099B" w:rsidRDefault="00F64A01" w:rsidP="00BC5617">
            <w:pPr>
              <w:jc w:val="both"/>
              <w:rPr>
                <w:rFonts w:asciiTheme="minorHAnsi" w:hAnsiTheme="minorHAnsi" w:cstheme="minorHAnsi"/>
                <w:szCs w:val="24"/>
              </w:rPr>
            </w:pPr>
            <w:r w:rsidRPr="005F099B">
              <w:rPr>
                <w:rFonts w:asciiTheme="minorHAnsi" w:hAnsiTheme="minorHAnsi" w:cstheme="minorHAnsi"/>
                <w:szCs w:val="24"/>
              </w:rPr>
              <w:t>Στην ανάπτυξη της συναισθηματικής νοημοσύνης, τις δεξιότητες και την ικανότητα των παιδιών να αναγνωρίζουν τα συναισθήματά τους και τα συναισθήματα των άλλων.</w:t>
            </w:r>
          </w:p>
          <w:p w:rsidR="00130515" w:rsidRPr="00D93D51" w:rsidRDefault="00F64A01" w:rsidP="00BC5617">
            <w:pPr>
              <w:jc w:val="both"/>
              <w:rPr>
                <w:rFonts w:asciiTheme="minorHAnsi" w:hAnsiTheme="minorHAnsi" w:cstheme="minorHAnsi"/>
                <w:sz w:val="28"/>
                <w:szCs w:val="24"/>
              </w:rPr>
            </w:pPr>
            <w:r w:rsidRPr="005F099B">
              <w:rPr>
                <w:rFonts w:asciiTheme="minorHAnsi" w:hAnsiTheme="minorHAnsi" w:cstheme="minorHAnsi"/>
                <w:szCs w:val="24"/>
              </w:rPr>
              <w:t>Στην ανάδειξη της διαφορετικότητας ανάμεσα σε πολιτισμούς και χώρες.</w:t>
            </w:r>
            <w:r w:rsidR="00B928DA">
              <w:rPr>
                <w:rFonts w:asciiTheme="minorHAnsi" w:hAnsiTheme="minorHAnsi" w:cstheme="minorHAnsi"/>
                <w:szCs w:val="24"/>
              </w:rPr>
              <w:t xml:space="preserve"> </w:t>
            </w:r>
            <w:r w:rsidRPr="005F099B">
              <w:rPr>
                <w:rFonts w:asciiTheme="minorHAnsi" w:hAnsiTheme="minorHAnsi" w:cstheme="minorHAnsi"/>
                <w:szCs w:val="24"/>
              </w:rPr>
              <w:t>Να γνωρίσουμε γλώσσες, τρόπους χαιρετισμού, μουσικές, φαγητά και παιχνίδια.</w:t>
            </w:r>
          </w:p>
        </w:tc>
      </w:tr>
      <w:tr w:rsidR="004F0EB4" w:rsidRPr="00966B65" w:rsidTr="00840B7A">
        <w:trPr>
          <w:trHeight w:val="406"/>
        </w:trPr>
        <w:tc>
          <w:tcPr>
            <w:tcW w:w="2405" w:type="dxa"/>
          </w:tcPr>
          <w:p w:rsidR="0080286D"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lastRenderedPageBreak/>
              <w:t xml:space="preserve">ως προς </w:t>
            </w:r>
            <w:r w:rsidR="00B928DA">
              <w:rPr>
                <w:rFonts w:asciiTheme="minorHAnsi" w:hAnsiTheme="minorHAnsi" w:cstheme="minorHAnsi"/>
                <w:b/>
                <w:color w:val="000000"/>
              </w:rPr>
              <w:t xml:space="preserve">τη </w:t>
            </w:r>
            <w:r w:rsidRPr="001819D5">
              <w:rPr>
                <w:rFonts w:asciiTheme="minorHAnsi" w:hAnsiTheme="minorHAnsi" w:cstheme="minorHAnsi"/>
                <w:b/>
                <w:color w:val="000000"/>
              </w:rPr>
              <w:t>Θεματική Ενότητα</w:t>
            </w:r>
          </w:p>
          <w:p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672" w:type="dxa"/>
          </w:tcPr>
          <w:p w:rsidR="004F0EB4" w:rsidRDefault="00D93D51" w:rsidP="00BC5617">
            <w:pPr>
              <w:jc w:val="both"/>
              <w:rPr>
                <w:rFonts w:asciiTheme="minorHAnsi" w:hAnsiTheme="minorHAnsi" w:cstheme="minorHAnsi"/>
                <w:b/>
                <w:sz w:val="28"/>
                <w:szCs w:val="24"/>
              </w:rPr>
            </w:pPr>
            <w:r w:rsidRPr="00D93D51">
              <w:rPr>
                <w:rFonts w:asciiTheme="minorHAnsi" w:hAnsiTheme="minorHAnsi" w:cstheme="minorHAnsi"/>
                <w:b/>
                <w:sz w:val="28"/>
                <w:szCs w:val="24"/>
              </w:rPr>
              <w:t xml:space="preserve">Τίτλος: </w:t>
            </w:r>
            <w:r>
              <w:rPr>
                <w:rFonts w:asciiTheme="minorHAnsi" w:hAnsiTheme="minorHAnsi" w:cstheme="minorHAnsi"/>
                <w:b/>
                <w:sz w:val="28"/>
                <w:szCs w:val="24"/>
              </w:rPr>
              <w:t>Μ</w:t>
            </w:r>
            <w:r w:rsidRPr="00D93D51">
              <w:rPr>
                <w:rFonts w:asciiTheme="minorHAnsi" w:hAnsiTheme="minorHAnsi" w:cstheme="minorHAnsi"/>
                <w:b/>
                <w:sz w:val="28"/>
                <w:szCs w:val="24"/>
              </w:rPr>
              <w:t>ετεωρολόγος θα γενώ και θα σας μάθω τον καιρό</w:t>
            </w:r>
          </w:p>
          <w:p w:rsidR="00D93D51" w:rsidRDefault="00D93D51" w:rsidP="00BC5617">
            <w:pPr>
              <w:jc w:val="both"/>
              <w:rPr>
                <w:rFonts w:asciiTheme="minorHAnsi" w:hAnsiTheme="minorHAnsi" w:cstheme="minorHAnsi"/>
                <w:sz w:val="28"/>
                <w:szCs w:val="24"/>
              </w:rPr>
            </w:pPr>
            <w:r w:rsidRPr="00D93D51">
              <w:rPr>
                <w:rFonts w:asciiTheme="minorHAnsi" w:hAnsiTheme="minorHAnsi" w:cstheme="minorHAnsi"/>
                <w:sz w:val="28"/>
                <w:szCs w:val="24"/>
              </w:rPr>
              <w:t>Περίοδος υλοποίησης</w:t>
            </w:r>
            <w:r w:rsidR="00C57CA5">
              <w:rPr>
                <w:rFonts w:asciiTheme="minorHAnsi" w:hAnsiTheme="minorHAnsi" w:cstheme="minorHAnsi"/>
                <w:sz w:val="28"/>
                <w:szCs w:val="24"/>
              </w:rPr>
              <w:t xml:space="preserve"> Δεκέμβριος- Ιανουάριος</w:t>
            </w:r>
          </w:p>
          <w:p w:rsidR="005F099B" w:rsidRDefault="005F099B" w:rsidP="00BC5617">
            <w:pPr>
              <w:jc w:val="both"/>
              <w:rPr>
                <w:rFonts w:asciiTheme="minorHAnsi" w:hAnsiTheme="minorHAnsi" w:cstheme="minorHAnsi"/>
                <w:sz w:val="28"/>
                <w:szCs w:val="24"/>
              </w:rPr>
            </w:pPr>
          </w:p>
          <w:p w:rsidR="005F099B" w:rsidRPr="000844F8" w:rsidRDefault="005F099B" w:rsidP="00BC5617">
            <w:pPr>
              <w:jc w:val="both"/>
              <w:rPr>
                <w:rFonts w:asciiTheme="minorHAnsi" w:hAnsiTheme="minorHAnsi" w:cstheme="minorHAnsi"/>
                <w:szCs w:val="24"/>
              </w:rPr>
            </w:pPr>
            <w:r w:rsidRPr="000844F8">
              <w:rPr>
                <w:rFonts w:asciiTheme="minorHAnsi" w:hAnsiTheme="minorHAnsi" w:cstheme="minorHAnsi"/>
                <w:szCs w:val="24"/>
              </w:rPr>
              <w:t xml:space="preserve">Βασικός στόχος του εργαστηρίου είναι οι μαθητές να γνωρίσουν έννοιες όπως ο καιρός, τα καιρικά φαινόμενα, το κλίμα, τη θερμοκρασία και να μάθουν να ξεχωρίζουν τα τέσσερα σημεία του ορίζοντα. </w:t>
            </w:r>
          </w:p>
          <w:p w:rsidR="005F099B" w:rsidRPr="00D93D51" w:rsidRDefault="005F099B" w:rsidP="00BC5617">
            <w:pPr>
              <w:jc w:val="both"/>
              <w:rPr>
                <w:rFonts w:asciiTheme="minorHAnsi" w:hAnsiTheme="minorHAnsi" w:cstheme="minorHAnsi"/>
                <w:sz w:val="28"/>
                <w:szCs w:val="24"/>
              </w:rPr>
            </w:pPr>
            <w:r w:rsidRPr="000844F8">
              <w:rPr>
                <w:rFonts w:asciiTheme="minorHAnsi" w:hAnsiTheme="minorHAnsi" w:cstheme="minorHAnsi"/>
                <w:szCs w:val="24"/>
              </w:rPr>
              <w:t>Οι μαθητές συλλέγουν δεδομένα και καταγράφουν τις καιρικές συνθήκες και φαινόμενα. Γίνονται οι ίδιοι μετεωρολόγοι και παρουσιάζουν το δελτίο καιρού στην ολομέλεια της τάξης. Παρακινούνται και υποστηρίζονται να δημιουργήσουν τα δικά τους απλά μετεωρολογικά όργανα (π.χ. ανεμοδούρι).</w:t>
            </w:r>
          </w:p>
        </w:tc>
      </w:tr>
      <w:tr w:rsidR="004F0EB4" w:rsidRPr="00966B65" w:rsidTr="00840B7A">
        <w:trPr>
          <w:trHeight w:val="1544"/>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672" w:type="dxa"/>
          </w:tcPr>
          <w:p w:rsidR="004F0EB4" w:rsidRPr="00966B65" w:rsidRDefault="004F0EB4" w:rsidP="004F0EB4">
            <w:pPr>
              <w:rPr>
                <w:rFonts w:asciiTheme="minorHAnsi" w:hAnsiTheme="minorHAnsi" w:cstheme="minorHAnsi"/>
                <w:szCs w:val="24"/>
              </w:rPr>
            </w:pPr>
          </w:p>
        </w:tc>
      </w:tr>
      <w:tr w:rsidR="004F0EB4" w:rsidRPr="00966B65" w:rsidTr="00840B7A">
        <w:trPr>
          <w:trHeight w:val="1406"/>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672" w:type="dxa"/>
          </w:tcPr>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Στα ειδικότερα οφέλη της εφαρμογής και υλοποίησης των Εργαστηρίων</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Δεξιοτήτων συγκαταλέγεται το μεγάλο εύρος δεξιοτήτων (νου, μάθησης,</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ζωής, κοινωνικών, συναισθηματικών, τεχνολογίας) που καλλιεργούνται</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και διατρέχουν όλους τους θεματικούς κύκλους, με αποτέλεσμα</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σταδιακά η μάθηση να εκπορεύεται αλλά και να βασίζεται αποκλειστικά</w:t>
            </w:r>
          </w:p>
          <w:p w:rsidR="004F0EB4" w:rsidRPr="00966B65" w:rsidRDefault="000844F8" w:rsidP="000844F8">
            <w:pPr>
              <w:rPr>
                <w:rFonts w:asciiTheme="minorHAnsi" w:hAnsiTheme="minorHAnsi" w:cstheme="minorHAnsi"/>
                <w:szCs w:val="24"/>
              </w:rPr>
            </w:pPr>
            <w:r w:rsidRPr="000844F8">
              <w:rPr>
                <w:rFonts w:asciiTheme="minorHAnsi" w:hAnsiTheme="minorHAnsi" w:cstheme="minorHAnsi"/>
                <w:szCs w:val="24"/>
              </w:rPr>
              <w:t>στα ενδιαφέροντα και τις ανάγκες των ίδιων των μαθητών.</w:t>
            </w:r>
          </w:p>
        </w:tc>
      </w:tr>
      <w:tr w:rsidR="004F0EB4" w:rsidRPr="00966B65" w:rsidTr="00840B7A">
        <w:trPr>
          <w:trHeight w:val="1411"/>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672" w:type="dxa"/>
          </w:tcPr>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Για τη σχολική κοινότητα το όφελος θα είναι πολλαπλάσιο, καθώς θα</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εμπλουτιστεί το ψηφιακό αποθετήριο από τις δράσεις που θα</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κοινοποιηθούν στην εκπαιδευτική κοινότητα. Η συνεργασία, η</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δημιουργικότητα, η κριτική σκέψη και η επικοινωνία, που αποτελούν</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βασικούς πυλώνες του προγράμματος, θα αποτελέσουν σημαντικούς</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άξονες αναφοράς μεταξύ των μελών της σχολικής κοινότητας οδηγώντας</w:t>
            </w:r>
          </w:p>
          <w:p w:rsidR="000844F8" w:rsidRPr="000844F8" w:rsidRDefault="000844F8" w:rsidP="000844F8">
            <w:pPr>
              <w:rPr>
                <w:rFonts w:asciiTheme="minorHAnsi" w:hAnsiTheme="minorHAnsi" w:cstheme="minorHAnsi"/>
                <w:szCs w:val="24"/>
              </w:rPr>
            </w:pPr>
            <w:r w:rsidRPr="000844F8">
              <w:rPr>
                <w:rFonts w:asciiTheme="minorHAnsi" w:hAnsiTheme="minorHAnsi" w:cstheme="minorHAnsi"/>
                <w:szCs w:val="24"/>
              </w:rPr>
              <w:t>σε ενδιαφέροντα εκπαιδευτικά αποτελέσματα-προϊόντα συλλογικής</w:t>
            </w:r>
          </w:p>
          <w:p w:rsidR="004F0EB4" w:rsidRPr="00966B65" w:rsidRDefault="000844F8" w:rsidP="000844F8">
            <w:pPr>
              <w:rPr>
                <w:rFonts w:asciiTheme="minorHAnsi" w:hAnsiTheme="minorHAnsi" w:cstheme="minorHAnsi"/>
                <w:szCs w:val="24"/>
              </w:rPr>
            </w:pPr>
            <w:r w:rsidRPr="000844F8">
              <w:rPr>
                <w:rFonts w:asciiTheme="minorHAnsi" w:hAnsiTheme="minorHAnsi" w:cstheme="minorHAnsi"/>
                <w:szCs w:val="24"/>
              </w:rPr>
              <w:t>προσπάθειας.</w:t>
            </w:r>
          </w:p>
        </w:tc>
      </w:tr>
      <w:tr w:rsidR="004F0EB4" w:rsidRPr="00966B65" w:rsidTr="00840B7A">
        <w:trPr>
          <w:trHeight w:val="990"/>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672" w:type="dxa"/>
          </w:tcPr>
          <w:p w:rsidR="00542962" w:rsidRPr="00542962" w:rsidRDefault="00542962" w:rsidP="00542962">
            <w:pPr>
              <w:rPr>
                <w:rFonts w:asciiTheme="minorHAnsi" w:hAnsiTheme="minorHAnsi" w:cstheme="minorHAnsi"/>
                <w:szCs w:val="24"/>
              </w:rPr>
            </w:pPr>
            <w:r w:rsidRPr="00542962">
              <w:rPr>
                <w:rFonts w:asciiTheme="minorHAnsi" w:hAnsiTheme="minorHAnsi" w:cstheme="minorHAnsi"/>
                <w:szCs w:val="24"/>
              </w:rPr>
              <w:t xml:space="preserve">- Με </w:t>
            </w:r>
            <w:r w:rsidR="00332667" w:rsidRPr="00542962">
              <w:rPr>
                <w:rFonts w:asciiTheme="minorHAnsi" w:hAnsiTheme="minorHAnsi" w:cstheme="minorHAnsi"/>
                <w:szCs w:val="24"/>
              </w:rPr>
              <w:t>την</w:t>
            </w:r>
            <w:r w:rsidR="003E7CC9">
              <w:rPr>
                <w:rFonts w:asciiTheme="minorHAnsi" w:hAnsiTheme="minorHAnsi" w:cstheme="minorHAnsi"/>
                <w:szCs w:val="24"/>
              </w:rPr>
              <w:t xml:space="preserve"> </w:t>
            </w:r>
            <w:r w:rsidR="00332667" w:rsidRPr="00542962">
              <w:rPr>
                <w:rFonts w:asciiTheme="minorHAnsi" w:hAnsiTheme="minorHAnsi" w:cstheme="minorHAnsi"/>
                <w:szCs w:val="24"/>
              </w:rPr>
              <w:t>εμπλοκή</w:t>
            </w:r>
            <w:r w:rsidRPr="00542962">
              <w:rPr>
                <w:rFonts w:asciiTheme="minorHAnsi" w:hAnsiTheme="minorHAnsi" w:cstheme="minorHAnsi"/>
                <w:szCs w:val="24"/>
              </w:rPr>
              <w:t xml:space="preserve"> όλων οι </w:t>
            </w:r>
            <w:r w:rsidR="00332667" w:rsidRPr="00542962">
              <w:rPr>
                <w:rFonts w:asciiTheme="minorHAnsi" w:hAnsiTheme="minorHAnsi" w:cstheme="minorHAnsi"/>
                <w:szCs w:val="24"/>
              </w:rPr>
              <w:t>δεξιότητες</w:t>
            </w:r>
            <w:r w:rsidRPr="00542962">
              <w:rPr>
                <w:rFonts w:asciiTheme="minorHAnsi" w:hAnsiTheme="minorHAnsi" w:cstheme="minorHAnsi"/>
                <w:szCs w:val="24"/>
              </w:rPr>
              <w:t xml:space="preserve"> και οι </w:t>
            </w:r>
            <w:r w:rsidR="00332667" w:rsidRPr="00542962">
              <w:rPr>
                <w:rFonts w:asciiTheme="minorHAnsi" w:hAnsiTheme="minorHAnsi" w:cstheme="minorHAnsi"/>
                <w:szCs w:val="24"/>
              </w:rPr>
              <w:t>γνώσεις</w:t>
            </w:r>
            <w:r w:rsidR="00332667">
              <w:rPr>
                <w:rFonts w:asciiTheme="minorHAnsi" w:hAnsiTheme="minorHAnsi" w:cstheme="minorHAnsi"/>
                <w:szCs w:val="24"/>
              </w:rPr>
              <w:t xml:space="preserve"> που θ</w:t>
            </w:r>
            <w:r w:rsidRPr="00542962">
              <w:rPr>
                <w:rFonts w:asciiTheme="minorHAnsi" w:hAnsiTheme="minorHAnsi" w:cstheme="minorHAnsi"/>
                <w:szCs w:val="24"/>
              </w:rPr>
              <w:t xml:space="preserve">α </w:t>
            </w:r>
            <w:r w:rsidR="00332667" w:rsidRPr="00542962">
              <w:rPr>
                <w:rFonts w:asciiTheme="minorHAnsi" w:hAnsiTheme="minorHAnsi" w:cstheme="minorHAnsi"/>
                <w:szCs w:val="24"/>
              </w:rPr>
              <w:t>αναπτυχτούν</w:t>
            </w:r>
            <w:r w:rsidRPr="00542962">
              <w:rPr>
                <w:rFonts w:asciiTheme="minorHAnsi" w:hAnsiTheme="minorHAnsi" w:cstheme="minorHAnsi"/>
                <w:szCs w:val="24"/>
              </w:rPr>
              <w:t xml:space="preserve"> δεν</w:t>
            </w:r>
            <w:r w:rsidR="000844F8">
              <w:rPr>
                <w:rFonts w:asciiTheme="minorHAnsi" w:hAnsiTheme="minorHAnsi" w:cstheme="minorHAnsi"/>
                <w:szCs w:val="24"/>
              </w:rPr>
              <w:t xml:space="preserve"> θ</w:t>
            </w:r>
            <w:r w:rsidRPr="00542962">
              <w:rPr>
                <w:rFonts w:asciiTheme="minorHAnsi" w:hAnsiTheme="minorHAnsi" w:cstheme="minorHAnsi"/>
                <w:szCs w:val="24"/>
              </w:rPr>
              <w:t xml:space="preserve">α </w:t>
            </w:r>
            <w:r w:rsidR="00332667" w:rsidRPr="00542962">
              <w:rPr>
                <w:rFonts w:asciiTheme="minorHAnsi" w:hAnsiTheme="minorHAnsi" w:cstheme="minorHAnsi"/>
                <w:szCs w:val="24"/>
              </w:rPr>
              <w:t>αποτελούν</w:t>
            </w:r>
            <w:r w:rsidR="003E7CC9">
              <w:rPr>
                <w:rFonts w:asciiTheme="minorHAnsi" w:hAnsiTheme="minorHAnsi" w:cstheme="minorHAnsi"/>
                <w:szCs w:val="24"/>
              </w:rPr>
              <w:t xml:space="preserve"> </w:t>
            </w:r>
            <w:r w:rsidR="00332667" w:rsidRPr="00542962">
              <w:rPr>
                <w:rFonts w:asciiTheme="minorHAnsi" w:hAnsiTheme="minorHAnsi" w:cstheme="minorHAnsi"/>
                <w:szCs w:val="24"/>
              </w:rPr>
              <w:t>κτήμα</w:t>
            </w:r>
            <w:r w:rsidRPr="00542962">
              <w:rPr>
                <w:rFonts w:asciiTheme="minorHAnsi" w:hAnsiTheme="minorHAnsi" w:cstheme="minorHAnsi"/>
                <w:szCs w:val="24"/>
              </w:rPr>
              <w:t xml:space="preserve"> μόνο των </w:t>
            </w:r>
            <w:r w:rsidR="00332667" w:rsidRPr="00542962">
              <w:rPr>
                <w:rFonts w:asciiTheme="minorHAnsi" w:hAnsiTheme="minorHAnsi" w:cstheme="minorHAnsi"/>
                <w:szCs w:val="24"/>
              </w:rPr>
              <w:t>παιδιών</w:t>
            </w:r>
            <w:r w:rsidRPr="00542962">
              <w:rPr>
                <w:rFonts w:asciiTheme="minorHAnsi" w:hAnsiTheme="minorHAnsi" w:cstheme="minorHAnsi"/>
                <w:szCs w:val="24"/>
              </w:rPr>
              <w:t xml:space="preserve"> αλλά και των </w:t>
            </w:r>
            <w:r w:rsidR="00332667" w:rsidRPr="00542962">
              <w:rPr>
                <w:rFonts w:asciiTheme="minorHAnsi" w:hAnsiTheme="minorHAnsi" w:cstheme="minorHAnsi"/>
                <w:szCs w:val="24"/>
              </w:rPr>
              <w:t>οικογενειών</w:t>
            </w:r>
            <w:r w:rsidR="003E7CC9">
              <w:rPr>
                <w:rFonts w:asciiTheme="minorHAnsi" w:hAnsiTheme="minorHAnsi" w:cstheme="minorHAnsi"/>
                <w:szCs w:val="24"/>
              </w:rPr>
              <w:t xml:space="preserve"> </w:t>
            </w:r>
            <w:r w:rsidR="00332667" w:rsidRPr="00542962">
              <w:rPr>
                <w:rFonts w:asciiTheme="minorHAnsi" w:hAnsiTheme="minorHAnsi" w:cstheme="minorHAnsi"/>
                <w:szCs w:val="24"/>
              </w:rPr>
              <w:t>τους</w:t>
            </w:r>
            <w:r w:rsidRPr="00542962">
              <w:rPr>
                <w:rFonts w:asciiTheme="minorHAnsi" w:hAnsiTheme="minorHAnsi" w:cstheme="minorHAnsi"/>
                <w:szCs w:val="24"/>
              </w:rPr>
              <w:t>.</w:t>
            </w:r>
          </w:p>
          <w:p w:rsidR="00542962" w:rsidRPr="00542962" w:rsidRDefault="00332667" w:rsidP="00542962">
            <w:pPr>
              <w:rPr>
                <w:rFonts w:asciiTheme="minorHAnsi" w:hAnsiTheme="minorHAnsi" w:cstheme="minorHAnsi"/>
                <w:szCs w:val="24"/>
              </w:rPr>
            </w:pPr>
            <w:r>
              <w:rPr>
                <w:rFonts w:asciiTheme="minorHAnsi" w:hAnsiTheme="minorHAnsi" w:cstheme="minorHAnsi"/>
                <w:szCs w:val="24"/>
              </w:rPr>
              <w:t>- Η ευαισθητοποίηση και βελτιστοποίηση  συνθηκών θ</w:t>
            </w:r>
            <w:r w:rsidR="00542962" w:rsidRPr="00542962">
              <w:rPr>
                <w:rFonts w:asciiTheme="minorHAnsi" w:hAnsiTheme="minorHAnsi" w:cstheme="minorHAnsi"/>
                <w:szCs w:val="24"/>
              </w:rPr>
              <w:t xml:space="preserve">α </w:t>
            </w:r>
            <w:r w:rsidRPr="00542962">
              <w:rPr>
                <w:rFonts w:asciiTheme="minorHAnsi" w:hAnsiTheme="minorHAnsi" w:cstheme="minorHAnsi"/>
                <w:szCs w:val="24"/>
              </w:rPr>
              <w:t>συντελέσει</w:t>
            </w:r>
            <w:r w:rsidR="003E7CC9">
              <w:rPr>
                <w:rFonts w:asciiTheme="minorHAnsi" w:hAnsiTheme="minorHAnsi" w:cstheme="minorHAnsi"/>
                <w:szCs w:val="24"/>
              </w:rPr>
              <w:t xml:space="preserve"> </w:t>
            </w:r>
            <w:r w:rsidRPr="00542962">
              <w:rPr>
                <w:rFonts w:asciiTheme="minorHAnsi" w:hAnsiTheme="minorHAnsi" w:cstheme="minorHAnsi"/>
                <w:szCs w:val="24"/>
              </w:rPr>
              <w:t>στη</w:t>
            </w:r>
          </w:p>
          <w:p w:rsidR="004F0EB4" w:rsidRPr="00966B65" w:rsidRDefault="003E7CC9" w:rsidP="00542962">
            <w:pPr>
              <w:rPr>
                <w:rFonts w:asciiTheme="minorHAnsi" w:hAnsiTheme="minorHAnsi" w:cstheme="minorHAnsi"/>
                <w:szCs w:val="24"/>
              </w:rPr>
            </w:pPr>
            <w:r w:rsidRPr="00542962">
              <w:rPr>
                <w:rFonts w:asciiTheme="minorHAnsi" w:hAnsiTheme="minorHAnsi" w:cstheme="minorHAnsi"/>
                <w:szCs w:val="24"/>
              </w:rPr>
              <w:t>Δ</w:t>
            </w:r>
            <w:r w:rsidR="00332667" w:rsidRPr="00542962">
              <w:rPr>
                <w:rFonts w:asciiTheme="minorHAnsi" w:hAnsiTheme="minorHAnsi" w:cstheme="minorHAnsi"/>
                <w:szCs w:val="24"/>
              </w:rPr>
              <w:t>ημιουργία</w:t>
            </w:r>
            <w:r>
              <w:rPr>
                <w:rFonts w:asciiTheme="minorHAnsi" w:hAnsiTheme="minorHAnsi" w:cstheme="minorHAnsi"/>
                <w:szCs w:val="24"/>
              </w:rPr>
              <w:t xml:space="preserve"> ενός </w:t>
            </w:r>
            <w:r w:rsidR="00332667" w:rsidRPr="00542962">
              <w:rPr>
                <w:rFonts w:asciiTheme="minorHAnsi" w:hAnsiTheme="minorHAnsi" w:cstheme="minorHAnsi"/>
                <w:szCs w:val="24"/>
              </w:rPr>
              <w:t>καλύτερου</w:t>
            </w:r>
            <w:r>
              <w:rPr>
                <w:rFonts w:asciiTheme="minorHAnsi" w:hAnsiTheme="minorHAnsi" w:cstheme="minorHAnsi"/>
                <w:szCs w:val="24"/>
              </w:rPr>
              <w:t xml:space="preserve"> </w:t>
            </w:r>
            <w:r w:rsidR="00332667" w:rsidRPr="00542962">
              <w:rPr>
                <w:rFonts w:asciiTheme="minorHAnsi" w:hAnsiTheme="minorHAnsi" w:cstheme="minorHAnsi"/>
                <w:szCs w:val="24"/>
              </w:rPr>
              <w:t>κόσμου</w:t>
            </w:r>
            <w:r w:rsidR="00542962" w:rsidRPr="00542962">
              <w:rPr>
                <w:rFonts w:asciiTheme="minorHAnsi" w:hAnsiTheme="minorHAnsi" w:cstheme="minorHAnsi"/>
                <w:szCs w:val="24"/>
              </w:rPr>
              <w:t xml:space="preserve">. Το </w:t>
            </w:r>
            <w:r w:rsidR="00332667" w:rsidRPr="00542962">
              <w:rPr>
                <w:rFonts w:asciiTheme="minorHAnsi" w:hAnsiTheme="minorHAnsi" w:cstheme="minorHAnsi"/>
                <w:szCs w:val="24"/>
              </w:rPr>
              <w:t>σχολείο</w:t>
            </w:r>
            <w:r w:rsidR="00542962" w:rsidRPr="00542962">
              <w:rPr>
                <w:rFonts w:asciiTheme="minorHAnsi" w:hAnsiTheme="minorHAnsi" w:cstheme="minorHAnsi"/>
                <w:szCs w:val="24"/>
              </w:rPr>
              <w:t xml:space="preserve"> με τα προγράμματα αυτά</w:t>
            </w:r>
            <w:r>
              <w:rPr>
                <w:rFonts w:asciiTheme="minorHAnsi" w:hAnsiTheme="minorHAnsi" w:cstheme="minorHAnsi"/>
                <w:szCs w:val="24"/>
              </w:rPr>
              <w:t xml:space="preserve"> </w:t>
            </w:r>
            <w:r w:rsidR="00332667">
              <w:rPr>
                <w:rFonts w:asciiTheme="minorHAnsi" w:hAnsiTheme="minorHAnsi" w:cstheme="minorHAnsi"/>
                <w:szCs w:val="24"/>
              </w:rPr>
              <w:t>θ</w:t>
            </w:r>
            <w:r w:rsidR="00542962" w:rsidRPr="00542962">
              <w:rPr>
                <w:rFonts w:asciiTheme="minorHAnsi" w:hAnsiTheme="minorHAnsi" w:cstheme="minorHAnsi"/>
                <w:szCs w:val="24"/>
              </w:rPr>
              <w:t xml:space="preserve">α </w:t>
            </w:r>
            <w:r w:rsidR="00332667" w:rsidRPr="00542962">
              <w:rPr>
                <w:rFonts w:asciiTheme="minorHAnsi" w:hAnsiTheme="minorHAnsi" w:cstheme="minorHAnsi"/>
                <w:szCs w:val="24"/>
              </w:rPr>
              <w:t>αποτελέσει</w:t>
            </w:r>
            <w:r>
              <w:rPr>
                <w:rFonts w:asciiTheme="minorHAnsi" w:hAnsiTheme="minorHAnsi" w:cstheme="minorHAnsi"/>
                <w:szCs w:val="24"/>
              </w:rPr>
              <w:t xml:space="preserve"> </w:t>
            </w:r>
            <w:r w:rsidR="00332667" w:rsidRPr="00542962">
              <w:rPr>
                <w:rFonts w:asciiTheme="minorHAnsi" w:hAnsiTheme="minorHAnsi" w:cstheme="minorHAnsi"/>
                <w:szCs w:val="24"/>
              </w:rPr>
              <w:t>κέντρο</w:t>
            </w:r>
            <w:r w:rsidR="00332667">
              <w:rPr>
                <w:rFonts w:asciiTheme="minorHAnsi" w:hAnsiTheme="minorHAnsi" w:cstheme="minorHAnsi"/>
                <w:szCs w:val="24"/>
              </w:rPr>
              <w:t xml:space="preserve"> προώθησης  νέ</w:t>
            </w:r>
            <w:r w:rsidR="00542962" w:rsidRPr="00542962">
              <w:rPr>
                <w:rFonts w:asciiTheme="minorHAnsi" w:hAnsiTheme="minorHAnsi" w:cstheme="minorHAnsi"/>
                <w:szCs w:val="24"/>
              </w:rPr>
              <w:t xml:space="preserve">ων </w:t>
            </w:r>
            <w:r w:rsidR="00332667" w:rsidRPr="00542962">
              <w:rPr>
                <w:rFonts w:asciiTheme="minorHAnsi" w:hAnsiTheme="minorHAnsi" w:cstheme="minorHAnsi"/>
                <w:szCs w:val="24"/>
              </w:rPr>
              <w:t>ιδεών</w:t>
            </w:r>
            <w:r w:rsidR="00542962" w:rsidRPr="00542962">
              <w:rPr>
                <w:rFonts w:asciiTheme="minorHAnsi" w:hAnsiTheme="minorHAnsi" w:cstheme="minorHAnsi"/>
                <w:szCs w:val="24"/>
              </w:rPr>
              <w:t xml:space="preserve"> με </w:t>
            </w:r>
            <w:r w:rsidR="00332667" w:rsidRPr="00542962">
              <w:rPr>
                <w:rFonts w:asciiTheme="minorHAnsi" w:hAnsiTheme="minorHAnsi" w:cstheme="minorHAnsi"/>
                <w:szCs w:val="24"/>
              </w:rPr>
              <w:t>φιλικότερη</w:t>
            </w:r>
            <w:r>
              <w:rPr>
                <w:rFonts w:asciiTheme="minorHAnsi" w:hAnsiTheme="minorHAnsi" w:cstheme="minorHAnsi"/>
                <w:szCs w:val="24"/>
              </w:rPr>
              <w:t xml:space="preserve"> </w:t>
            </w:r>
            <w:r w:rsidR="00332667" w:rsidRPr="00542962">
              <w:rPr>
                <w:rFonts w:asciiTheme="minorHAnsi" w:hAnsiTheme="minorHAnsi" w:cstheme="minorHAnsi"/>
                <w:szCs w:val="24"/>
              </w:rPr>
              <w:t>στάση</w:t>
            </w:r>
            <w:r w:rsidR="00542962" w:rsidRPr="00542962">
              <w:rPr>
                <w:rFonts w:asciiTheme="minorHAnsi" w:hAnsiTheme="minorHAnsi" w:cstheme="minorHAnsi"/>
                <w:szCs w:val="24"/>
              </w:rPr>
              <w:t xml:space="preserve"> όλων</w:t>
            </w:r>
            <w:r>
              <w:rPr>
                <w:rFonts w:asciiTheme="minorHAnsi" w:hAnsiTheme="minorHAnsi" w:cstheme="minorHAnsi"/>
                <w:szCs w:val="24"/>
              </w:rPr>
              <w:t xml:space="preserve"> </w:t>
            </w:r>
            <w:r w:rsidR="00332667" w:rsidRPr="00542962">
              <w:rPr>
                <w:rFonts w:asciiTheme="minorHAnsi" w:hAnsiTheme="minorHAnsi" w:cstheme="minorHAnsi"/>
                <w:szCs w:val="24"/>
              </w:rPr>
              <w:t>απέναντι</w:t>
            </w:r>
            <w:r>
              <w:rPr>
                <w:rFonts w:asciiTheme="minorHAnsi" w:hAnsiTheme="minorHAnsi" w:cstheme="minorHAnsi"/>
                <w:szCs w:val="24"/>
              </w:rPr>
              <w:t xml:space="preserve"> </w:t>
            </w:r>
            <w:r w:rsidR="00332667" w:rsidRPr="00542962">
              <w:rPr>
                <w:rFonts w:asciiTheme="minorHAnsi" w:hAnsiTheme="minorHAnsi" w:cstheme="minorHAnsi"/>
                <w:szCs w:val="24"/>
              </w:rPr>
              <w:t>στον</w:t>
            </w:r>
            <w:r>
              <w:rPr>
                <w:rFonts w:asciiTheme="minorHAnsi" w:hAnsiTheme="minorHAnsi" w:cstheme="minorHAnsi"/>
                <w:szCs w:val="24"/>
              </w:rPr>
              <w:t xml:space="preserve"> </w:t>
            </w:r>
            <w:r w:rsidR="00332667" w:rsidRPr="00542962">
              <w:rPr>
                <w:rFonts w:asciiTheme="minorHAnsi" w:hAnsiTheme="minorHAnsi" w:cstheme="minorHAnsi"/>
                <w:szCs w:val="24"/>
              </w:rPr>
              <w:t>άνθρωπο</w:t>
            </w:r>
            <w:r w:rsidR="00542962" w:rsidRPr="00542962">
              <w:rPr>
                <w:rFonts w:asciiTheme="minorHAnsi" w:hAnsiTheme="minorHAnsi" w:cstheme="minorHAnsi"/>
                <w:szCs w:val="24"/>
              </w:rPr>
              <w:t xml:space="preserve"> και </w:t>
            </w:r>
            <w:r w:rsidR="00332667" w:rsidRPr="00542962">
              <w:rPr>
                <w:rFonts w:asciiTheme="minorHAnsi" w:hAnsiTheme="minorHAnsi" w:cstheme="minorHAnsi"/>
                <w:szCs w:val="24"/>
              </w:rPr>
              <w:t>στον</w:t>
            </w:r>
            <w:r>
              <w:rPr>
                <w:rFonts w:asciiTheme="minorHAnsi" w:hAnsiTheme="minorHAnsi" w:cstheme="minorHAnsi"/>
                <w:szCs w:val="24"/>
              </w:rPr>
              <w:t xml:space="preserve"> </w:t>
            </w:r>
            <w:r w:rsidR="00332667" w:rsidRPr="00542962">
              <w:rPr>
                <w:rFonts w:asciiTheme="minorHAnsi" w:hAnsiTheme="minorHAnsi" w:cstheme="minorHAnsi"/>
                <w:szCs w:val="24"/>
              </w:rPr>
              <w:t>πλανήτη</w:t>
            </w:r>
            <w:r w:rsidR="000844F8">
              <w:rPr>
                <w:rFonts w:asciiTheme="minorHAnsi" w:hAnsiTheme="minorHAnsi" w:cstheme="minorHAnsi"/>
                <w:szCs w:val="24"/>
              </w:rPr>
              <w:t>.</w:t>
            </w:r>
          </w:p>
        </w:tc>
      </w:tr>
      <w:tr w:rsidR="004F0EB4" w:rsidRPr="00966B65" w:rsidTr="00840B7A">
        <w:trPr>
          <w:trHeight w:val="1687"/>
        </w:trPr>
        <w:tc>
          <w:tcPr>
            <w:tcW w:w="2405" w:type="dxa"/>
            <w:vAlign w:val="center"/>
          </w:tcPr>
          <w:p w:rsidR="003D3C07" w:rsidRDefault="004F0EB4" w:rsidP="00D403D4">
            <w:pPr>
              <w:rPr>
                <w:rFonts w:asciiTheme="minorHAnsi" w:hAnsiTheme="minorHAnsi" w:cstheme="minorHAnsi"/>
                <w:b/>
              </w:rPr>
            </w:pPr>
            <w:r w:rsidRPr="009A0A7E">
              <w:rPr>
                <w:rFonts w:asciiTheme="minorHAnsi" w:hAnsiTheme="minorHAnsi" w:cstheme="minorHAnsi"/>
                <w:b/>
              </w:rPr>
              <w:lastRenderedPageBreak/>
              <w:t>Προσαρμογές</w:t>
            </w:r>
          </w:p>
          <w:p w:rsidR="004F0EB4" w:rsidRPr="009A0A7E" w:rsidRDefault="003D3C07" w:rsidP="00D403D4">
            <w:pPr>
              <w:rPr>
                <w:rFonts w:asciiTheme="minorHAnsi" w:hAnsiTheme="minorHAnsi" w:cstheme="minorHAnsi"/>
                <w:b/>
              </w:rPr>
            </w:pPr>
            <w:r>
              <w:rPr>
                <w:rFonts w:asciiTheme="minorHAnsi" w:hAnsiTheme="minorHAnsi" w:cstheme="minorHAnsi"/>
                <w:b/>
              </w:rPr>
              <w:t xml:space="preserve"> </w:t>
            </w:r>
            <w:r w:rsidR="004F0EB4" w:rsidRPr="009A0A7E">
              <w:rPr>
                <w:rFonts w:asciiTheme="minorHAnsi" w:hAnsiTheme="minorHAnsi" w:cstheme="minorHAnsi"/>
                <w:b/>
              </w:rPr>
              <w:t>για</w:t>
            </w:r>
            <w:r w:rsidR="004F0EB4">
              <w:rPr>
                <w:rFonts w:asciiTheme="minorHAnsi" w:hAnsiTheme="minorHAnsi" w:cstheme="minorHAnsi"/>
                <w:b/>
              </w:rPr>
              <w:t xml:space="preserve"> τη συμμετοχή και την ένταξη όλων των μαθητών</w:t>
            </w:r>
          </w:p>
        </w:tc>
        <w:tc>
          <w:tcPr>
            <w:tcW w:w="6672" w:type="dxa"/>
          </w:tcPr>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Οι προσαρμογές που θα βοηθήσουν στη συμμετοχή και ένταξη όλων των</w:t>
            </w:r>
          </w:p>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μαθητών στη μαθησιακή διαδικασία κατά τη διάρκεια της υλοποίησης</w:t>
            </w:r>
          </w:p>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των Εργαστηρίων Δεξιοτήτων, αφορούν κυρίως τη διδακτική προσέγγιση.</w:t>
            </w:r>
          </w:p>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Θα αξιοποιηθεί ένα πλήθος στρατηγικών διδασκαλίας, που αξιοποιώντας</w:t>
            </w:r>
          </w:p>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εποπτικό και ψηφιακό υλικό, βιωματικές δράσεις, τέχνες και θεατρικό</w:t>
            </w:r>
          </w:p>
          <w:p w:rsidR="00492621" w:rsidRPr="00492621" w:rsidRDefault="00492621" w:rsidP="00492621">
            <w:pPr>
              <w:rPr>
                <w:rFonts w:asciiTheme="minorHAnsi" w:hAnsiTheme="minorHAnsi" w:cstheme="minorHAnsi"/>
                <w:szCs w:val="24"/>
              </w:rPr>
            </w:pPr>
            <w:r w:rsidRPr="00492621">
              <w:rPr>
                <w:rFonts w:asciiTheme="minorHAnsi" w:hAnsiTheme="minorHAnsi" w:cstheme="minorHAnsi"/>
                <w:szCs w:val="24"/>
              </w:rPr>
              <w:t>παιχνίδι, θα επιδιώξει να συμπεριλάβει όλους τους μαθητές,</w:t>
            </w:r>
          </w:p>
          <w:p w:rsidR="004F0EB4" w:rsidRPr="00966B65" w:rsidRDefault="00492621" w:rsidP="00492621">
            <w:pPr>
              <w:rPr>
                <w:rFonts w:asciiTheme="minorHAnsi" w:hAnsiTheme="minorHAnsi" w:cstheme="minorHAnsi"/>
                <w:szCs w:val="24"/>
              </w:rPr>
            </w:pPr>
            <w:r w:rsidRPr="00492621">
              <w:rPr>
                <w:rFonts w:asciiTheme="minorHAnsi" w:hAnsiTheme="minorHAnsi" w:cstheme="minorHAnsi"/>
                <w:szCs w:val="24"/>
              </w:rPr>
              <w:t>συνεκτιμώντας τον ρυθμό και το προφίλ μάθησης του καθενός.</w:t>
            </w:r>
          </w:p>
        </w:tc>
      </w:tr>
      <w:tr w:rsidR="004F0EB4" w:rsidRPr="00966B65" w:rsidTr="00840B7A">
        <w:trPr>
          <w:trHeight w:val="1966"/>
        </w:trPr>
        <w:tc>
          <w:tcPr>
            <w:tcW w:w="2405" w:type="dxa"/>
            <w:vAlign w:val="center"/>
          </w:tcPr>
          <w:p w:rsidR="003D3C07" w:rsidRDefault="004F0EB4" w:rsidP="004F0EB4">
            <w:pPr>
              <w:rPr>
                <w:rFonts w:asciiTheme="minorHAnsi" w:hAnsiTheme="minorHAnsi" w:cstheme="minorHAnsi"/>
                <w:b/>
              </w:rPr>
            </w:pPr>
            <w:r w:rsidRPr="009A0A7E">
              <w:rPr>
                <w:rFonts w:asciiTheme="minorHAnsi" w:hAnsiTheme="minorHAnsi" w:cstheme="minorHAnsi"/>
                <w:b/>
              </w:rPr>
              <w:t>Φορείς</w:t>
            </w:r>
          </w:p>
          <w:p w:rsidR="003D3C07" w:rsidRDefault="003D3C07" w:rsidP="004F0EB4">
            <w:pPr>
              <w:rPr>
                <w:rFonts w:asciiTheme="minorHAnsi" w:hAnsiTheme="minorHAnsi" w:cstheme="minorHAnsi"/>
                <w:b/>
              </w:rPr>
            </w:pPr>
            <w:r w:rsidRPr="009A0A7E">
              <w:rPr>
                <w:rFonts w:asciiTheme="minorHAnsi" w:hAnsiTheme="minorHAnsi" w:cstheme="minorHAnsi"/>
                <w:b/>
              </w:rPr>
              <w:t>Κ</w:t>
            </w:r>
            <w:r w:rsidR="004F0EB4" w:rsidRPr="009A0A7E">
              <w:rPr>
                <w:rFonts w:asciiTheme="minorHAnsi" w:hAnsiTheme="minorHAnsi" w:cstheme="minorHAnsi"/>
                <w:b/>
              </w:rPr>
              <w:t>αι</w:t>
            </w:r>
          </w:p>
          <w:p w:rsidR="003D3C07" w:rsidRDefault="003D3C07" w:rsidP="004F0EB4">
            <w:pPr>
              <w:rPr>
                <w:rFonts w:asciiTheme="minorHAnsi" w:hAnsiTheme="minorHAnsi" w:cstheme="minorHAnsi"/>
                <w:b/>
              </w:rPr>
            </w:pPr>
            <w:r>
              <w:rPr>
                <w:rFonts w:asciiTheme="minorHAnsi" w:hAnsiTheme="minorHAnsi" w:cstheme="minorHAnsi"/>
                <w:b/>
              </w:rPr>
              <w:t>Άλλες</w:t>
            </w:r>
          </w:p>
          <w:p w:rsidR="003D3C07" w:rsidRDefault="003D3C07" w:rsidP="004F0EB4">
            <w:pPr>
              <w:rPr>
                <w:rFonts w:asciiTheme="minorHAnsi" w:hAnsiTheme="minorHAnsi" w:cstheme="minorHAnsi"/>
                <w:b/>
              </w:rPr>
            </w:pPr>
            <w:r w:rsidRPr="009A0A7E">
              <w:rPr>
                <w:rFonts w:asciiTheme="minorHAnsi" w:hAnsiTheme="minorHAnsi" w:cstheme="minorHAnsi"/>
                <w:b/>
              </w:rPr>
              <w:t>Σ</w:t>
            </w:r>
            <w:r w:rsidR="004F0EB4" w:rsidRPr="009A0A7E">
              <w:rPr>
                <w:rFonts w:asciiTheme="minorHAnsi" w:hAnsiTheme="minorHAnsi" w:cstheme="minorHAnsi"/>
                <w:b/>
              </w:rPr>
              <w:t>υνεργασίες</w:t>
            </w:r>
          </w:p>
          <w:p w:rsidR="003D3C07" w:rsidRDefault="003D3C07" w:rsidP="004F0EB4">
            <w:pPr>
              <w:rPr>
                <w:rFonts w:asciiTheme="minorHAnsi" w:hAnsiTheme="minorHAnsi" w:cstheme="minorHAnsi"/>
                <w:b/>
              </w:rPr>
            </w:pPr>
            <w:r w:rsidRPr="009A0A7E">
              <w:rPr>
                <w:rFonts w:asciiTheme="minorHAnsi" w:hAnsiTheme="minorHAnsi" w:cstheme="minorHAnsi"/>
                <w:b/>
              </w:rPr>
              <w:t>Π</w:t>
            </w:r>
            <w:r w:rsidR="004F0EB4" w:rsidRPr="009A0A7E">
              <w:rPr>
                <w:rFonts w:asciiTheme="minorHAnsi" w:hAnsiTheme="minorHAnsi" w:cstheme="minorHAnsi"/>
                <w:b/>
              </w:rPr>
              <w:t>ου</w:t>
            </w:r>
          </w:p>
          <w:p w:rsidR="003D3C07" w:rsidRDefault="003D3C07" w:rsidP="004F0EB4">
            <w:pPr>
              <w:rPr>
                <w:rFonts w:asciiTheme="minorHAnsi" w:hAnsiTheme="minorHAnsi" w:cstheme="minorHAnsi"/>
                <w:b/>
              </w:rPr>
            </w:pPr>
            <w:r w:rsidRPr="009A0A7E">
              <w:rPr>
                <w:rFonts w:asciiTheme="minorHAnsi" w:hAnsiTheme="minorHAnsi" w:cstheme="minorHAnsi"/>
                <w:b/>
              </w:rPr>
              <w:t>Θ</w:t>
            </w:r>
            <w:r w:rsidR="004F0EB4" w:rsidRPr="009A0A7E">
              <w:rPr>
                <w:rFonts w:asciiTheme="minorHAnsi" w:hAnsiTheme="minorHAnsi" w:cstheme="minorHAnsi"/>
                <w:b/>
              </w:rPr>
              <w:t>α</w:t>
            </w:r>
          </w:p>
          <w:p w:rsidR="004F0EB4" w:rsidRPr="009A0A7E" w:rsidRDefault="004F0EB4" w:rsidP="004F0EB4">
            <w:pPr>
              <w:rPr>
                <w:rFonts w:asciiTheme="minorHAnsi" w:hAnsiTheme="minorHAnsi" w:cstheme="minorHAnsi"/>
                <w:b/>
              </w:rPr>
            </w:pP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672" w:type="dxa"/>
          </w:tcPr>
          <w:p w:rsidR="00542962" w:rsidRPr="000844F8" w:rsidRDefault="00542962" w:rsidP="00542962">
            <w:pPr>
              <w:rPr>
                <w:rFonts w:asciiTheme="minorHAnsi" w:eastAsiaTheme="minorHAnsi" w:hAnsiTheme="minorHAnsi" w:cstheme="minorHAnsi"/>
                <w:bCs/>
                <w:szCs w:val="20"/>
              </w:rPr>
            </w:pPr>
          </w:p>
          <w:p w:rsidR="00542962" w:rsidRPr="000844F8" w:rsidRDefault="00542962" w:rsidP="00542962">
            <w:pPr>
              <w:rPr>
                <w:rFonts w:asciiTheme="minorHAnsi" w:eastAsiaTheme="minorHAnsi" w:hAnsiTheme="minorHAnsi" w:cstheme="minorHAnsi"/>
                <w:bCs/>
                <w:szCs w:val="20"/>
              </w:rPr>
            </w:pPr>
            <w:r w:rsidRPr="000844F8">
              <w:rPr>
                <w:rFonts w:asciiTheme="minorHAnsi" w:eastAsiaTheme="minorHAnsi" w:hAnsiTheme="minorHAnsi" w:cstheme="minorHAnsi"/>
                <w:bCs/>
                <w:szCs w:val="20"/>
              </w:rPr>
              <w:t xml:space="preserve">- Συνεργασία με το </w:t>
            </w:r>
            <w:r w:rsidR="00332667" w:rsidRPr="000844F8">
              <w:rPr>
                <w:rFonts w:asciiTheme="minorHAnsi" w:eastAsiaTheme="minorHAnsi" w:hAnsiTheme="minorHAnsi" w:cstheme="minorHAnsi"/>
                <w:bCs/>
                <w:szCs w:val="20"/>
              </w:rPr>
              <w:t>Σύλλογο</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Γονέων</w:t>
            </w:r>
            <w:r w:rsidRPr="000844F8">
              <w:rPr>
                <w:rFonts w:asciiTheme="minorHAnsi" w:eastAsiaTheme="minorHAnsi" w:hAnsiTheme="minorHAnsi" w:cstheme="minorHAnsi"/>
                <w:bCs/>
                <w:szCs w:val="20"/>
              </w:rPr>
              <w:t xml:space="preserve"> και </w:t>
            </w:r>
            <w:r w:rsidR="00332667" w:rsidRPr="000844F8">
              <w:rPr>
                <w:rFonts w:asciiTheme="minorHAnsi" w:eastAsiaTheme="minorHAnsi" w:hAnsiTheme="minorHAnsi" w:cstheme="minorHAnsi"/>
                <w:bCs/>
                <w:szCs w:val="20"/>
              </w:rPr>
              <w:t>Κηδεμόνων</w:t>
            </w:r>
            <w:r w:rsidRPr="000844F8">
              <w:rPr>
                <w:rFonts w:asciiTheme="minorHAnsi" w:eastAsiaTheme="minorHAnsi" w:hAnsiTheme="minorHAnsi" w:cstheme="minorHAnsi"/>
                <w:bCs/>
                <w:szCs w:val="20"/>
              </w:rPr>
              <w:t>.</w:t>
            </w:r>
          </w:p>
          <w:p w:rsidR="00542962" w:rsidRPr="000844F8" w:rsidRDefault="00542962" w:rsidP="00542962">
            <w:pPr>
              <w:rPr>
                <w:rFonts w:asciiTheme="minorHAnsi" w:eastAsiaTheme="minorHAnsi" w:hAnsiTheme="minorHAnsi" w:cstheme="minorHAnsi"/>
                <w:bCs/>
                <w:szCs w:val="20"/>
              </w:rPr>
            </w:pPr>
            <w:r w:rsidRPr="000844F8">
              <w:rPr>
                <w:rFonts w:asciiTheme="minorHAnsi" w:eastAsiaTheme="minorHAnsi" w:hAnsiTheme="minorHAnsi" w:cstheme="minorHAnsi"/>
                <w:bCs/>
                <w:szCs w:val="20"/>
              </w:rPr>
              <w:t xml:space="preserve">- Συνεργασία με </w:t>
            </w:r>
            <w:r w:rsidR="00332667" w:rsidRPr="000844F8">
              <w:rPr>
                <w:rFonts w:asciiTheme="minorHAnsi" w:eastAsiaTheme="minorHAnsi" w:hAnsiTheme="minorHAnsi" w:cstheme="minorHAnsi"/>
                <w:bCs/>
                <w:szCs w:val="20"/>
              </w:rPr>
              <w:t>παρακείμενες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σχολικές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μονάδες</w:t>
            </w:r>
            <w:r w:rsidRPr="000844F8">
              <w:rPr>
                <w:rFonts w:asciiTheme="minorHAnsi" w:eastAsiaTheme="minorHAnsi" w:hAnsiTheme="minorHAnsi" w:cstheme="minorHAnsi"/>
                <w:bCs/>
                <w:szCs w:val="20"/>
              </w:rPr>
              <w:t>.</w:t>
            </w:r>
          </w:p>
          <w:p w:rsidR="00542962" w:rsidRPr="000844F8" w:rsidRDefault="00542962" w:rsidP="00542962">
            <w:pPr>
              <w:rPr>
                <w:rFonts w:asciiTheme="minorHAnsi" w:eastAsiaTheme="minorHAnsi" w:hAnsiTheme="minorHAnsi" w:cstheme="minorHAnsi"/>
                <w:bCs/>
                <w:szCs w:val="20"/>
              </w:rPr>
            </w:pPr>
            <w:r w:rsidRPr="000844F8">
              <w:rPr>
                <w:rFonts w:asciiTheme="minorHAnsi" w:eastAsiaTheme="minorHAnsi" w:hAnsiTheme="minorHAnsi" w:cstheme="minorHAnsi"/>
                <w:bCs/>
                <w:szCs w:val="20"/>
              </w:rPr>
              <w:t xml:space="preserve">- Συνεργασία με </w:t>
            </w:r>
            <w:r w:rsidR="00332667" w:rsidRPr="000844F8">
              <w:rPr>
                <w:rFonts w:asciiTheme="minorHAnsi" w:eastAsiaTheme="minorHAnsi" w:hAnsiTheme="minorHAnsi" w:cstheme="minorHAnsi"/>
                <w:bCs/>
                <w:szCs w:val="20"/>
              </w:rPr>
              <w:t>ειδικούς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επιστήμονες</w:t>
            </w:r>
          </w:p>
          <w:p w:rsidR="00542962" w:rsidRPr="000844F8" w:rsidRDefault="00542962" w:rsidP="00542962">
            <w:pPr>
              <w:rPr>
                <w:rFonts w:asciiTheme="minorHAnsi" w:eastAsiaTheme="minorHAnsi" w:hAnsiTheme="minorHAnsi" w:cstheme="minorHAnsi"/>
                <w:bCs/>
                <w:szCs w:val="20"/>
              </w:rPr>
            </w:pPr>
            <w:r w:rsidRPr="000844F8">
              <w:rPr>
                <w:rFonts w:asciiTheme="minorHAnsi" w:eastAsiaTheme="minorHAnsi" w:hAnsiTheme="minorHAnsi" w:cstheme="minorHAnsi"/>
                <w:bCs/>
                <w:szCs w:val="20"/>
              </w:rPr>
              <w:t xml:space="preserve">- Συνεργασία με </w:t>
            </w:r>
            <w:r w:rsidR="00332667" w:rsidRPr="000844F8">
              <w:rPr>
                <w:rFonts w:asciiTheme="minorHAnsi" w:eastAsiaTheme="minorHAnsi" w:hAnsiTheme="minorHAnsi" w:cstheme="minorHAnsi"/>
                <w:bCs/>
                <w:szCs w:val="20"/>
              </w:rPr>
              <w:t>ειδικούς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επαγγελματίες</w:t>
            </w:r>
            <w:r w:rsidR="003E7CC9">
              <w:rPr>
                <w:rFonts w:asciiTheme="minorHAnsi" w:eastAsiaTheme="minorHAnsi" w:hAnsiTheme="minorHAnsi" w:cstheme="minorHAnsi"/>
                <w:bCs/>
                <w:szCs w:val="20"/>
              </w:rPr>
              <w:t xml:space="preserve"> της </w:t>
            </w:r>
            <w:r w:rsidR="00332667" w:rsidRPr="000844F8">
              <w:rPr>
                <w:rFonts w:asciiTheme="minorHAnsi" w:eastAsiaTheme="minorHAnsi" w:hAnsiTheme="minorHAnsi" w:cstheme="minorHAnsi"/>
                <w:bCs/>
                <w:szCs w:val="20"/>
              </w:rPr>
              <w:t>τοπικής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κοινότητας</w:t>
            </w:r>
            <w:r w:rsidRPr="000844F8">
              <w:rPr>
                <w:rFonts w:asciiTheme="minorHAnsi" w:eastAsiaTheme="minorHAnsi" w:hAnsiTheme="minorHAnsi" w:cstheme="minorHAnsi"/>
                <w:bCs/>
                <w:szCs w:val="20"/>
              </w:rPr>
              <w:t>.</w:t>
            </w:r>
          </w:p>
          <w:p w:rsidR="00542962" w:rsidRPr="000844F8" w:rsidRDefault="00542962" w:rsidP="00542962">
            <w:pPr>
              <w:rPr>
                <w:rFonts w:asciiTheme="minorHAnsi" w:eastAsiaTheme="minorHAnsi" w:hAnsiTheme="minorHAnsi" w:cstheme="minorHAnsi"/>
                <w:bCs/>
                <w:szCs w:val="20"/>
              </w:rPr>
            </w:pPr>
            <w:r w:rsidRPr="000844F8">
              <w:rPr>
                <w:rFonts w:asciiTheme="minorHAnsi" w:eastAsiaTheme="minorHAnsi" w:hAnsiTheme="minorHAnsi" w:cstheme="minorHAnsi"/>
                <w:bCs/>
                <w:szCs w:val="20"/>
              </w:rPr>
              <w:t>- Συνεργασία</w:t>
            </w:r>
            <w:r w:rsidR="00332667" w:rsidRPr="000844F8">
              <w:rPr>
                <w:rFonts w:asciiTheme="minorHAnsi" w:eastAsiaTheme="minorHAnsi" w:hAnsiTheme="minorHAnsi" w:cstheme="minorHAnsi"/>
                <w:bCs/>
                <w:szCs w:val="20"/>
              </w:rPr>
              <w:t xml:space="preserve"> με τη Δημοτική</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αρχή</w:t>
            </w:r>
            <w:r w:rsidRPr="000844F8">
              <w:rPr>
                <w:rFonts w:asciiTheme="minorHAnsi" w:eastAsiaTheme="minorHAnsi" w:hAnsiTheme="minorHAnsi" w:cstheme="minorHAnsi"/>
                <w:bCs/>
                <w:szCs w:val="20"/>
              </w:rPr>
              <w:t xml:space="preserve"> και </w:t>
            </w:r>
            <w:r w:rsidR="003E7CC9">
              <w:rPr>
                <w:rFonts w:asciiTheme="minorHAnsi" w:eastAsiaTheme="minorHAnsi" w:hAnsiTheme="minorHAnsi" w:cstheme="minorHAnsi"/>
                <w:bCs/>
                <w:szCs w:val="20"/>
              </w:rPr>
              <w:t xml:space="preserve">τις </w:t>
            </w:r>
            <w:r w:rsidR="00332667" w:rsidRPr="000844F8">
              <w:rPr>
                <w:rFonts w:asciiTheme="minorHAnsi" w:eastAsiaTheme="minorHAnsi" w:hAnsiTheme="minorHAnsi" w:cstheme="minorHAnsi"/>
                <w:bCs/>
                <w:szCs w:val="20"/>
              </w:rPr>
              <w:t>υπηρεσίες</w:t>
            </w:r>
            <w:r w:rsidR="003E7CC9">
              <w:rPr>
                <w:rFonts w:asciiTheme="minorHAnsi" w:eastAsiaTheme="minorHAnsi" w:hAnsiTheme="minorHAnsi" w:cstheme="minorHAnsi"/>
                <w:bCs/>
                <w:szCs w:val="20"/>
              </w:rPr>
              <w:t xml:space="preserve"> </w:t>
            </w:r>
            <w:r w:rsidR="00332667" w:rsidRPr="000844F8">
              <w:rPr>
                <w:rFonts w:asciiTheme="minorHAnsi" w:eastAsiaTheme="minorHAnsi" w:hAnsiTheme="minorHAnsi" w:cstheme="minorHAnsi"/>
                <w:bCs/>
                <w:szCs w:val="20"/>
              </w:rPr>
              <w:t>της</w:t>
            </w:r>
            <w:r w:rsidRPr="000844F8">
              <w:rPr>
                <w:rFonts w:asciiTheme="minorHAnsi" w:eastAsiaTheme="minorHAnsi" w:hAnsiTheme="minorHAnsi" w:cstheme="minorHAnsi"/>
                <w:bCs/>
                <w:szCs w:val="20"/>
              </w:rPr>
              <w:t>.</w:t>
            </w:r>
          </w:p>
          <w:p w:rsidR="004F0EB4" w:rsidRPr="001820DB" w:rsidRDefault="004F0EB4" w:rsidP="00332667">
            <w:pPr>
              <w:rPr>
                <w:rFonts w:asciiTheme="minorHAnsi" w:eastAsiaTheme="minorHAnsi" w:hAnsiTheme="minorHAnsi" w:cstheme="minorHAnsi"/>
                <w:bCs/>
                <w:sz w:val="20"/>
                <w:szCs w:val="20"/>
              </w:rPr>
            </w:pPr>
          </w:p>
        </w:tc>
      </w:tr>
      <w:tr w:rsidR="004F0EB4" w:rsidRPr="00966B65" w:rsidTr="00840B7A">
        <w:trPr>
          <w:trHeight w:val="1838"/>
        </w:trPr>
        <w:tc>
          <w:tcPr>
            <w:tcW w:w="2405" w:type="dxa"/>
            <w:vAlign w:val="center"/>
          </w:tcPr>
          <w:p w:rsidR="003D3C07" w:rsidRDefault="004F0EB4" w:rsidP="004F0EB4">
            <w:pPr>
              <w:rPr>
                <w:rFonts w:asciiTheme="minorHAnsi" w:hAnsiTheme="minorHAnsi" w:cstheme="minorHAnsi"/>
                <w:b/>
              </w:rPr>
            </w:pPr>
            <w:r w:rsidRPr="009A0A7E">
              <w:rPr>
                <w:rFonts w:asciiTheme="minorHAnsi" w:hAnsiTheme="minorHAnsi" w:cstheme="minorHAnsi"/>
                <w:b/>
              </w:rPr>
              <w:t>Τελικά</w:t>
            </w:r>
            <w:r w:rsidR="003D3C07">
              <w:rPr>
                <w:rFonts w:asciiTheme="minorHAnsi" w:hAnsiTheme="minorHAnsi" w:cstheme="minorHAnsi"/>
                <w:b/>
              </w:rPr>
              <w:t xml:space="preserve"> </w:t>
            </w:r>
            <w:r w:rsidRPr="009A0A7E">
              <w:rPr>
                <w:rFonts w:asciiTheme="minorHAnsi" w:hAnsiTheme="minorHAnsi" w:cstheme="minorHAnsi"/>
                <w:b/>
              </w:rPr>
              <w:t>προϊόντα</w:t>
            </w:r>
            <w:r w:rsidR="00D403D4" w:rsidRPr="00D403D4">
              <w:rPr>
                <w:rFonts w:asciiTheme="minorHAnsi" w:hAnsiTheme="minorHAnsi" w:cstheme="minorHAnsi"/>
                <w:b/>
              </w:rPr>
              <w:t>(</w:t>
            </w:r>
            <w:r w:rsidR="00D403D4">
              <w:rPr>
                <w:rFonts w:asciiTheme="minorHAnsi" w:hAnsiTheme="minorHAnsi" w:cstheme="minorHAnsi"/>
                <w:b/>
              </w:rPr>
              <w:t xml:space="preserve">ενδεικτικά) των εργαστηρίων </w:t>
            </w:r>
            <w:r w:rsidRPr="009A0A7E">
              <w:rPr>
                <w:rFonts w:asciiTheme="minorHAnsi" w:hAnsiTheme="minorHAnsi" w:cstheme="minorHAnsi"/>
                <w:b/>
              </w:rPr>
              <w:t>που</w:t>
            </w:r>
          </w:p>
          <w:p w:rsidR="004F0EB4" w:rsidRPr="001820DB" w:rsidRDefault="00D403D4" w:rsidP="004F0EB4">
            <w:pPr>
              <w:rPr>
                <w:rFonts w:asciiTheme="minorHAnsi" w:hAnsiTheme="minorHAnsi" w:cstheme="minorHAnsi"/>
                <w:b/>
                <w:sz w:val="20"/>
                <w:szCs w:val="20"/>
              </w:rPr>
            </w:pPr>
            <w:r>
              <w:rPr>
                <w:rFonts w:asciiTheme="minorHAnsi" w:hAnsiTheme="minorHAnsi" w:cstheme="minorHAnsi"/>
                <w:b/>
              </w:rPr>
              <w:t>υλοποιήθηκαν</w:t>
            </w:r>
          </w:p>
        </w:tc>
        <w:tc>
          <w:tcPr>
            <w:tcW w:w="6672" w:type="dxa"/>
          </w:tcPr>
          <w:p w:rsidR="004F0EB4" w:rsidRPr="001820DB" w:rsidRDefault="004F0EB4" w:rsidP="004F0EB4">
            <w:pPr>
              <w:rPr>
                <w:rFonts w:asciiTheme="minorHAnsi" w:eastAsiaTheme="minorHAnsi" w:hAnsiTheme="minorHAnsi" w:cstheme="minorHAnsi"/>
                <w:bCs/>
                <w:sz w:val="20"/>
                <w:szCs w:val="20"/>
              </w:rPr>
            </w:pPr>
          </w:p>
        </w:tc>
      </w:tr>
      <w:tr w:rsidR="004F0EB4" w:rsidRPr="00966B65" w:rsidTr="00840B7A">
        <w:trPr>
          <w:trHeight w:val="1270"/>
        </w:trPr>
        <w:tc>
          <w:tcPr>
            <w:tcW w:w="2405" w:type="dxa"/>
            <w:vAlign w:val="center"/>
          </w:tcPr>
          <w:p w:rsidR="004F0EB4" w:rsidRPr="009A0A7E" w:rsidRDefault="004F0EB4" w:rsidP="00BC5617">
            <w:pPr>
              <w:rPr>
                <w:rFonts w:asciiTheme="minorHAnsi" w:hAnsiTheme="minorHAnsi" w:cstheme="minorHAnsi"/>
                <w:b/>
              </w:rPr>
            </w:pPr>
            <w:r>
              <w:rPr>
                <w:rFonts w:asciiTheme="minorHAnsi" w:hAnsiTheme="minorHAnsi" w:cstheme="minorHAnsi"/>
                <w:b/>
              </w:rPr>
              <w:t xml:space="preserve">Εκπαιδευτικό υλικό και εργαλεία  που χρησιμοποιήθηκαν εκτός της Πλατφόρμας </w:t>
            </w:r>
            <w:r w:rsidR="00BC5617">
              <w:rPr>
                <w:rFonts w:asciiTheme="minorHAnsi" w:hAnsiTheme="minorHAnsi" w:cstheme="minorHAnsi"/>
                <w:b/>
              </w:rPr>
              <w:t>των</w:t>
            </w:r>
            <w:r>
              <w:rPr>
                <w:rFonts w:asciiTheme="minorHAnsi" w:hAnsiTheme="minorHAnsi" w:cstheme="minorHAnsi"/>
                <w:b/>
              </w:rPr>
              <w:t xml:space="preserve"> Εργαστήρια Δεξιοτήτων</w:t>
            </w:r>
            <w:r w:rsidR="00BC5617">
              <w:rPr>
                <w:rFonts w:asciiTheme="minorHAnsi" w:hAnsiTheme="minorHAnsi" w:cstheme="minorHAnsi"/>
                <w:b/>
              </w:rPr>
              <w:t xml:space="preserve"> του ΙΕΠ</w:t>
            </w:r>
            <w:r>
              <w:rPr>
                <w:rFonts w:asciiTheme="minorHAnsi" w:hAnsiTheme="minorHAnsi" w:cstheme="minorHAnsi"/>
                <w:b/>
              </w:rPr>
              <w:t>.</w:t>
            </w:r>
          </w:p>
        </w:tc>
        <w:tc>
          <w:tcPr>
            <w:tcW w:w="6672" w:type="dxa"/>
          </w:tcPr>
          <w:p w:rsidR="004F0EB4" w:rsidRPr="001820DB" w:rsidRDefault="004F0EB4" w:rsidP="004F0EB4">
            <w:pPr>
              <w:rPr>
                <w:rFonts w:asciiTheme="minorHAnsi" w:eastAsiaTheme="minorHAnsi" w:hAnsiTheme="minorHAnsi" w:cstheme="minorHAnsi"/>
                <w:bCs/>
                <w:sz w:val="20"/>
                <w:szCs w:val="20"/>
              </w:rPr>
            </w:pPr>
          </w:p>
        </w:tc>
      </w:tr>
    </w:tbl>
    <w:p w:rsidR="00BC5617" w:rsidRDefault="00BC5617" w:rsidP="009A0A7E">
      <w:pPr>
        <w:widowControl w:val="0"/>
        <w:autoSpaceDE w:val="0"/>
        <w:autoSpaceDN w:val="0"/>
        <w:adjustRightInd w:val="0"/>
        <w:spacing w:line="360" w:lineRule="auto"/>
        <w:ind w:right="57"/>
        <w:jc w:val="both"/>
        <w:rPr>
          <w:b/>
        </w:rPr>
      </w:pPr>
    </w:p>
    <w:p w:rsidR="00BC5617" w:rsidRDefault="00BC5617">
      <w:pPr>
        <w:rPr>
          <w:b/>
        </w:rPr>
      </w:pPr>
      <w:r>
        <w:rPr>
          <w:b/>
        </w:rPr>
        <w:br w:type="page"/>
      </w:r>
    </w:p>
    <w:p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68"/>
        <w:gridCol w:w="2127"/>
        <w:gridCol w:w="2165"/>
        <w:gridCol w:w="2512"/>
        <w:gridCol w:w="11"/>
      </w:tblGrid>
      <w:tr w:rsidR="00BC5617" w:rsidRPr="00835F51" w:rsidTr="00D403D4">
        <w:trPr>
          <w:trHeight w:val="458"/>
        </w:trPr>
        <w:tc>
          <w:tcPr>
            <w:tcW w:w="9083" w:type="dxa"/>
            <w:gridSpan w:val="5"/>
            <w:shd w:val="clear" w:color="auto" w:fill="D0CECE"/>
          </w:tcPr>
          <w:p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rsidTr="00D403D4">
        <w:tc>
          <w:tcPr>
            <w:tcW w:w="9083" w:type="dxa"/>
            <w:gridSpan w:val="5"/>
            <w:shd w:val="clear" w:color="auto" w:fill="E7E6E6"/>
          </w:tcPr>
          <w:p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Κείμενο 100 λέξεων (με βάση την αξιολόγηση και τον αναστοχασμό)στην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rsidTr="00D403D4">
        <w:trPr>
          <w:gridAfter w:val="1"/>
          <w:wAfter w:w="11" w:type="dxa"/>
        </w:trPr>
        <w:tc>
          <w:tcPr>
            <w:tcW w:w="2268" w:type="dxa"/>
          </w:tcPr>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rsidTr="00D403D4">
        <w:trPr>
          <w:gridAfter w:val="1"/>
          <w:wAfter w:w="11" w:type="dxa"/>
          <w:trHeight w:val="287"/>
        </w:trPr>
        <w:tc>
          <w:tcPr>
            <w:tcW w:w="2268" w:type="dxa"/>
          </w:tcPr>
          <w:p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27" w:type="dxa"/>
          </w:tcPr>
          <w:p w:rsidR="00D403D4" w:rsidRPr="00D403D4" w:rsidRDefault="00D403D4" w:rsidP="00D403D4">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5" w:type="dxa"/>
          </w:tcPr>
          <w:p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2" w:type="dxa"/>
          </w:tcPr>
          <w:p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gridAfter w:val="1"/>
          <w:wAfter w:w="11" w:type="dxa"/>
          <w:trHeight w:val="596"/>
        </w:trPr>
        <w:tc>
          <w:tcPr>
            <w:tcW w:w="2268"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gridAfter w:val="1"/>
          <w:wAfter w:w="11" w:type="dxa"/>
          <w:trHeight w:val="622"/>
        </w:trPr>
        <w:tc>
          <w:tcPr>
            <w:tcW w:w="2268" w:type="dxa"/>
          </w:tcPr>
          <w:p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rsidR="00D403D4" w:rsidRPr="00D403D4" w:rsidRDefault="00D403D4" w:rsidP="00D403D4">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rsidTr="00D403D4">
        <w:trPr>
          <w:gridAfter w:val="1"/>
          <w:wAfter w:w="11" w:type="dxa"/>
          <w:trHeight w:val="1007"/>
        </w:trPr>
        <w:tc>
          <w:tcPr>
            <w:tcW w:w="2268" w:type="dxa"/>
          </w:tcPr>
          <w:p w:rsidR="00D403D4" w:rsidRPr="00D403D4" w:rsidRDefault="00D403D4" w:rsidP="00D403D4">
            <w:pPr>
              <w:spacing w:after="120"/>
              <w:ind w:left="34"/>
              <w:jc w:val="both"/>
              <w:rPr>
                <w:rFonts w:asciiTheme="minorHAnsi" w:hAnsiTheme="minorHAnsi"/>
                <w:bCs/>
                <w:iCs/>
                <w:sz w:val="20"/>
                <w:szCs w:val="20"/>
              </w:rPr>
            </w:pPr>
          </w:p>
        </w:tc>
        <w:tc>
          <w:tcPr>
            <w:tcW w:w="2127" w:type="dxa"/>
          </w:tcPr>
          <w:p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rsidR="00D403D4" w:rsidRPr="00D403D4" w:rsidRDefault="00D403D4" w:rsidP="00D403D4">
            <w:pPr>
              <w:spacing w:after="120"/>
              <w:ind w:left="34"/>
              <w:jc w:val="both"/>
              <w:rPr>
                <w:rFonts w:asciiTheme="minorHAnsi" w:hAnsiTheme="minorHAnsi"/>
                <w:bCs/>
                <w:iCs/>
                <w:sz w:val="20"/>
                <w:szCs w:val="20"/>
              </w:rPr>
            </w:pPr>
          </w:p>
        </w:tc>
        <w:tc>
          <w:tcPr>
            <w:tcW w:w="2512" w:type="dxa"/>
          </w:tcPr>
          <w:p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rsidTr="00D403D4">
        <w:tc>
          <w:tcPr>
            <w:tcW w:w="9083" w:type="dxa"/>
            <w:gridSpan w:val="5"/>
            <w:shd w:val="clear" w:color="auto" w:fill="E7E6E6"/>
          </w:tcPr>
          <w:p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rsidTr="00D403D4">
        <w:trPr>
          <w:trHeight w:val="628"/>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1273"/>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696"/>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422"/>
        </w:trPr>
        <w:tc>
          <w:tcPr>
            <w:tcW w:w="9083" w:type="dxa"/>
            <w:gridSpan w:val="5"/>
            <w:shd w:val="clear" w:color="auto" w:fill="E7E6E6"/>
          </w:tcPr>
          <w:p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rsidTr="00D403D4">
        <w:tc>
          <w:tcPr>
            <w:tcW w:w="2268" w:type="dxa"/>
          </w:tcPr>
          <w:p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rsidTr="00D403D4">
        <w:tc>
          <w:tcPr>
            <w:tcW w:w="9083" w:type="dxa"/>
            <w:gridSpan w:val="5"/>
            <w:shd w:val="clear" w:color="auto" w:fill="D0CECE"/>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rsidTr="00D403D4">
        <w:tc>
          <w:tcPr>
            <w:tcW w:w="9083" w:type="dxa"/>
            <w:gridSpan w:val="5"/>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tc>
      </w:tr>
    </w:tbl>
    <w:p w:rsidR="00BA6283" w:rsidRPr="00BC5617" w:rsidRDefault="00BA6283" w:rsidP="00BC5617">
      <w:pPr>
        <w:rPr>
          <w:rFonts w:cstheme="majorHAnsi"/>
        </w:rPr>
      </w:pPr>
    </w:p>
    <w:sectPr w:rsidR="00BA6283" w:rsidRPr="00BC5617" w:rsidSect="003C0E8C">
      <w:headerReference w:type="default" r:id="rId14"/>
      <w:footerReference w:type="default" r:id="rId15"/>
      <w:pgSz w:w="11900" w:h="16838"/>
      <w:pgMar w:top="1418" w:right="1406" w:bottom="1418" w:left="1419" w:header="567" w:footer="995" w:gutter="0"/>
      <w:cols w:space="720" w:equalWidth="0">
        <w:col w:w="90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4E3" w:rsidRDefault="001E54E3" w:rsidP="000D59DB">
      <w:r>
        <w:separator/>
      </w:r>
    </w:p>
  </w:endnote>
  <w:endnote w:type="continuationSeparator" w:id="1">
    <w:p w:rsidR="001E54E3" w:rsidRDefault="001E54E3" w:rsidP="000D5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Aka-AcidGR-DiaryGirl">
    <w:panose1 w:val="00000000000000000000"/>
    <w:charset w:val="A1"/>
    <w:family w:val="modern"/>
    <w:notTrueType/>
    <w:pitch w:val="variable"/>
    <w:sig w:usb0="80000083" w:usb1="00010002"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EB" w:rsidRDefault="00B41DEB" w:rsidP="003C0E8C">
    <w:pPr>
      <w:pStyle w:val="a6"/>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4E3" w:rsidRDefault="001E54E3" w:rsidP="000D59DB">
      <w:r>
        <w:separator/>
      </w:r>
    </w:p>
  </w:footnote>
  <w:footnote w:type="continuationSeparator" w:id="1">
    <w:p w:rsidR="001E54E3" w:rsidRDefault="001E54E3" w:rsidP="000D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3" w:rsidRDefault="000143C3" w:rsidP="000143C3">
    <w:pPr>
      <w:pStyle w:val="a5"/>
      <w:pBdr>
        <w:bottom w:val="single" w:sz="4" w:space="1" w:color="8496B0" w:themeColor="text2" w:themeTint="99"/>
      </w:pBdr>
      <w:jc w:val="both"/>
    </w:pPr>
    <w:bookmarkStart w:id="1" w:name="page1"/>
    <w:bookmarkEnd w:id="1"/>
    <w:r>
      <w:rPr>
        <w:noProof/>
      </w:rP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342900"/>
                  </a:xfrm>
                  <a:prstGeom prst="rect">
                    <a:avLst/>
                  </a:prstGeom>
                  <a:noFill/>
                  <a:ln>
                    <a:noFill/>
                  </a:ln>
                </pic:spPr>
              </pic:pic>
            </a:graphicData>
          </a:graphic>
        </wp:inline>
      </w:drawing>
    </w:r>
    <w:r>
      <w:rPr>
        <w:noProof/>
      </w:rP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1">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8">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2">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3"/>
  </w:num>
  <w:num w:numId="2">
    <w:abstractNumId w:val="33"/>
  </w:num>
  <w:num w:numId="3">
    <w:abstractNumId w:val="28"/>
  </w:num>
  <w:num w:numId="4">
    <w:abstractNumId w:val="4"/>
  </w:num>
  <w:num w:numId="5">
    <w:abstractNumId w:val="23"/>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
  </w:num>
  <w:num w:numId="10">
    <w:abstractNumId w:val="14"/>
  </w:num>
  <w:num w:numId="11">
    <w:abstractNumId w:val="31"/>
  </w:num>
  <w:num w:numId="12">
    <w:abstractNumId w:val="27"/>
  </w:num>
  <w:num w:numId="13">
    <w:abstractNumId w:val="19"/>
  </w:num>
  <w:num w:numId="14">
    <w:abstractNumId w:val="8"/>
  </w:num>
  <w:num w:numId="15">
    <w:abstractNumId w:val="20"/>
  </w:num>
  <w:num w:numId="16">
    <w:abstractNumId w:val="17"/>
  </w:num>
  <w:num w:numId="17">
    <w:abstractNumId w:val="30"/>
  </w:num>
  <w:num w:numId="18">
    <w:abstractNumId w:val="9"/>
  </w:num>
  <w:num w:numId="19">
    <w:abstractNumId w:val="22"/>
  </w:num>
  <w:num w:numId="20">
    <w:abstractNumId w:val="12"/>
  </w:num>
  <w:num w:numId="21">
    <w:abstractNumId w:val="1"/>
  </w:num>
  <w:num w:numId="22">
    <w:abstractNumId w:val="15"/>
  </w:num>
  <w:num w:numId="23">
    <w:abstractNumId w:val="18"/>
  </w:num>
  <w:num w:numId="24">
    <w:abstractNumId w:val="24"/>
  </w:num>
  <w:num w:numId="25">
    <w:abstractNumId w:val="16"/>
  </w:num>
  <w:num w:numId="26">
    <w:abstractNumId w:val="7"/>
  </w:num>
  <w:num w:numId="27">
    <w:abstractNumId w:val="11"/>
  </w:num>
  <w:num w:numId="28">
    <w:abstractNumId w:val="25"/>
  </w:num>
  <w:num w:numId="29">
    <w:abstractNumId w:val="5"/>
  </w:num>
  <w:num w:numId="30">
    <w:abstractNumId w:val="3"/>
  </w:num>
  <w:num w:numId="31">
    <w:abstractNumId w:val="10"/>
  </w:num>
  <w:num w:numId="32">
    <w:abstractNumId w:val="0"/>
  </w:num>
  <w:num w:numId="33">
    <w:abstractNumId w:val="6"/>
  </w:num>
  <w:num w:numId="34">
    <w:abstractNumId w:val="3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6E104B"/>
    <w:rsid w:val="00002CC8"/>
    <w:rsid w:val="0000557F"/>
    <w:rsid w:val="00007B13"/>
    <w:rsid w:val="000143C3"/>
    <w:rsid w:val="00017609"/>
    <w:rsid w:val="0002488F"/>
    <w:rsid w:val="0004351B"/>
    <w:rsid w:val="00072F2F"/>
    <w:rsid w:val="00080C18"/>
    <w:rsid w:val="000844F8"/>
    <w:rsid w:val="00093A94"/>
    <w:rsid w:val="0009687C"/>
    <w:rsid w:val="000D59DB"/>
    <w:rsid w:val="000F3636"/>
    <w:rsid w:val="001011C2"/>
    <w:rsid w:val="00116F11"/>
    <w:rsid w:val="0011706F"/>
    <w:rsid w:val="00130515"/>
    <w:rsid w:val="00132AFB"/>
    <w:rsid w:val="00156082"/>
    <w:rsid w:val="00157FA7"/>
    <w:rsid w:val="0016481E"/>
    <w:rsid w:val="00180B3B"/>
    <w:rsid w:val="001820DB"/>
    <w:rsid w:val="00182546"/>
    <w:rsid w:val="001A6A76"/>
    <w:rsid w:val="001A7593"/>
    <w:rsid w:val="001B6FC0"/>
    <w:rsid w:val="001C13C6"/>
    <w:rsid w:val="001C33BE"/>
    <w:rsid w:val="001D5447"/>
    <w:rsid w:val="001E3DEC"/>
    <w:rsid w:val="001E54E3"/>
    <w:rsid w:val="00207043"/>
    <w:rsid w:val="00212729"/>
    <w:rsid w:val="00227524"/>
    <w:rsid w:val="00234749"/>
    <w:rsid w:val="00243529"/>
    <w:rsid w:val="00254F4D"/>
    <w:rsid w:val="002629FB"/>
    <w:rsid w:val="00265CE3"/>
    <w:rsid w:val="00280280"/>
    <w:rsid w:val="002855DB"/>
    <w:rsid w:val="002A200B"/>
    <w:rsid w:val="002B709A"/>
    <w:rsid w:val="002C2BFD"/>
    <w:rsid w:val="002C3B61"/>
    <w:rsid w:val="002C7141"/>
    <w:rsid w:val="002D484F"/>
    <w:rsid w:val="002E28B5"/>
    <w:rsid w:val="002F11FD"/>
    <w:rsid w:val="003071C7"/>
    <w:rsid w:val="00322D88"/>
    <w:rsid w:val="00326F56"/>
    <w:rsid w:val="00332667"/>
    <w:rsid w:val="0034054B"/>
    <w:rsid w:val="00360C6D"/>
    <w:rsid w:val="003B4ADD"/>
    <w:rsid w:val="003C0E8C"/>
    <w:rsid w:val="003C6946"/>
    <w:rsid w:val="003D0CD5"/>
    <w:rsid w:val="003D3C07"/>
    <w:rsid w:val="003E7CC9"/>
    <w:rsid w:val="00440009"/>
    <w:rsid w:val="004559DE"/>
    <w:rsid w:val="00464EE2"/>
    <w:rsid w:val="00492621"/>
    <w:rsid w:val="0049438D"/>
    <w:rsid w:val="004D3E61"/>
    <w:rsid w:val="004E3395"/>
    <w:rsid w:val="004E5AEE"/>
    <w:rsid w:val="004E61FD"/>
    <w:rsid w:val="004F0EB4"/>
    <w:rsid w:val="00506AB7"/>
    <w:rsid w:val="005075E9"/>
    <w:rsid w:val="005119CB"/>
    <w:rsid w:val="00513B0A"/>
    <w:rsid w:val="00517370"/>
    <w:rsid w:val="00521EEB"/>
    <w:rsid w:val="0052285B"/>
    <w:rsid w:val="00524E79"/>
    <w:rsid w:val="00542962"/>
    <w:rsid w:val="00543419"/>
    <w:rsid w:val="00581403"/>
    <w:rsid w:val="005A64E5"/>
    <w:rsid w:val="005C0E5D"/>
    <w:rsid w:val="005E0B8D"/>
    <w:rsid w:val="005F099B"/>
    <w:rsid w:val="005F1F22"/>
    <w:rsid w:val="00610255"/>
    <w:rsid w:val="00616CD4"/>
    <w:rsid w:val="00621772"/>
    <w:rsid w:val="00627CE9"/>
    <w:rsid w:val="00633A30"/>
    <w:rsid w:val="00640B76"/>
    <w:rsid w:val="006417EF"/>
    <w:rsid w:val="006504DE"/>
    <w:rsid w:val="00694EDB"/>
    <w:rsid w:val="006A0C36"/>
    <w:rsid w:val="006A713C"/>
    <w:rsid w:val="006B1111"/>
    <w:rsid w:val="006B3A8D"/>
    <w:rsid w:val="006E104B"/>
    <w:rsid w:val="00701BFD"/>
    <w:rsid w:val="0071413C"/>
    <w:rsid w:val="0073176A"/>
    <w:rsid w:val="00742AC6"/>
    <w:rsid w:val="00754032"/>
    <w:rsid w:val="00766D9E"/>
    <w:rsid w:val="00781612"/>
    <w:rsid w:val="00784F58"/>
    <w:rsid w:val="007859D9"/>
    <w:rsid w:val="0078797B"/>
    <w:rsid w:val="00791B57"/>
    <w:rsid w:val="007A3E74"/>
    <w:rsid w:val="007A52FD"/>
    <w:rsid w:val="007A62E8"/>
    <w:rsid w:val="007E4454"/>
    <w:rsid w:val="007F31DE"/>
    <w:rsid w:val="0080286D"/>
    <w:rsid w:val="00805895"/>
    <w:rsid w:val="008167CB"/>
    <w:rsid w:val="008300E8"/>
    <w:rsid w:val="00835F51"/>
    <w:rsid w:val="00840B7A"/>
    <w:rsid w:val="00883179"/>
    <w:rsid w:val="00892D1E"/>
    <w:rsid w:val="00895DB4"/>
    <w:rsid w:val="008A28C2"/>
    <w:rsid w:val="008B0076"/>
    <w:rsid w:val="008B544F"/>
    <w:rsid w:val="008C235E"/>
    <w:rsid w:val="008D1F8C"/>
    <w:rsid w:val="008F7B95"/>
    <w:rsid w:val="009136FE"/>
    <w:rsid w:val="0092565C"/>
    <w:rsid w:val="00931515"/>
    <w:rsid w:val="00935922"/>
    <w:rsid w:val="00936E7F"/>
    <w:rsid w:val="009420D9"/>
    <w:rsid w:val="00954498"/>
    <w:rsid w:val="00966B65"/>
    <w:rsid w:val="00983BE9"/>
    <w:rsid w:val="009A0A7E"/>
    <w:rsid w:val="009B122A"/>
    <w:rsid w:val="009C36D5"/>
    <w:rsid w:val="009D020F"/>
    <w:rsid w:val="009E3787"/>
    <w:rsid w:val="009F0667"/>
    <w:rsid w:val="00A0544C"/>
    <w:rsid w:val="00A05890"/>
    <w:rsid w:val="00A23EEE"/>
    <w:rsid w:val="00A33753"/>
    <w:rsid w:val="00A502DB"/>
    <w:rsid w:val="00A73A76"/>
    <w:rsid w:val="00A85AEF"/>
    <w:rsid w:val="00A866D6"/>
    <w:rsid w:val="00AC1710"/>
    <w:rsid w:val="00AD0C41"/>
    <w:rsid w:val="00AD643C"/>
    <w:rsid w:val="00AD6D1F"/>
    <w:rsid w:val="00AF4495"/>
    <w:rsid w:val="00B2089C"/>
    <w:rsid w:val="00B372E3"/>
    <w:rsid w:val="00B3742E"/>
    <w:rsid w:val="00B41DEB"/>
    <w:rsid w:val="00B4417B"/>
    <w:rsid w:val="00B62E07"/>
    <w:rsid w:val="00B70B68"/>
    <w:rsid w:val="00B73769"/>
    <w:rsid w:val="00B91BE5"/>
    <w:rsid w:val="00B928DA"/>
    <w:rsid w:val="00BA6283"/>
    <w:rsid w:val="00BC218E"/>
    <w:rsid w:val="00BC514F"/>
    <w:rsid w:val="00BC5617"/>
    <w:rsid w:val="00BD2C5D"/>
    <w:rsid w:val="00C04627"/>
    <w:rsid w:val="00C12064"/>
    <w:rsid w:val="00C23562"/>
    <w:rsid w:val="00C24322"/>
    <w:rsid w:val="00C37A8A"/>
    <w:rsid w:val="00C57CA5"/>
    <w:rsid w:val="00C86501"/>
    <w:rsid w:val="00CC3387"/>
    <w:rsid w:val="00CC50D2"/>
    <w:rsid w:val="00CC77EF"/>
    <w:rsid w:val="00CE4A10"/>
    <w:rsid w:val="00D0414C"/>
    <w:rsid w:val="00D403D4"/>
    <w:rsid w:val="00D80B14"/>
    <w:rsid w:val="00D81E3A"/>
    <w:rsid w:val="00D93D51"/>
    <w:rsid w:val="00DA3243"/>
    <w:rsid w:val="00DB65E6"/>
    <w:rsid w:val="00DC47B2"/>
    <w:rsid w:val="00E11F3B"/>
    <w:rsid w:val="00E370C3"/>
    <w:rsid w:val="00E3711D"/>
    <w:rsid w:val="00E37C2D"/>
    <w:rsid w:val="00E66496"/>
    <w:rsid w:val="00E73896"/>
    <w:rsid w:val="00EB3C97"/>
    <w:rsid w:val="00EB63C2"/>
    <w:rsid w:val="00EE1C00"/>
    <w:rsid w:val="00EF5526"/>
    <w:rsid w:val="00F07B5E"/>
    <w:rsid w:val="00F366B5"/>
    <w:rsid w:val="00F43D2E"/>
    <w:rsid w:val="00F64A01"/>
    <w:rsid w:val="00F82F4A"/>
    <w:rsid w:val="00F84BBD"/>
    <w:rsid w:val="00F92BF2"/>
    <w:rsid w:val="00FB385A"/>
    <w:rsid w:val="00FC49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Indent" w:uiPriority="0"/>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616CD4"/>
    <w:rPr>
      <w:rFonts w:ascii="Cambria" w:eastAsia="Times New Roman" w:hAnsi="Cambria"/>
      <w:b/>
      <w:bCs/>
      <w:color w:val="4F81BD"/>
      <w:lang w:eastAsia="en-US"/>
    </w:rPr>
  </w:style>
  <w:style w:type="character" w:customStyle="1" w:styleId="4Char">
    <w:name w:val="Επικεφαλίδα 4 Char"/>
    <w:basedOn w:val="a0"/>
    <w:link w:val="4"/>
    <w:rsid w:val="00616CD4"/>
    <w:rPr>
      <w:rFonts w:ascii="Cambria" w:eastAsia="Times New Roman" w:hAnsi="Cambria"/>
      <w:b/>
      <w:bCs/>
      <w:i/>
      <w:iCs/>
      <w:color w:val="4F81BD"/>
      <w:lang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rPr>
  </w:style>
  <w:style w:type="character" w:customStyle="1" w:styleId="Char2">
    <w:name w:val="Σώμα κείμενου με εσοχή Char"/>
    <w:basedOn w:val="a0"/>
    <w:link w:val="ac"/>
    <w:rsid w:val="00616CD4"/>
    <w:rPr>
      <w:rFonts w:ascii="Tahoma" w:eastAsia="Times New Roman" w:hAnsi="Tahoma"/>
      <w:sz w:val="24"/>
      <w:szCs w:val="18"/>
    </w:rPr>
  </w:style>
  <w:style w:type="paragraph" w:styleId="ad">
    <w:name w:val="Balloon Text"/>
    <w:basedOn w:val="a"/>
    <w:link w:val="Char3"/>
    <w:uiPriority w:val="99"/>
    <w:semiHidden/>
    <w:unhideWhenUsed/>
    <w:rsid w:val="00616CD4"/>
    <w:rPr>
      <w:rFonts w:ascii="Tahoma" w:eastAsia="Calibri" w:hAnsi="Tahoma"/>
      <w:sz w:val="16"/>
      <w:szCs w:val="16"/>
    </w:rPr>
  </w:style>
  <w:style w:type="character" w:customStyle="1" w:styleId="Char3">
    <w:name w:val="Κείμενο πλαισίου Char"/>
    <w:basedOn w:val="a0"/>
    <w:link w:val="ad"/>
    <w:uiPriority w:val="99"/>
    <w:semiHidden/>
    <w:rsid w:val="00616CD4"/>
    <w:rPr>
      <w:rFonts w:ascii="Tahoma" w:eastAsia="Calibri" w:hAnsi="Tahoma"/>
      <w:sz w:val="16"/>
      <w:szCs w:val="16"/>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eastAsia="en-US"/>
    </w:rPr>
  </w:style>
  <w:style w:type="character" w:customStyle="1" w:styleId="Char4">
    <w:name w:val="Κείμενο σχολίου Char"/>
    <w:basedOn w:val="a0"/>
    <w:link w:val="af0"/>
    <w:uiPriority w:val="99"/>
    <w:rsid w:val="00616CD4"/>
    <w:rPr>
      <w:rFonts w:ascii="Calibri" w:eastAsia="Calibri" w:hAnsi="Calibri"/>
      <w:sz w:val="20"/>
      <w:szCs w:val="20"/>
      <w:lang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Indent" w:uiPriority="0"/>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s>
</file>

<file path=word/webSettings.xml><?xml version="1.0" encoding="utf-8"?>
<w:webSettings xmlns:r="http://schemas.openxmlformats.org/officeDocument/2006/relationships" xmlns:w="http://schemas.openxmlformats.org/wordprocessingml/2006/main">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17DD-4EF4-4C20-BCDB-72C54565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9149</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2023-09-27T14:22:00Z</dcterms:created>
  <dcterms:modified xsi:type="dcterms:W3CDTF">2025-09-22T06:48:00Z</dcterms:modified>
</cp:coreProperties>
</file>