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58A" w:rsidRDefault="00D06E9A">
      <w:r>
        <w:rPr>
          <w:noProof/>
        </w:rPr>
        <mc:AlternateContent>
          <mc:Choice Requires="wps">
            <w:drawing>
              <wp:anchor distT="0" distB="0" distL="114300" distR="114300" simplePos="0" relativeHeight="251661312" behindDoc="0" locked="0" layoutInCell="0" allowOverlap="1" wp14:anchorId="1DC4C9A1" wp14:editId="2177F61D">
                <wp:simplePos x="0" y="0"/>
                <wp:positionH relativeFrom="margin">
                  <wp:posOffset>-610235</wp:posOffset>
                </wp:positionH>
                <wp:positionV relativeFrom="margin">
                  <wp:posOffset>4240530</wp:posOffset>
                </wp:positionV>
                <wp:extent cx="5476875" cy="4352925"/>
                <wp:effectExtent l="19050" t="19050" r="28575" b="28575"/>
                <wp:wrapSquare wrapText="bothSides"/>
                <wp:docPr id="2" name="Αυτόματο Σχήμα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4352925"/>
                        </a:xfrm>
                        <a:prstGeom prst="bracketPair">
                          <a:avLst>
                            <a:gd name="adj" fmla="val 8051"/>
                          </a:avLst>
                        </a:prstGeom>
                        <a:noFill/>
                        <a:ln w="38100">
                          <a:solidFill>
                            <a:srgbClr val="9BBB59"/>
                          </a:solid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rsidR="001A0974" w:rsidRPr="00D06E9A" w:rsidRDefault="001A0974" w:rsidP="001A0974">
                            <w:pPr>
                              <w:spacing w:after="0"/>
                              <w:jc w:val="center"/>
                              <w:rPr>
                                <w:b/>
                                <w:iCs/>
                                <w:color w:val="8DB3E2" w:themeColor="text2" w:themeTint="66"/>
                                <w:sz w:val="28"/>
                              </w:rPr>
                            </w:pPr>
                            <w:r w:rsidRPr="00D06E9A">
                              <w:rPr>
                                <w:b/>
                                <w:iCs/>
                                <w:color w:val="8DB3E2" w:themeColor="text2" w:themeTint="66"/>
                                <w:sz w:val="28"/>
                              </w:rPr>
                              <w:t>4ος θεματικός κύκλος: Φροντίζω το περιβάλλον</w:t>
                            </w:r>
                          </w:p>
                          <w:p w:rsidR="001A0974" w:rsidRPr="001A0974" w:rsidRDefault="001A0974" w:rsidP="001A0974">
                            <w:pPr>
                              <w:spacing w:after="0"/>
                              <w:jc w:val="center"/>
                              <w:rPr>
                                <w:i/>
                                <w:iCs/>
                                <w:color w:val="7F7F7F" w:themeColor="text1" w:themeTint="80"/>
                                <w:sz w:val="24"/>
                              </w:rPr>
                            </w:pPr>
                            <w:proofErr w:type="spellStart"/>
                            <w:r w:rsidRPr="00D06E9A">
                              <w:rPr>
                                <w:b/>
                                <w:iCs/>
                                <w:color w:val="7F7F7F" w:themeColor="text1" w:themeTint="80"/>
                                <w:sz w:val="24"/>
                              </w:rPr>
                              <w:t>Υποθεματική</w:t>
                            </w:r>
                            <w:proofErr w:type="spellEnd"/>
                            <w:r w:rsidRPr="00D06E9A">
                              <w:rPr>
                                <w:b/>
                                <w:iCs/>
                                <w:color w:val="7F7F7F" w:themeColor="text1" w:themeTint="80"/>
                                <w:sz w:val="24"/>
                              </w:rPr>
                              <w:t>:</w:t>
                            </w:r>
                            <w:r w:rsidRPr="001A0974">
                              <w:rPr>
                                <w:i/>
                                <w:iCs/>
                                <w:color w:val="7F7F7F" w:themeColor="text1" w:themeTint="80"/>
                                <w:sz w:val="24"/>
                              </w:rPr>
                              <w:t xml:space="preserve"> Οικολογική συνείδηση</w:t>
                            </w:r>
                          </w:p>
                          <w:p w:rsidR="001A0974" w:rsidRPr="00D06E9A" w:rsidRDefault="001A0974" w:rsidP="001A0974">
                            <w:pPr>
                              <w:spacing w:after="0"/>
                              <w:jc w:val="center"/>
                              <w:rPr>
                                <w:i/>
                                <w:iCs/>
                                <w:color w:val="B2A1C7" w:themeColor="accent4" w:themeTint="99"/>
                                <w:sz w:val="24"/>
                              </w:rPr>
                            </w:pPr>
                            <w:r w:rsidRPr="00D06E9A">
                              <w:rPr>
                                <w:i/>
                                <w:iCs/>
                                <w:color w:val="B2A1C7" w:themeColor="accent4" w:themeTint="99"/>
                                <w:sz w:val="24"/>
                              </w:rPr>
                              <w:t>Τίτλος: Θάλασσες χωρίς πλαστικά</w:t>
                            </w:r>
                          </w:p>
                          <w:p w:rsidR="001A0974" w:rsidRPr="001A0974" w:rsidRDefault="001A0974" w:rsidP="001A0974">
                            <w:pPr>
                              <w:spacing w:after="0"/>
                              <w:jc w:val="both"/>
                              <w:outlineLvl w:val="1"/>
                              <w:rPr>
                                <w:i/>
                                <w:iCs/>
                                <w:color w:val="7F7F7F" w:themeColor="text1" w:themeTint="80"/>
                                <w:sz w:val="24"/>
                              </w:rPr>
                            </w:pPr>
                            <w:r w:rsidRPr="001A0974">
                              <w:rPr>
                                <w:i/>
                                <w:iCs/>
                                <w:color w:val="7F7F7F" w:themeColor="text1" w:themeTint="80"/>
                                <w:sz w:val="24"/>
                              </w:rPr>
                              <w:t>Μέσα από  εκπαιδευτικά βίντεο και εικόνες ήρθαν σε επαφή με το πρόβλημα της ρύπανσης της θάλασσας. Ακολούθησε προβληματισμός σχετικά με τις συνέπειες για τον άνθρωπο αλλά και τα θαλάσσια ζώα που κινδυνεύουν να εξαφανιστούν και κάναμε προτάσεις για λύση του προβλήματος. Έτσι αναγνωρίσαμε ως λύση του περιβαλλοντικού προβλήματος το τρίπτυχο: Μείωση, Επαναχρησιμοποίηση, Ανακύκλωση, κατανοήσαμε την ευθύνη μας απέναντι στο περιβάλλον</w:t>
                            </w:r>
                            <w:r w:rsidR="00D06E9A">
                              <w:rPr>
                                <w:i/>
                                <w:iCs/>
                                <w:color w:val="7F7F7F" w:themeColor="text1" w:themeTint="80"/>
                                <w:sz w:val="24"/>
                              </w:rPr>
                              <w:t>,</w:t>
                            </w:r>
                            <w:r w:rsidRPr="001A0974">
                              <w:rPr>
                                <w:i/>
                                <w:iCs/>
                                <w:color w:val="7F7F7F" w:themeColor="text1" w:themeTint="80"/>
                                <w:sz w:val="24"/>
                              </w:rPr>
                              <w:t xml:space="preserve"> δίνοντας ιδ</w:t>
                            </w:r>
                            <w:r>
                              <w:rPr>
                                <w:i/>
                                <w:iCs/>
                                <w:color w:val="7F7F7F" w:themeColor="text1" w:themeTint="80"/>
                                <w:sz w:val="24"/>
                              </w:rPr>
                              <w:t>ιαίτερη βαρύτητα στη διαχείριση</w:t>
                            </w:r>
                            <w:r w:rsidR="00D06E9A">
                              <w:rPr>
                                <w:i/>
                                <w:iCs/>
                                <w:color w:val="7F7F7F" w:themeColor="text1" w:themeTint="80"/>
                                <w:sz w:val="24"/>
                              </w:rPr>
                              <w:t xml:space="preserve"> </w:t>
                            </w:r>
                            <w:r w:rsidRPr="001A0974">
                              <w:rPr>
                                <w:i/>
                                <w:iCs/>
                                <w:color w:val="7F7F7F" w:themeColor="text1" w:themeTint="80"/>
                                <w:sz w:val="24"/>
                              </w:rPr>
                              <w:t>αστικών αποβλήτων και παράλληλα ενημερωθήκαμε και ευαισθητοποιηθήκαμε σχετικά με τη βιώσιμη ανάπτυξη και έναν τρόπο ζωής σε αρμονία με τη φύση.  Ξεχωρίσαμε τα σκουπίδια μας και τα ομαδοποιήσαμε. Παίξαμε με τα “σκουπίδια” μας και διασκεδάσαμε, κάναμε κατασκευές με αυτά. Είδαμε εκπαιδευτικά βίντεο με θέμα το Περιβάλλον και την Ανακύκλωση . Παίξαμε θεατρικά παιχνίδια και τραγουδήσαμε τραγούδια για την ανακύκλωση. Γράψαμε  μηνύματα προκειμένου να ευαι</w:t>
                            </w:r>
                            <w:r>
                              <w:rPr>
                                <w:i/>
                                <w:iCs/>
                                <w:color w:val="7F7F7F" w:themeColor="text1" w:themeTint="80"/>
                                <w:sz w:val="24"/>
                              </w:rPr>
                              <w:t xml:space="preserve">σθητοποιήσουμε τους γονείς .  </w:t>
                            </w:r>
                          </w:p>
                          <w:p w:rsidR="002A458A" w:rsidRDefault="002A458A">
                            <w:pPr>
                              <w:spacing w:after="0"/>
                              <w:jc w:val="center"/>
                              <w:rPr>
                                <w:i/>
                                <w:iCs/>
                                <w:color w:val="7F7F7F" w:themeColor="text1" w:themeTint="80"/>
                                <w:sz w:val="24"/>
                              </w:rPr>
                            </w:pP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Αυτόματο Σχήμα 2" o:spid="_x0000_s1026" type="#_x0000_t185" style="position:absolute;margin-left:-48.05pt;margin-top:333.9pt;width:431.25pt;height:34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" o:allowincell="f" adj="1739" fillcolor="#943634" strokecolor="#9bbb59" strokeweight="3pt">
                <v:shadow color="#5d7035" offset="1pt,1pt"/>
                <v:textbox inset="3.6pt,,3.6pt">
                  <w:txbxContent>
                    <w:p w:rsidR="001A0974" w:rsidRPr="00D06E9A" w:rsidRDefault="001A0974" w:rsidP="001A0974">
                      <w:pPr>
                        <w:spacing w:after="0"/>
                        <w:jc w:val="center"/>
                        <w:rPr>
                          <w:b/>
                          <w:iCs/>
                          <w:color w:val="8DB3E2" w:themeColor="text2" w:themeTint="66"/>
                          <w:sz w:val="28"/>
                        </w:rPr>
                      </w:pPr>
                      <w:r w:rsidRPr="00D06E9A">
                        <w:rPr>
                          <w:b/>
                          <w:iCs/>
                          <w:color w:val="8DB3E2" w:themeColor="text2" w:themeTint="66"/>
                          <w:sz w:val="28"/>
                        </w:rPr>
                        <w:t>4ος θεματικός κύκλος: Φροντίζω το περιβάλλον</w:t>
                      </w:r>
                    </w:p>
                    <w:p w:rsidR="001A0974" w:rsidRPr="001A0974" w:rsidRDefault="001A0974" w:rsidP="001A0974">
                      <w:pPr>
                        <w:spacing w:after="0"/>
                        <w:jc w:val="center"/>
                        <w:rPr>
                          <w:i/>
                          <w:iCs/>
                          <w:color w:val="7F7F7F" w:themeColor="text1" w:themeTint="80"/>
                          <w:sz w:val="24"/>
                        </w:rPr>
                      </w:pPr>
                      <w:proofErr w:type="spellStart"/>
                      <w:r w:rsidRPr="00D06E9A">
                        <w:rPr>
                          <w:b/>
                          <w:iCs/>
                          <w:color w:val="7F7F7F" w:themeColor="text1" w:themeTint="80"/>
                          <w:sz w:val="24"/>
                        </w:rPr>
                        <w:t>Υποθεματική</w:t>
                      </w:r>
                      <w:proofErr w:type="spellEnd"/>
                      <w:r w:rsidRPr="00D06E9A">
                        <w:rPr>
                          <w:b/>
                          <w:iCs/>
                          <w:color w:val="7F7F7F" w:themeColor="text1" w:themeTint="80"/>
                          <w:sz w:val="24"/>
                        </w:rPr>
                        <w:t>:</w:t>
                      </w:r>
                      <w:r w:rsidRPr="001A0974">
                        <w:rPr>
                          <w:i/>
                          <w:iCs/>
                          <w:color w:val="7F7F7F" w:themeColor="text1" w:themeTint="80"/>
                          <w:sz w:val="24"/>
                        </w:rPr>
                        <w:t xml:space="preserve"> Οικολογική συνείδηση</w:t>
                      </w:r>
                    </w:p>
                    <w:p w:rsidR="001A0974" w:rsidRPr="00D06E9A" w:rsidRDefault="001A0974" w:rsidP="001A0974">
                      <w:pPr>
                        <w:spacing w:after="0"/>
                        <w:jc w:val="center"/>
                        <w:rPr>
                          <w:i/>
                          <w:iCs/>
                          <w:color w:val="B2A1C7" w:themeColor="accent4" w:themeTint="99"/>
                          <w:sz w:val="24"/>
                        </w:rPr>
                      </w:pPr>
                      <w:r w:rsidRPr="00D06E9A">
                        <w:rPr>
                          <w:i/>
                          <w:iCs/>
                          <w:color w:val="B2A1C7" w:themeColor="accent4" w:themeTint="99"/>
                          <w:sz w:val="24"/>
                        </w:rPr>
                        <w:t>Τίτλος: Θάλασσες χωρίς πλαστικά</w:t>
                      </w:r>
                    </w:p>
                    <w:p w:rsidR="001A0974" w:rsidRPr="001A0974" w:rsidRDefault="001A0974" w:rsidP="001A0974">
                      <w:pPr>
                        <w:spacing w:after="0"/>
                        <w:jc w:val="both"/>
                        <w:outlineLvl w:val="1"/>
                        <w:rPr>
                          <w:i/>
                          <w:iCs/>
                          <w:color w:val="7F7F7F" w:themeColor="text1" w:themeTint="80"/>
                          <w:sz w:val="24"/>
                        </w:rPr>
                      </w:pPr>
                      <w:r w:rsidRPr="001A0974">
                        <w:rPr>
                          <w:i/>
                          <w:iCs/>
                          <w:color w:val="7F7F7F" w:themeColor="text1" w:themeTint="80"/>
                          <w:sz w:val="24"/>
                        </w:rPr>
                        <w:t>Μέσα από  εκπαιδευτικά βίντεο και εικόνες ήρθαν σε επαφή με το πρόβλημα της ρύπανσης της θάλασσας. Ακολούθησε προβληματισμός σχετικά με τις συνέπειες για τον άνθρωπο αλλά και τα θαλάσσια ζώα που κινδυνεύουν να εξαφανιστούν και κάναμε προτάσεις για λύση του προβλήματος. Έτσι αναγνωρίσαμε ως λύση του περιβαλλοντικού προβλήματος το τρίπτυχο: Μείωση, Επαναχρησιμοποίηση, Ανακύκλωση, κατανοήσαμε την ευθύνη μας απέναντι στο περιβάλλον</w:t>
                      </w:r>
                      <w:r w:rsidR="00D06E9A">
                        <w:rPr>
                          <w:i/>
                          <w:iCs/>
                          <w:color w:val="7F7F7F" w:themeColor="text1" w:themeTint="80"/>
                          <w:sz w:val="24"/>
                        </w:rPr>
                        <w:t>,</w:t>
                      </w:r>
                      <w:r w:rsidRPr="001A0974">
                        <w:rPr>
                          <w:i/>
                          <w:iCs/>
                          <w:color w:val="7F7F7F" w:themeColor="text1" w:themeTint="80"/>
                          <w:sz w:val="24"/>
                        </w:rPr>
                        <w:t xml:space="preserve"> δίνοντας ιδ</w:t>
                      </w:r>
                      <w:r>
                        <w:rPr>
                          <w:i/>
                          <w:iCs/>
                          <w:color w:val="7F7F7F" w:themeColor="text1" w:themeTint="80"/>
                          <w:sz w:val="24"/>
                        </w:rPr>
                        <w:t>ιαίτερη βαρύτητα στη διαχείριση</w:t>
                      </w:r>
                      <w:r w:rsidR="00D06E9A">
                        <w:rPr>
                          <w:i/>
                          <w:iCs/>
                          <w:color w:val="7F7F7F" w:themeColor="text1" w:themeTint="80"/>
                          <w:sz w:val="24"/>
                        </w:rPr>
                        <w:t xml:space="preserve"> </w:t>
                      </w:r>
                      <w:r w:rsidRPr="001A0974">
                        <w:rPr>
                          <w:i/>
                          <w:iCs/>
                          <w:color w:val="7F7F7F" w:themeColor="text1" w:themeTint="80"/>
                          <w:sz w:val="24"/>
                        </w:rPr>
                        <w:t>αστικών αποβλήτων και παράλληλα ενημερωθήκαμε και ευαισθητοποιηθήκαμε σχετικά με τη βιώσιμη ανάπτυξη και έναν τρόπο ζωής σε αρμονία με τη φύση.  Ξεχωρίσαμε τα σκουπίδια μας και τα ομαδοποιήσαμε. Παίξαμε με τα “σκουπίδια” μας και διασκεδάσαμε, κάναμε κατασκευές με αυτά. Είδαμε εκπαιδευτικά βίντεο με θέμα το Περιβάλλον και την Ανακύκλωση . Παίξαμε θεατρικά παιχνίδια και τραγουδήσαμε τραγούδια για την ανακύκλωση. Γράψαμε  μηνύματα προκειμένου να ευαι</w:t>
                      </w:r>
                      <w:r>
                        <w:rPr>
                          <w:i/>
                          <w:iCs/>
                          <w:color w:val="7F7F7F" w:themeColor="text1" w:themeTint="80"/>
                          <w:sz w:val="24"/>
                        </w:rPr>
                        <w:t xml:space="preserve">σθητοποιήσουμε τους γονείς .  </w:t>
                      </w:r>
                    </w:p>
                    <w:p w:rsidR="002A458A" w:rsidRDefault="002A458A">
                      <w:pPr>
                        <w:spacing w:after="0"/>
                        <w:jc w:val="center"/>
                        <w:rPr>
                          <w:i/>
                          <w:iCs/>
                          <w:color w:val="7F7F7F" w:themeColor="text1" w:themeTint="80"/>
                          <w:sz w:val="24"/>
                        </w:rPr>
                      </w:pPr>
                    </w:p>
                  </w:txbxContent>
                </v:textbox>
                <w10:wrap type="square" anchorx="margin" anchory="margin"/>
              </v:shape>
            </w:pict>
          </mc:Fallback>
        </mc:AlternateContent>
      </w:r>
    </w:p>
    <w:p w:rsidR="002A458A" w:rsidRDefault="002A458A"/>
    <w:p w:rsidR="002A458A" w:rsidRDefault="002A458A"/>
    <w:p w:rsidR="002A458A" w:rsidRDefault="002A458A"/>
    <w:p w:rsidR="002A458A" w:rsidRDefault="002A458A"/>
    <w:p w:rsidR="00B6694C" w:rsidRDefault="006754A2">
      <w:bookmarkStart w:id="0" w:name="_GoBack"/>
      <w:bookmarkEnd w:id="0"/>
      <w:r>
        <w:rPr>
          <w:noProof/>
        </w:rPr>
        <mc:AlternateContent>
          <mc:Choice Requires="wps">
            <w:drawing>
              <wp:anchor distT="0" distB="0" distL="114300" distR="114300" simplePos="0" relativeHeight="251659264" behindDoc="0" locked="0" layoutInCell="0" allowOverlap="1" wp14:editId="166560A2">
                <wp:simplePos x="0" y="0"/>
                <wp:positionH relativeFrom="margin">
                  <wp:posOffset>-609600</wp:posOffset>
                </wp:positionH>
                <wp:positionV relativeFrom="margin">
                  <wp:posOffset>268605</wp:posOffset>
                </wp:positionV>
                <wp:extent cx="5715000" cy="3810000"/>
                <wp:effectExtent l="19050" t="19050" r="19050" b="19050"/>
                <wp:wrapSquare wrapText="bothSides"/>
                <wp:docPr id="694" name="Αυτόματο Σχήμα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3810000"/>
                        </a:xfrm>
                        <a:prstGeom prst="bracketPair">
                          <a:avLst>
                            <a:gd name="adj" fmla="val 8051"/>
                          </a:avLst>
                        </a:prstGeom>
                        <a:noFill/>
                        <a:ln w="38100">
                          <a:solidFill>
                            <a:srgbClr val="9BBB59"/>
                          </a:solid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rsidR="006754A2" w:rsidRPr="006754A2" w:rsidRDefault="006754A2" w:rsidP="006754A2">
                            <w:pPr>
                              <w:spacing w:after="0"/>
                              <w:jc w:val="center"/>
                              <w:rPr>
                                <w:b/>
                                <w:iCs/>
                                <w:color w:val="FFC000"/>
                                <w:sz w:val="32"/>
                              </w:rPr>
                            </w:pPr>
                            <w:r w:rsidRPr="006754A2">
                              <w:rPr>
                                <w:b/>
                                <w:iCs/>
                                <w:color w:val="FFC000"/>
                                <w:sz w:val="32"/>
                              </w:rPr>
                              <w:t>3ος θεματικός κύκλος</w:t>
                            </w:r>
                            <w:r w:rsidRPr="006754A2">
                              <w:rPr>
                                <w:i/>
                                <w:iCs/>
                                <w:color w:val="FFC000"/>
                                <w:sz w:val="24"/>
                              </w:rPr>
                              <w:t xml:space="preserve">: </w:t>
                            </w:r>
                            <w:r w:rsidRPr="006754A2">
                              <w:rPr>
                                <w:b/>
                                <w:iCs/>
                                <w:color w:val="FFC000"/>
                                <w:sz w:val="32"/>
                              </w:rPr>
                              <w:t xml:space="preserve">Ενδιαφέρομαι και Ενεργώ-Κοινωνική Συναίσθηση και Ευθύνη </w:t>
                            </w:r>
                          </w:p>
                          <w:p w:rsidR="006754A2" w:rsidRPr="006754A2" w:rsidRDefault="006754A2" w:rsidP="006754A2">
                            <w:pPr>
                              <w:spacing w:after="0"/>
                              <w:jc w:val="center"/>
                              <w:rPr>
                                <w:i/>
                                <w:iCs/>
                                <w:color w:val="7F7F7F" w:themeColor="text1" w:themeTint="80"/>
                                <w:sz w:val="24"/>
                              </w:rPr>
                            </w:pPr>
                            <w:r w:rsidRPr="006754A2">
                              <w:rPr>
                                <w:b/>
                                <w:iCs/>
                                <w:color w:val="7F7F7F" w:themeColor="text1" w:themeTint="80"/>
                                <w:sz w:val="28"/>
                              </w:rPr>
                              <w:t>Θέμα:</w:t>
                            </w:r>
                            <w:r w:rsidRPr="006754A2">
                              <w:rPr>
                                <w:i/>
                                <w:iCs/>
                                <w:color w:val="7F7F7F" w:themeColor="text1" w:themeTint="80"/>
                                <w:sz w:val="24"/>
                              </w:rPr>
                              <w:t xml:space="preserve"> Συμπερίληψη, αλληλοσεβασμός, διαφορετικότητα.</w:t>
                            </w:r>
                          </w:p>
                          <w:p w:rsidR="006754A2" w:rsidRPr="006754A2" w:rsidRDefault="006754A2" w:rsidP="006754A2">
                            <w:pPr>
                              <w:spacing w:after="0"/>
                              <w:jc w:val="center"/>
                              <w:rPr>
                                <w:i/>
                                <w:iCs/>
                                <w:color w:val="D99594" w:themeColor="accent2" w:themeTint="99"/>
                                <w:sz w:val="24"/>
                              </w:rPr>
                            </w:pPr>
                            <w:r w:rsidRPr="006754A2">
                              <w:rPr>
                                <w:b/>
                                <w:iCs/>
                                <w:color w:val="D99594" w:themeColor="accent2" w:themeTint="99"/>
                                <w:sz w:val="28"/>
                              </w:rPr>
                              <w:t>Τίτλος</w:t>
                            </w:r>
                            <w:r w:rsidRPr="006754A2">
                              <w:rPr>
                                <w:i/>
                                <w:iCs/>
                                <w:color w:val="D99594" w:themeColor="accent2" w:themeTint="99"/>
                                <w:sz w:val="24"/>
                              </w:rPr>
                              <w:t xml:space="preserve">: Είμαστε όλοι ίσοι, είμαστε όλοι διαφορετικοί </w:t>
                            </w:r>
                          </w:p>
                          <w:p w:rsidR="006754A2" w:rsidRDefault="006754A2" w:rsidP="006754A2">
                            <w:pPr>
                              <w:spacing w:after="0"/>
                              <w:jc w:val="center"/>
                              <w:rPr>
                                <w:i/>
                                <w:iCs/>
                                <w:color w:val="7F7F7F" w:themeColor="text1" w:themeTint="80"/>
                                <w:sz w:val="24"/>
                              </w:rPr>
                            </w:pPr>
                            <w:r w:rsidRPr="006754A2">
                              <w:rPr>
                                <w:i/>
                                <w:iCs/>
                                <w:color w:val="7F7F7F" w:themeColor="text1" w:themeTint="80"/>
                                <w:sz w:val="24"/>
                              </w:rPr>
                              <w:t xml:space="preserve">Επειδή τα παιδιά προσχολικής ηλικίας δυσκολεύονται να χειριστούν και να κατανοήσουν αφηρημένες έννοιες, όπως «δικαιώματα», «ελευθερία», «δημοκρατία», εστιάσαμε στην  οργάνωση δραστηριοτήτων που θα ενισχύουν τη συνεργασία και το κλίμα αποδοχής, αλληλοσεβασμού και αλληλοκατανόησης  μέσα στην τάξη. Μέσα από έντυπο  και ψηφιακό εποπτικό υλικό καθοδηγήθηκαν  στο να παρατηρήσουν, να διατυπώσουν ερωτήσεις , να ερμηνεύσουν, να βγάλουν συμπεράσματα σχετικά με τη διαφορετικότητα και τα δικαιώματα όλων. Μέσα από παιχνίδια ρόλων καλλιεργήθηκε η ενσυναίσθηση και υιοθετήθηκαν νέες στάσεις και συμπεριφορές απέναντι στα άτομα με αναπηρία, πρόσφυγες, άτομα από φτωχιές χώρες που θίγονται τα δικαιώματά τους. Στο τέλος έγινε αξιολόγηση και </w:t>
                            </w:r>
                            <w:proofErr w:type="spellStart"/>
                            <w:r w:rsidRPr="006754A2">
                              <w:rPr>
                                <w:i/>
                                <w:iCs/>
                                <w:color w:val="7F7F7F" w:themeColor="text1" w:themeTint="80"/>
                                <w:sz w:val="24"/>
                              </w:rPr>
                              <w:t>αναστοχασμός</w:t>
                            </w:r>
                            <w:proofErr w:type="spellEnd"/>
                            <w:r w:rsidRPr="006754A2">
                              <w:rPr>
                                <w:i/>
                                <w:iCs/>
                                <w:color w:val="7F7F7F" w:themeColor="text1" w:themeTint="80"/>
                                <w:sz w:val="24"/>
                              </w:rPr>
                              <w:t xml:space="preserve"> σχετικά με ότι ξέραμε πριν με αυτά που μάθαμε τώρα</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185" style="position:absolute;margin-left:-48pt;margin-top:21.15pt;width:450pt;height:30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" o:allowincell="f" adj="1739" fillcolor="#943634" strokecolor="#9bbb59" strokeweight="3pt">
                <v:shadow color="#5d7035" offset="1pt,1pt"/>
                <v:textbox inset="3.6pt,,3.6pt">
                  <w:txbxContent>
                    <w:p w:rsidR="006754A2" w:rsidRPr="006754A2" w:rsidRDefault="006754A2" w:rsidP="006754A2">
                      <w:pPr>
                        <w:spacing w:after="0"/>
                        <w:jc w:val="center"/>
                        <w:rPr>
                          <w:b/>
                          <w:iCs/>
                          <w:color w:val="FFC000"/>
                          <w:sz w:val="32"/>
                        </w:rPr>
                      </w:pPr>
                      <w:r w:rsidRPr="006754A2">
                        <w:rPr>
                          <w:b/>
                          <w:iCs/>
                          <w:color w:val="FFC000"/>
                          <w:sz w:val="32"/>
                        </w:rPr>
                        <w:t>3ος θεματικός κύκλος</w:t>
                      </w:r>
                      <w:r w:rsidRPr="006754A2">
                        <w:rPr>
                          <w:i/>
                          <w:iCs/>
                          <w:color w:val="FFC000"/>
                          <w:sz w:val="24"/>
                        </w:rPr>
                        <w:t xml:space="preserve">: </w:t>
                      </w:r>
                      <w:r w:rsidRPr="006754A2">
                        <w:rPr>
                          <w:b/>
                          <w:iCs/>
                          <w:color w:val="FFC000"/>
                          <w:sz w:val="32"/>
                        </w:rPr>
                        <w:t xml:space="preserve">Ενδιαφέρομαι και Ενεργώ-Κοινωνική Συναίσθηση και Ευθύνη </w:t>
                      </w:r>
                    </w:p>
                    <w:p w:rsidR="006754A2" w:rsidRPr="006754A2" w:rsidRDefault="006754A2" w:rsidP="006754A2">
                      <w:pPr>
                        <w:spacing w:after="0"/>
                        <w:jc w:val="center"/>
                        <w:rPr>
                          <w:i/>
                          <w:iCs/>
                          <w:color w:val="7F7F7F" w:themeColor="text1" w:themeTint="80"/>
                          <w:sz w:val="24"/>
                        </w:rPr>
                      </w:pPr>
                      <w:r w:rsidRPr="006754A2">
                        <w:rPr>
                          <w:b/>
                          <w:iCs/>
                          <w:color w:val="7F7F7F" w:themeColor="text1" w:themeTint="80"/>
                          <w:sz w:val="28"/>
                        </w:rPr>
                        <w:t>Θέμα:</w:t>
                      </w:r>
                      <w:r w:rsidRPr="006754A2">
                        <w:rPr>
                          <w:i/>
                          <w:iCs/>
                          <w:color w:val="7F7F7F" w:themeColor="text1" w:themeTint="80"/>
                          <w:sz w:val="24"/>
                        </w:rPr>
                        <w:t xml:space="preserve"> Συμπερίληψη, αλληλοσεβασμός, διαφορετικότητα.</w:t>
                      </w:r>
                    </w:p>
                    <w:p w:rsidR="006754A2" w:rsidRPr="006754A2" w:rsidRDefault="006754A2" w:rsidP="006754A2">
                      <w:pPr>
                        <w:spacing w:after="0"/>
                        <w:jc w:val="center"/>
                        <w:rPr>
                          <w:i/>
                          <w:iCs/>
                          <w:color w:val="D99594" w:themeColor="accent2" w:themeTint="99"/>
                          <w:sz w:val="24"/>
                        </w:rPr>
                      </w:pPr>
                      <w:r w:rsidRPr="006754A2">
                        <w:rPr>
                          <w:b/>
                          <w:iCs/>
                          <w:color w:val="D99594" w:themeColor="accent2" w:themeTint="99"/>
                          <w:sz w:val="28"/>
                        </w:rPr>
                        <w:t>Τίτλος</w:t>
                      </w:r>
                      <w:r w:rsidRPr="006754A2">
                        <w:rPr>
                          <w:i/>
                          <w:iCs/>
                          <w:color w:val="D99594" w:themeColor="accent2" w:themeTint="99"/>
                          <w:sz w:val="24"/>
                        </w:rPr>
                        <w:t xml:space="preserve">: Είμαστε όλοι ίσοι, είμαστε όλοι διαφορετικοί </w:t>
                      </w:r>
                    </w:p>
                    <w:p w:rsidR="006754A2" w:rsidRDefault="006754A2" w:rsidP="006754A2">
                      <w:pPr>
                        <w:spacing w:after="0"/>
                        <w:jc w:val="center"/>
                        <w:rPr>
                          <w:i/>
                          <w:iCs/>
                          <w:color w:val="7F7F7F" w:themeColor="text1" w:themeTint="80"/>
                          <w:sz w:val="24"/>
                        </w:rPr>
                      </w:pPr>
                      <w:r w:rsidRPr="006754A2">
                        <w:rPr>
                          <w:i/>
                          <w:iCs/>
                          <w:color w:val="7F7F7F" w:themeColor="text1" w:themeTint="80"/>
                          <w:sz w:val="24"/>
                        </w:rPr>
                        <w:t xml:space="preserve">Επειδή τα παιδιά προσχολικής ηλικίας δυσκολεύονται να χειριστούν και να κατανοήσουν αφηρημένες έννοιες, όπως «δικαιώματα», «ελευθερία», «δημοκρατία», εστιάσαμε στην  οργάνωση δραστηριοτήτων που θα ενισχύουν τη συνεργασία και το κλίμα αποδοχής, αλληλοσεβασμού και αλληλοκατανόησης  μέσα στην τάξη. Μέσα από έντυπο  και ψηφιακό εποπτικό υλικό καθοδηγήθηκαν  στο να παρατηρήσουν, να διατυπώσουν ερωτήσεις , να ερμηνεύσουν, να βγάλουν συμπεράσματα σχετικά με τη διαφορετικότητα και τα δικαιώματα όλων. Μέσα από παιχνίδια ρόλων καλλιεργήθηκε η ενσυναίσθηση και υιοθετήθηκαν νέες στάσεις και συμπεριφορές απέναντι στα άτομα με αναπηρία, πρόσφυγες, άτομα από φτωχιές χώρες που θίγονται τα δικαιώματά τους. Στο τέλος έγινε αξιολόγηση και </w:t>
                      </w:r>
                      <w:proofErr w:type="spellStart"/>
                      <w:r w:rsidRPr="006754A2">
                        <w:rPr>
                          <w:i/>
                          <w:iCs/>
                          <w:color w:val="7F7F7F" w:themeColor="text1" w:themeTint="80"/>
                          <w:sz w:val="24"/>
                        </w:rPr>
                        <w:t>αναστοχασμός</w:t>
                      </w:r>
                      <w:proofErr w:type="spellEnd"/>
                      <w:r w:rsidRPr="006754A2">
                        <w:rPr>
                          <w:i/>
                          <w:iCs/>
                          <w:color w:val="7F7F7F" w:themeColor="text1" w:themeTint="80"/>
                          <w:sz w:val="24"/>
                        </w:rPr>
                        <w:t xml:space="preserve"> σχετικά με ότι ξέραμε πριν με αυτά που μάθαμε τώρα</w:t>
                      </w:r>
                    </w:p>
                  </w:txbxContent>
                </v:textbox>
                <w10:wrap type="square" anchorx="margin" anchory="margin"/>
              </v:shape>
            </w:pict>
          </mc:Fallback>
        </mc:AlternateContent>
      </w:r>
    </w:p>
    <w:sectPr w:rsidR="00B6694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4A2"/>
    <w:rsid w:val="001A0974"/>
    <w:rsid w:val="002A458A"/>
    <w:rsid w:val="006754A2"/>
    <w:rsid w:val="00B6694C"/>
    <w:rsid w:val="00BA5686"/>
    <w:rsid w:val="00D06E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754A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754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754A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754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7</Characters>
  <Application>Microsoft Office Word</Application>
  <DocSecurity>0</DocSecurity>
  <Lines>1</Lines>
  <Paragraphs>1</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δημοτικο σελερου</dc:creator>
  <cp:lastModifiedBy>δημοτικο σελερου</cp:lastModifiedBy>
  <cp:revision>2</cp:revision>
  <dcterms:created xsi:type="dcterms:W3CDTF">2023-05-28T18:24:00Z</dcterms:created>
  <dcterms:modified xsi:type="dcterms:W3CDTF">2023-05-28T18:24:00Z</dcterms:modified>
</cp:coreProperties>
</file>