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B2CBCE" w14:textId="77777777" w:rsidR="004E2394" w:rsidRPr="00656BCC" w:rsidRDefault="004E2394" w:rsidP="004E2394">
      <w:pPr>
        <w:spacing w:before="60" w:after="60" w:line="360" w:lineRule="auto"/>
        <w:ind w:right="561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el-GR"/>
        </w:rPr>
      </w:pPr>
      <w:r w:rsidRPr="00656BCC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el-GR"/>
        </w:rPr>
        <w:t xml:space="preserve">Ανάπτυξης Δράσεων Ενίσχυσης της Ενεργού </w:t>
      </w:r>
      <w:proofErr w:type="spellStart"/>
      <w:r w:rsidRPr="00656BCC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el-GR"/>
        </w:rPr>
        <w:t>Πολιτειότητας</w:t>
      </w:r>
      <w:proofErr w:type="spellEnd"/>
    </w:p>
    <w:p w14:paraId="54417CFF" w14:textId="054CD90E" w:rsidR="004E2394" w:rsidRPr="00656BCC" w:rsidRDefault="004E2394" w:rsidP="004E2394">
      <w:pPr>
        <w:spacing w:before="60" w:after="60" w:line="360" w:lineRule="auto"/>
        <w:ind w:right="561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el-GR"/>
        </w:rPr>
      </w:pPr>
      <w:r w:rsidRPr="00656BCC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el-GR"/>
        </w:rPr>
        <w:t xml:space="preserve">Νηπιαγωγείο </w:t>
      </w:r>
      <w:proofErr w:type="spellStart"/>
      <w:r w:rsidRPr="00656BCC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el-GR"/>
        </w:rPr>
        <w:t>Μαυροβάτου</w:t>
      </w:r>
      <w:proofErr w:type="spellEnd"/>
    </w:p>
    <w:p w14:paraId="6F651EB9" w14:textId="77777777" w:rsidR="004E2394" w:rsidRPr="00656BCC" w:rsidRDefault="004E2394" w:rsidP="004E2394">
      <w:pPr>
        <w:spacing w:before="60" w:after="60" w:line="360" w:lineRule="auto"/>
        <w:ind w:right="561"/>
        <w:jc w:val="both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el-GR"/>
        </w:rPr>
      </w:pPr>
    </w:p>
    <w:p w14:paraId="1558821E" w14:textId="00F58D2C" w:rsidR="004E2394" w:rsidRPr="00656BCC" w:rsidRDefault="004E2394" w:rsidP="004E2394">
      <w:pPr>
        <w:spacing w:before="60" w:after="60" w:line="360" w:lineRule="auto"/>
        <w:ind w:left="2" w:right="561"/>
        <w:jc w:val="both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el-GR"/>
        </w:rPr>
      </w:pPr>
      <w:r w:rsidRPr="00656BCC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el-GR"/>
        </w:rPr>
        <w:t xml:space="preserve">Τίτλος Δράσης: </w:t>
      </w:r>
      <w:r w:rsidRPr="00656BCC">
        <w:rPr>
          <w:rFonts w:ascii="Times New Roman" w:eastAsia="Times New Roman" w:hAnsi="Times New Roman" w:cs="Times New Roman"/>
          <w:color w:val="333333"/>
          <w:sz w:val="24"/>
          <w:szCs w:val="24"/>
          <w:lang w:eastAsia="el-GR"/>
        </w:rPr>
        <w:t>Γερά δοντάκια, χαρούμενα παιδιά</w:t>
      </w:r>
    </w:p>
    <w:p w14:paraId="7F846361" w14:textId="77777777" w:rsidR="004E2394" w:rsidRPr="00656BCC" w:rsidRDefault="004E2394" w:rsidP="004E2394">
      <w:pPr>
        <w:spacing w:before="60" w:after="60" w:line="36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el-GR"/>
        </w:rPr>
      </w:pPr>
      <w:r w:rsidRPr="00656BCC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el-GR"/>
        </w:rPr>
        <w:t>Επίπεδο</w:t>
      </w:r>
      <w:r w:rsidRPr="00656BCC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el-GR"/>
        </w:rPr>
        <w:t xml:space="preserve">: </w:t>
      </w:r>
      <w:r w:rsidRPr="00656BCC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el-GR"/>
        </w:rPr>
        <w:t xml:space="preserve">Νηπιαγωγείο </w:t>
      </w:r>
    </w:p>
    <w:p w14:paraId="14E58012" w14:textId="77777777" w:rsidR="004E2394" w:rsidRPr="00656BCC" w:rsidRDefault="004E2394" w:rsidP="004E2394">
      <w:pPr>
        <w:pStyle w:val="1"/>
        <w:shd w:val="clear" w:color="auto" w:fill="FFFFFF"/>
        <w:spacing w:before="0" w:beforeAutospacing="0" w:after="0" w:afterAutospacing="0" w:line="360" w:lineRule="auto"/>
        <w:jc w:val="both"/>
        <w:rPr>
          <w:b w:val="0"/>
          <w:bCs w:val="0"/>
          <w:color w:val="000000"/>
          <w:sz w:val="24"/>
          <w:szCs w:val="24"/>
        </w:rPr>
      </w:pPr>
      <w:r w:rsidRPr="00656BCC">
        <w:rPr>
          <w:bCs w:val="0"/>
          <w:color w:val="000000"/>
          <w:sz w:val="24"/>
          <w:szCs w:val="24"/>
        </w:rPr>
        <w:t>Θεματικά</w:t>
      </w:r>
      <w:r w:rsidRPr="00656BCC">
        <w:rPr>
          <w:color w:val="000000"/>
          <w:sz w:val="24"/>
          <w:szCs w:val="24"/>
        </w:rPr>
        <w:t xml:space="preserve"> Πεδί</w:t>
      </w:r>
      <w:r w:rsidRPr="00656BCC">
        <w:rPr>
          <w:bCs w:val="0"/>
          <w:color w:val="000000"/>
          <w:sz w:val="24"/>
          <w:szCs w:val="24"/>
        </w:rPr>
        <w:t>α</w:t>
      </w:r>
      <w:r w:rsidRPr="00656BCC">
        <w:rPr>
          <w:b w:val="0"/>
          <w:bCs w:val="0"/>
          <w:color w:val="000000"/>
          <w:sz w:val="24"/>
          <w:szCs w:val="24"/>
        </w:rPr>
        <w:t xml:space="preserve">: </w:t>
      </w:r>
    </w:p>
    <w:p w14:paraId="436EE185" w14:textId="77777777" w:rsidR="004E2394" w:rsidRPr="00656BCC" w:rsidRDefault="004E2394" w:rsidP="004E2394">
      <w:pPr>
        <w:pStyle w:val="1"/>
        <w:shd w:val="clear" w:color="auto" w:fill="FFFFFF"/>
        <w:spacing w:before="0" w:beforeAutospacing="0" w:after="0" w:afterAutospacing="0" w:line="360" w:lineRule="auto"/>
        <w:jc w:val="both"/>
        <w:rPr>
          <w:b w:val="0"/>
          <w:sz w:val="24"/>
          <w:szCs w:val="24"/>
        </w:rPr>
      </w:pPr>
      <w:r w:rsidRPr="00656BCC">
        <w:rPr>
          <w:b w:val="0"/>
          <w:bCs w:val="0"/>
          <w:color w:val="000000"/>
          <w:sz w:val="24"/>
          <w:szCs w:val="24"/>
        </w:rPr>
        <w:t>3.</w:t>
      </w:r>
      <w:r w:rsidRPr="00656BCC">
        <w:rPr>
          <w:b w:val="0"/>
          <w:sz w:val="24"/>
          <w:szCs w:val="24"/>
        </w:rPr>
        <w:t xml:space="preserve"> Καλή Υγεία και Ευημερία</w:t>
      </w:r>
    </w:p>
    <w:p w14:paraId="0FCE80E3" w14:textId="77777777" w:rsidR="004E2394" w:rsidRPr="00C0338F" w:rsidRDefault="004E2394" w:rsidP="004E2394">
      <w:pPr>
        <w:pStyle w:val="1"/>
        <w:shd w:val="clear" w:color="auto" w:fill="FFFFFF"/>
        <w:spacing w:before="0" w:beforeAutospacing="0" w:after="0" w:afterAutospacing="0" w:line="360" w:lineRule="auto"/>
        <w:jc w:val="both"/>
        <w:rPr>
          <w:b w:val="0"/>
          <w:sz w:val="24"/>
          <w:szCs w:val="24"/>
        </w:rPr>
      </w:pPr>
      <w:r w:rsidRPr="00656BCC">
        <w:rPr>
          <w:b w:val="0"/>
          <w:bCs w:val="0"/>
          <w:sz w:val="24"/>
          <w:szCs w:val="24"/>
        </w:rPr>
        <w:t xml:space="preserve">4. </w:t>
      </w:r>
      <w:r w:rsidRPr="00656BCC">
        <w:rPr>
          <w:b w:val="0"/>
          <w:sz w:val="24"/>
          <w:szCs w:val="24"/>
        </w:rPr>
        <w:t>Ποιοτική Εκπαίδευση</w:t>
      </w:r>
    </w:p>
    <w:p w14:paraId="00334894" w14:textId="77777777" w:rsidR="004E2394" w:rsidRPr="00656BCC" w:rsidRDefault="004E2394" w:rsidP="004E2394">
      <w:pPr>
        <w:pStyle w:val="1"/>
        <w:shd w:val="clear" w:color="auto" w:fill="FFFFFF"/>
        <w:spacing w:before="0" w:beforeAutospacing="0" w:after="0" w:afterAutospacing="0" w:line="360" w:lineRule="auto"/>
        <w:jc w:val="both"/>
        <w:rPr>
          <w:b w:val="0"/>
          <w:sz w:val="24"/>
          <w:szCs w:val="24"/>
        </w:rPr>
      </w:pPr>
      <w:r w:rsidRPr="00656BCC">
        <w:rPr>
          <w:b w:val="0"/>
          <w:bCs w:val="0"/>
          <w:sz w:val="24"/>
          <w:szCs w:val="24"/>
        </w:rPr>
        <w:t xml:space="preserve">10. </w:t>
      </w:r>
      <w:r w:rsidRPr="00656BCC">
        <w:rPr>
          <w:b w:val="0"/>
          <w:sz w:val="24"/>
          <w:szCs w:val="24"/>
        </w:rPr>
        <w:t>Λιγότερες Ανισότητες</w:t>
      </w:r>
    </w:p>
    <w:p w14:paraId="4A740D83" w14:textId="77777777" w:rsidR="004E2394" w:rsidRPr="00656BCC" w:rsidRDefault="004E2394" w:rsidP="004E2394">
      <w:pPr>
        <w:pStyle w:val="1"/>
        <w:shd w:val="clear" w:color="auto" w:fill="FFFFFF"/>
        <w:spacing w:before="0" w:beforeAutospacing="0" w:after="0" w:afterAutospacing="0" w:line="360" w:lineRule="auto"/>
        <w:jc w:val="both"/>
        <w:rPr>
          <w:sz w:val="24"/>
          <w:szCs w:val="24"/>
        </w:rPr>
      </w:pPr>
      <w:r w:rsidRPr="00656BCC">
        <w:rPr>
          <w:b w:val="0"/>
          <w:bCs w:val="0"/>
          <w:sz w:val="24"/>
          <w:szCs w:val="24"/>
        </w:rPr>
        <w:t>17.</w:t>
      </w:r>
      <w:r w:rsidRPr="00656BCC">
        <w:rPr>
          <w:b w:val="0"/>
          <w:sz w:val="24"/>
          <w:szCs w:val="24"/>
        </w:rPr>
        <w:t xml:space="preserve"> Συνεργασία για τους Στόχους</w:t>
      </w:r>
    </w:p>
    <w:p w14:paraId="613739D3" w14:textId="77777777" w:rsidR="004E2394" w:rsidRPr="00656BCC" w:rsidRDefault="004E2394" w:rsidP="004E2394">
      <w:pPr>
        <w:spacing w:before="60" w:after="60" w:line="360" w:lineRule="auto"/>
        <w:ind w:left="2"/>
        <w:jc w:val="both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el-GR"/>
        </w:rPr>
      </w:pPr>
    </w:p>
    <w:p w14:paraId="1EB236B6" w14:textId="77777777" w:rsidR="004E2394" w:rsidRPr="00656BCC" w:rsidRDefault="004E2394" w:rsidP="004E2394">
      <w:pPr>
        <w:spacing w:before="60" w:after="60" w:line="360" w:lineRule="auto"/>
        <w:ind w:left="2"/>
        <w:jc w:val="both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el-GR"/>
        </w:rPr>
      </w:pPr>
      <w:r w:rsidRPr="00656BCC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el-GR"/>
        </w:rPr>
        <w:t>Σύντομη περιγραφή της Δράσης</w:t>
      </w:r>
    </w:p>
    <w:p w14:paraId="34C1DF6C" w14:textId="65D84620" w:rsidR="000E305D" w:rsidRPr="00656BCC" w:rsidRDefault="000E305D" w:rsidP="00C0338F">
      <w:pPr>
        <w:jc w:val="both"/>
        <w:rPr>
          <w:rFonts w:ascii="Times New Roman" w:hAnsi="Times New Roman" w:cs="Times New Roman"/>
          <w:sz w:val="24"/>
          <w:szCs w:val="24"/>
        </w:rPr>
      </w:pPr>
      <w:r w:rsidRPr="00656BCC">
        <w:rPr>
          <w:rFonts w:ascii="Times New Roman" w:hAnsi="Times New Roman" w:cs="Times New Roman"/>
          <w:color w:val="FFFFFF"/>
          <w:sz w:val="24"/>
          <w:szCs w:val="24"/>
          <w:shd w:val="clear" w:color="auto" w:fill="FFFFFF"/>
        </w:rPr>
        <w:t>εν</w:t>
      </w:r>
      <w:r w:rsidRPr="00656BCC">
        <w:rPr>
          <w:rFonts w:ascii="Times New Roman" w:hAnsi="Times New Roman" w:cs="Times New Roman"/>
          <w:sz w:val="24"/>
          <w:szCs w:val="24"/>
        </w:rPr>
        <w:t xml:space="preserve"> Η στοματική υγιεινή εντάσσεται στον τομέα της Αγωγής Υγείας, η οποία αποτελεί βασικό πυλώνα της εκπαίδευσης για τον ενεργό πολίτη. Στο νηπιαγωγείο τα παιδιά διαμορφώνουν πρώιμες συνήθειες που σχετίζονται με την </w:t>
      </w:r>
      <w:proofErr w:type="spellStart"/>
      <w:r w:rsidRPr="00656BCC">
        <w:rPr>
          <w:rFonts w:ascii="Times New Roman" w:hAnsi="Times New Roman" w:cs="Times New Roman"/>
          <w:sz w:val="24"/>
          <w:szCs w:val="24"/>
        </w:rPr>
        <w:t>αυτοφροντίδα</w:t>
      </w:r>
      <w:proofErr w:type="spellEnd"/>
      <w:r w:rsidRPr="00656BCC">
        <w:rPr>
          <w:rFonts w:ascii="Times New Roman" w:hAnsi="Times New Roman" w:cs="Times New Roman"/>
          <w:sz w:val="24"/>
          <w:szCs w:val="24"/>
        </w:rPr>
        <w:t xml:space="preserve">, την υπευθυνότητα και την αίσθηση ότι ανήκουν σε μια κοινότητα με κοινές ανάγκες και κανόνες. Η δράση προωθεί την προληπτική στάση ζωής, τη συνεργασία με φορείς της κοινότητας (οδοντίατρος), και την ανάληψη πρωτοβουλιών (καμπάνια ενημέρωσης με </w:t>
      </w:r>
      <w:r w:rsidRPr="00656BCC">
        <w:rPr>
          <w:rFonts w:ascii="Times New Roman" w:hAnsi="Times New Roman" w:cs="Times New Roman"/>
          <w:sz w:val="24"/>
          <w:szCs w:val="24"/>
          <w:lang w:val="en-US"/>
        </w:rPr>
        <w:t>spot</w:t>
      </w:r>
      <w:r w:rsidRPr="00656BCC">
        <w:rPr>
          <w:rFonts w:ascii="Times New Roman" w:hAnsi="Times New Roman" w:cs="Times New Roman"/>
          <w:sz w:val="24"/>
          <w:szCs w:val="24"/>
        </w:rPr>
        <w:t>). Έτσι, υπερβαίνει τα όρια μιας απλής εκπαιδευτικής δραστηριότητας και μετατρέπεται σε δράση που ενισχύει τη συμμετοχική κουλτούρα και την κοινωνική υπευθυνότητα.</w:t>
      </w:r>
    </w:p>
    <w:p w14:paraId="5E272B5B" w14:textId="0CA4FC91" w:rsidR="004E2394" w:rsidRPr="00656BCC" w:rsidRDefault="000E305D" w:rsidP="00C0338F">
      <w:pPr>
        <w:spacing w:before="60" w:after="60" w:line="360" w:lineRule="auto"/>
        <w:ind w:left="2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el-GR"/>
        </w:rPr>
      </w:pPr>
      <w:r w:rsidRPr="00656BCC">
        <w:rPr>
          <w:rFonts w:ascii="Times New Roman" w:hAnsi="Times New Roman" w:cs="Times New Roman"/>
          <w:color w:val="FFFFFF"/>
          <w:sz w:val="24"/>
          <w:szCs w:val="24"/>
          <w:shd w:val="clear" w:color="auto" w:fill="FFFFFF"/>
        </w:rPr>
        <w:t>ισχύει τη συμμετοχική κουλτούρα και την κοινωνική υπευθυνότητα.</w:t>
      </w:r>
    </w:p>
    <w:p w14:paraId="1FB71801" w14:textId="77777777" w:rsidR="004E2394" w:rsidRPr="00656BCC" w:rsidRDefault="004E2394" w:rsidP="004E2394">
      <w:pPr>
        <w:spacing w:before="60" w:after="60" w:line="360" w:lineRule="auto"/>
        <w:ind w:left="2"/>
        <w:jc w:val="both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el-GR"/>
        </w:rPr>
      </w:pPr>
      <w:r w:rsidRPr="00656BCC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el-GR"/>
        </w:rPr>
        <w:t>Μάθημα ή τομέας του Εργαστηρίου Δεξιοτήτων που εντάσσεται:</w:t>
      </w:r>
    </w:p>
    <w:p w14:paraId="4E209EF3" w14:textId="658E0009" w:rsidR="004E2394" w:rsidRPr="00656BCC" w:rsidRDefault="004E2394" w:rsidP="000E305D">
      <w:pPr>
        <w:spacing w:before="60" w:after="60" w:line="360" w:lineRule="auto"/>
        <w:ind w:left="2" w:right="561"/>
        <w:jc w:val="both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el-GR"/>
        </w:rPr>
      </w:pPr>
      <w:r w:rsidRPr="00656BCC">
        <w:rPr>
          <w:rFonts w:ascii="Times New Roman" w:hAnsi="Times New Roman" w:cs="Times New Roman"/>
          <w:sz w:val="24"/>
          <w:szCs w:val="24"/>
        </w:rPr>
        <w:t xml:space="preserve">Στη βάση της ολιστικής προσέγγισης της μάθησης και έχοντας ως στόχο την ανάδειξη των διεπιστημονικών συνδέσεων και την ενίσχυση της διαθεματικής </w:t>
      </w:r>
      <w:proofErr w:type="spellStart"/>
      <w:r w:rsidRPr="00656BCC">
        <w:rPr>
          <w:rFonts w:ascii="Times New Roman" w:hAnsi="Times New Roman" w:cs="Times New Roman"/>
          <w:sz w:val="24"/>
          <w:szCs w:val="24"/>
        </w:rPr>
        <w:t>ενιαιοποίησης</w:t>
      </w:r>
      <w:proofErr w:type="spellEnd"/>
      <w:r w:rsidRPr="00656BCC">
        <w:rPr>
          <w:rFonts w:ascii="Times New Roman" w:hAnsi="Times New Roman" w:cs="Times New Roman"/>
          <w:sz w:val="24"/>
          <w:szCs w:val="24"/>
        </w:rPr>
        <w:t>, η δράση «</w:t>
      </w:r>
      <w:r w:rsidR="000E305D" w:rsidRPr="00656BCC">
        <w:rPr>
          <w:rFonts w:ascii="Times New Roman" w:eastAsia="Times New Roman" w:hAnsi="Times New Roman" w:cs="Times New Roman"/>
          <w:color w:val="333333"/>
          <w:sz w:val="24"/>
          <w:szCs w:val="24"/>
          <w:lang w:eastAsia="el-GR"/>
        </w:rPr>
        <w:t>Γερά δοντάκια, χαρούμενα παιδιά</w:t>
      </w:r>
      <w:r w:rsidRPr="00656BCC">
        <w:rPr>
          <w:rFonts w:ascii="Times New Roman" w:eastAsia="Times New Roman" w:hAnsi="Times New Roman" w:cs="Times New Roman"/>
          <w:bCs/>
          <w:i/>
          <w:color w:val="000000"/>
          <w:kern w:val="36"/>
          <w:sz w:val="24"/>
          <w:szCs w:val="24"/>
          <w:lang w:eastAsia="el-GR"/>
        </w:rPr>
        <w:t>»</w:t>
      </w:r>
      <w:r w:rsidRPr="00656BCC">
        <w:rPr>
          <w:rFonts w:ascii="Times New Roman" w:hAnsi="Times New Roman" w:cs="Times New Roman"/>
          <w:sz w:val="24"/>
          <w:szCs w:val="24"/>
        </w:rPr>
        <w:t xml:space="preserve"> οργανώνεται στα παρακάτω Θεματικά Πεδία:</w:t>
      </w:r>
    </w:p>
    <w:p w14:paraId="20F57D5E" w14:textId="77777777" w:rsidR="000E305D" w:rsidRPr="00656BCC" w:rsidRDefault="000E305D" w:rsidP="004E2394">
      <w:pPr>
        <w:spacing w:before="60" w:after="60" w:line="360" w:lineRule="auto"/>
        <w:ind w:left="2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el-GR"/>
        </w:rPr>
      </w:pPr>
    </w:p>
    <w:p w14:paraId="547EC025" w14:textId="77777777" w:rsidR="004E2394" w:rsidRPr="00656BCC" w:rsidRDefault="004E2394" w:rsidP="004E2394">
      <w:pPr>
        <w:spacing w:before="60" w:after="60" w:line="360" w:lineRule="auto"/>
        <w:ind w:left="2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656BCC">
        <w:rPr>
          <w:rFonts w:ascii="Times New Roman" w:hAnsi="Times New Roman" w:cs="Times New Roman"/>
          <w:sz w:val="24"/>
          <w:szCs w:val="24"/>
        </w:rPr>
        <w:t>Α’ Θεματικό Πεδίο: Παιδί και Επικοινωνία</w:t>
      </w:r>
    </w:p>
    <w:p w14:paraId="1D9E2C8D" w14:textId="77777777" w:rsidR="004E2394" w:rsidRPr="00656BCC" w:rsidRDefault="004E2394" w:rsidP="004E2394">
      <w:pPr>
        <w:spacing w:before="60" w:after="60" w:line="360" w:lineRule="auto"/>
        <w:ind w:left="2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656BCC">
        <w:rPr>
          <w:rFonts w:ascii="Times New Roman" w:hAnsi="Times New Roman" w:cs="Times New Roman"/>
          <w:sz w:val="24"/>
          <w:szCs w:val="24"/>
        </w:rPr>
        <w:t>Β’ Θεματικό Πεδίο: Παιδί, Εαυτός και Κοινωνία</w:t>
      </w:r>
    </w:p>
    <w:p w14:paraId="581FE048" w14:textId="77777777" w:rsidR="004E2394" w:rsidRPr="00656BCC" w:rsidRDefault="004E2394" w:rsidP="004E2394">
      <w:pPr>
        <w:spacing w:before="60" w:after="60" w:line="360" w:lineRule="auto"/>
        <w:ind w:left="2"/>
        <w:jc w:val="both"/>
        <w:outlineLvl w:val="0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el-GR"/>
        </w:rPr>
      </w:pPr>
      <w:r w:rsidRPr="00656BCC">
        <w:rPr>
          <w:rFonts w:ascii="Times New Roman" w:hAnsi="Times New Roman" w:cs="Times New Roman"/>
          <w:sz w:val="24"/>
          <w:szCs w:val="24"/>
        </w:rPr>
        <w:t>Δ’ Θεματικό Πεδίο: Παιδί, Σώμα, Δημιουργία και Έκφραση</w:t>
      </w:r>
    </w:p>
    <w:p w14:paraId="59EC19CC" w14:textId="77777777" w:rsidR="004E2394" w:rsidRPr="00656BCC" w:rsidRDefault="004E2394" w:rsidP="004E2394">
      <w:pPr>
        <w:spacing w:before="60" w:after="60" w:line="36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el-GR"/>
        </w:rPr>
      </w:pPr>
    </w:p>
    <w:p w14:paraId="51A699AD" w14:textId="77777777" w:rsidR="004E2394" w:rsidRPr="00656BCC" w:rsidRDefault="004E2394" w:rsidP="004E2394">
      <w:pPr>
        <w:spacing w:before="60" w:after="60" w:line="36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el-GR"/>
        </w:rPr>
      </w:pPr>
    </w:p>
    <w:p w14:paraId="7F625145" w14:textId="77777777" w:rsidR="004E2394" w:rsidRPr="00656BCC" w:rsidRDefault="004E2394" w:rsidP="004E2394">
      <w:pPr>
        <w:spacing w:before="60" w:after="60" w:line="36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el-GR"/>
        </w:rPr>
      </w:pPr>
    </w:p>
    <w:p w14:paraId="79D4B295" w14:textId="77777777" w:rsidR="004E2394" w:rsidRPr="00656BCC" w:rsidRDefault="004E2394" w:rsidP="004E2394">
      <w:pPr>
        <w:spacing w:before="60" w:after="60" w:line="36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el-GR"/>
        </w:rPr>
      </w:pPr>
      <w:r w:rsidRPr="00656BCC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el-GR"/>
        </w:rPr>
        <w:t>Προσδοκώμενα Μαθησιακά Αποτελέσματα:</w:t>
      </w:r>
    </w:p>
    <w:p w14:paraId="1D18D282" w14:textId="77777777" w:rsidR="000E305D" w:rsidRPr="000E305D" w:rsidRDefault="000E305D" w:rsidP="000E305D">
      <w:pPr>
        <w:numPr>
          <w:ilvl w:val="0"/>
          <w:numId w:val="3"/>
        </w:numPr>
        <w:spacing w:after="160" w:line="259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0E305D">
        <w:rPr>
          <w:rFonts w:ascii="Times New Roman" w:hAnsi="Times New Roman" w:cs="Times New Roman"/>
          <w:sz w:val="24"/>
          <w:szCs w:val="24"/>
        </w:rPr>
        <w:t>Πρόληψη και υπευθυνότητα. Τα παιδιά αναγνωρίζουν ότι η φροντίδα της υγείας τους δεν είναι απλή προσωπική επιλογή, αλλά μέρος μιας υπεύθυνης στάσης απέναντι στη σχολική και κοινωνική τους ζωή.</w:t>
      </w:r>
    </w:p>
    <w:p w14:paraId="5C508D88" w14:textId="77777777" w:rsidR="000E305D" w:rsidRPr="000E305D" w:rsidRDefault="000E305D" w:rsidP="000E305D">
      <w:pPr>
        <w:numPr>
          <w:ilvl w:val="0"/>
          <w:numId w:val="3"/>
        </w:numPr>
        <w:spacing w:after="160" w:line="259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0E305D">
        <w:rPr>
          <w:rFonts w:ascii="Times New Roman" w:hAnsi="Times New Roman" w:cs="Times New Roman"/>
          <w:sz w:val="24"/>
          <w:szCs w:val="24"/>
        </w:rPr>
        <w:t xml:space="preserve"> Συνεργασία με την κοινότητα. Η επίσκεψη οδοντιάτρου αποτελεί άμεση σύνδεση σχολείου–κοινωνίας. Τα παιδιά μαθαίνουν ότι διαφορετικά επαγγέλματα υπηρετούν το κοινό καλό. </w:t>
      </w:r>
    </w:p>
    <w:p w14:paraId="19527F1D" w14:textId="77777777" w:rsidR="000E305D" w:rsidRPr="000E305D" w:rsidRDefault="000E305D" w:rsidP="000E305D">
      <w:pPr>
        <w:numPr>
          <w:ilvl w:val="0"/>
          <w:numId w:val="3"/>
        </w:numPr>
        <w:spacing w:after="160" w:line="259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0E305D">
        <w:rPr>
          <w:rFonts w:ascii="Times New Roman" w:hAnsi="Times New Roman" w:cs="Times New Roman"/>
          <w:sz w:val="24"/>
          <w:szCs w:val="24"/>
        </w:rPr>
        <w:t>Ενημέρωση &amp; ευαισθητοποίηση (</w:t>
      </w:r>
      <w:proofErr w:type="spellStart"/>
      <w:r w:rsidRPr="000E305D">
        <w:rPr>
          <w:rFonts w:ascii="Times New Roman" w:hAnsi="Times New Roman" w:cs="Times New Roman"/>
          <w:sz w:val="24"/>
          <w:szCs w:val="24"/>
        </w:rPr>
        <w:t>advocacy</w:t>
      </w:r>
      <w:proofErr w:type="spellEnd"/>
      <w:r w:rsidRPr="000E305D">
        <w:rPr>
          <w:rFonts w:ascii="Times New Roman" w:hAnsi="Times New Roman" w:cs="Times New Roman"/>
          <w:sz w:val="24"/>
          <w:szCs w:val="24"/>
        </w:rPr>
        <w:t xml:space="preserve">). Η δημιουργία </w:t>
      </w:r>
      <w:r w:rsidRPr="000E305D">
        <w:rPr>
          <w:rFonts w:ascii="Times New Roman" w:hAnsi="Times New Roman" w:cs="Times New Roman"/>
          <w:sz w:val="24"/>
          <w:szCs w:val="24"/>
          <w:lang w:val="en-US"/>
        </w:rPr>
        <w:t>spot</w:t>
      </w:r>
      <w:r w:rsidRPr="000E305D">
        <w:rPr>
          <w:rFonts w:ascii="Times New Roman" w:hAnsi="Times New Roman" w:cs="Times New Roman"/>
          <w:sz w:val="24"/>
          <w:szCs w:val="24"/>
        </w:rPr>
        <w:t xml:space="preserve"> και η διάχυσή της στο σχολείο αποτελούν κοινωνική δράση των μαθητών. </w:t>
      </w:r>
    </w:p>
    <w:p w14:paraId="0CE333CF" w14:textId="77777777" w:rsidR="000E305D" w:rsidRPr="000E305D" w:rsidRDefault="000E305D" w:rsidP="000E305D">
      <w:pPr>
        <w:numPr>
          <w:ilvl w:val="0"/>
          <w:numId w:val="3"/>
        </w:numPr>
        <w:spacing w:after="160" w:line="259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0E305D">
        <w:rPr>
          <w:rFonts w:ascii="Times New Roman" w:hAnsi="Times New Roman" w:cs="Times New Roman"/>
          <w:sz w:val="24"/>
          <w:szCs w:val="24"/>
        </w:rPr>
        <w:t xml:space="preserve">Συμμετοχή και ανάληψη πρωτοβουλιών. Τα παιδιά σχεδιάζουν, αποφασίζουν και υλοποιούν δραστηριότητες που επηρεάζουν άλλους. </w:t>
      </w:r>
    </w:p>
    <w:p w14:paraId="03474F7D" w14:textId="77777777" w:rsidR="000E305D" w:rsidRPr="000E305D" w:rsidRDefault="000E305D" w:rsidP="000E305D">
      <w:pPr>
        <w:numPr>
          <w:ilvl w:val="0"/>
          <w:numId w:val="3"/>
        </w:numPr>
        <w:spacing w:after="160" w:line="259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0E305D">
        <w:rPr>
          <w:rFonts w:ascii="Times New Roman" w:hAnsi="Times New Roman" w:cs="Times New Roman"/>
          <w:sz w:val="24"/>
          <w:szCs w:val="24"/>
        </w:rPr>
        <w:t>Δικαίωμα στην Υγεία. Τα παιδιά μαθαίνουν ότι η υγεία είναι δικαίωμα όλων και καθήκον μας είναι να το προστατεύουμε.</w:t>
      </w:r>
    </w:p>
    <w:p w14:paraId="4257861C" w14:textId="77777777" w:rsidR="000E305D" w:rsidRPr="00656BCC" w:rsidRDefault="000E305D" w:rsidP="004E2394">
      <w:pPr>
        <w:spacing w:before="60" w:after="60" w:line="360" w:lineRule="auto"/>
        <w:ind w:left="2"/>
        <w:jc w:val="both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el-GR"/>
        </w:rPr>
      </w:pPr>
    </w:p>
    <w:p w14:paraId="0D4C386E" w14:textId="77777777" w:rsidR="004E2394" w:rsidRPr="00656BCC" w:rsidRDefault="004E2394" w:rsidP="004E2394">
      <w:pPr>
        <w:spacing w:before="60" w:after="60" w:line="360" w:lineRule="auto"/>
        <w:ind w:left="2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el-GR"/>
        </w:rPr>
      </w:pPr>
      <w:r w:rsidRPr="00656BCC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el-GR"/>
        </w:rPr>
        <w:t>Πεδίο Υλοποίησης</w:t>
      </w:r>
    </w:p>
    <w:p w14:paraId="401D8903" w14:textId="6E9985BA" w:rsidR="004E2394" w:rsidRPr="00C0338F" w:rsidRDefault="004E2394" w:rsidP="004E2394">
      <w:pPr>
        <w:spacing w:before="60" w:after="60" w:line="360" w:lineRule="auto"/>
        <w:ind w:left="2" w:right="139"/>
        <w:jc w:val="both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656BCC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el-GR"/>
        </w:rPr>
        <w:t xml:space="preserve">Η δράση πραγματοποιήθηκε στο Νηπιαγωγείο </w:t>
      </w:r>
      <w:proofErr w:type="spellStart"/>
      <w:r w:rsidR="00C0338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el-GR"/>
        </w:rPr>
        <w:t>Μαυροβάτου</w:t>
      </w:r>
      <w:proofErr w:type="spellEnd"/>
      <w:r w:rsidR="00C0338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el-GR"/>
        </w:rPr>
        <w:t>.</w:t>
      </w:r>
    </w:p>
    <w:p w14:paraId="481E02A5" w14:textId="77777777" w:rsidR="004E2394" w:rsidRPr="00656BCC" w:rsidRDefault="004E2394" w:rsidP="004E2394">
      <w:pPr>
        <w:spacing w:before="60" w:after="60" w:line="360" w:lineRule="auto"/>
        <w:ind w:left="2" w:right="139"/>
        <w:jc w:val="both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</w:p>
    <w:p w14:paraId="42584384" w14:textId="77777777" w:rsidR="004E2394" w:rsidRPr="00656BCC" w:rsidRDefault="004E2394" w:rsidP="004E2394">
      <w:pPr>
        <w:spacing w:before="60" w:after="60" w:line="360" w:lineRule="auto"/>
        <w:ind w:left="2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el-GR"/>
        </w:rPr>
      </w:pPr>
      <w:r w:rsidRPr="00656BCC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el-GR"/>
        </w:rPr>
        <w:t>Φάσεις Υλοποίησης Δράσης</w:t>
      </w:r>
    </w:p>
    <w:p w14:paraId="4F22F50C" w14:textId="77777777" w:rsidR="004E2394" w:rsidRPr="00656BCC" w:rsidRDefault="004E2394" w:rsidP="004E2394">
      <w:pPr>
        <w:spacing w:before="60" w:after="60" w:line="360" w:lineRule="auto"/>
        <w:ind w:left="2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</w:pPr>
      <w:r w:rsidRPr="00656BC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  <w:t>Διερεύνηση (διδακτικές ώρες: 2)</w:t>
      </w:r>
    </w:p>
    <w:p w14:paraId="0662A234" w14:textId="77777777" w:rsidR="004E2394" w:rsidRPr="00656BCC" w:rsidRDefault="004E2394" w:rsidP="009F2D9C">
      <w:pPr>
        <w:spacing w:before="60" w:after="60" w:line="360" w:lineRule="auto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el-GR"/>
        </w:rPr>
      </w:pPr>
      <w:r w:rsidRPr="00656BC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el-GR"/>
        </w:rPr>
        <w:t>Καταγράφονται οι απαντήσεις των παιδιών.</w:t>
      </w:r>
    </w:p>
    <w:p w14:paraId="46C8DFD0" w14:textId="77777777" w:rsidR="004E2394" w:rsidRPr="00656BCC" w:rsidRDefault="004E2394" w:rsidP="00B912B0">
      <w:pPr>
        <w:spacing w:before="60" w:after="6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</w:pPr>
    </w:p>
    <w:p w14:paraId="233F1990" w14:textId="6B64797C" w:rsidR="004E2394" w:rsidRPr="00656BCC" w:rsidRDefault="004E2394" w:rsidP="004E2394">
      <w:pPr>
        <w:spacing w:before="60" w:after="60" w:line="360" w:lineRule="auto"/>
        <w:ind w:left="2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</w:pPr>
      <w:r w:rsidRPr="00656BC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  <w:t>Προετοιμασία/Σχεδιασμός (διδακτικές ώρες: 4)</w:t>
      </w:r>
    </w:p>
    <w:p w14:paraId="68285623" w14:textId="77777777" w:rsidR="00815A3E" w:rsidRPr="00656BCC" w:rsidRDefault="00815A3E" w:rsidP="00815A3E">
      <w:pPr>
        <w:spacing w:before="60" w:after="60" w:line="360" w:lineRule="auto"/>
        <w:ind w:left="2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el-GR"/>
        </w:rPr>
      </w:pPr>
      <w:r w:rsidRPr="00656BC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el-GR"/>
        </w:rPr>
        <w:t xml:space="preserve">Α΄ φάση </w:t>
      </w:r>
    </w:p>
    <w:p w14:paraId="6E7D5B46" w14:textId="12AC2131" w:rsidR="00815A3E" w:rsidRPr="00656BCC" w:rsidRDefault="00815A3E" w:rsidP="00815A3E">
      <w:pPr>
        <w:spacing w:before="60" w:after="60" w:line="360" w:lineRule="auto"/>
        <w:ind w:left="2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el-GR"/>
        </w:rPr>
      </w:pPr>
      <w:r w:rsidRPr="00656BC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el-GR"/>
        </w:rPr>
        <w:t>Αρχικά εξασφαλίζουμε τη συμμετοχή της οδοντιάτρου και των νοσηλευτριών του Κέντρου Υγείας Δράμας. Οριστικοποιούμε την ακριβή ημερομηνία, συζητούμε με ποιον τρόπο θα γίνει η συνάντηση.</w:t>
      </w:r>
    </w:p>
    <w:p w14:paraId="5A236F1C" w14:textId="77777777" w:rsidR="00815A3E" w:rsidRPr="00656BCC" w:rsidRDefault="00815A3E" w:rsidP="00815A3E">
      <w:pPr>
        <w:spacing w:before="60" w:after="60" w:line="360" w:lineRule="auto"/>
        <w:ind w:left="2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el-GR"/>
        </w:rPr>
      </w:pPr>
      <w:r w:rsidRPr="00656BC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el-GR"/>
        </w:rPr>
        <w:t xml:space="preserve">Β΄ φάση </w:t>
      </w:r>
    </w:p>
    <w:p w14:paraId="1C6A678E" w14:textId="77777777" w:rsidR="00815A3E" w:rsidRPr="00656BCC" w:rsidRDefault="00815A3E" w:rsidP="00815A3E">
      <w:pPr>
        <w:spacing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el-GR"/>
        </w:rPr>
      </w:pPr>
      <w:r w:rsidRPr="00656BCC">
        <w:rPr>
          <w:rFonts w:ascii="Times New Roman" w:hAnsi="Times New Roman" w:cs="Times New Roman"/>
          <w:sz w:val="24"/>
          <w:szCs w:val="24"/>
          <w:shd w:val="clear" w:color="auto" w:fill="FFFFFF"/>
        </w:rPr>
        <w:t>Συντάσσεται η Πράξη 12</w:t>
      </w:r>
      <w:r w:rsidRPr="00656BCC">
        <w:rPr>
          <w:rFonts w:ascii="Times New Roman" w:hAnsi="Times New Roman" w:cs="Times New Roman"/>
          <w:sz w:val="24"/>
          <w:szCs w:val="24"/>
          <w:shd w:val="clear" w:color="auto" w:fill="FFFFFF"/>
          <w:vertAlign w:val="superscript"/>
        </w:rPr>
        <w:t>η</w:t>
      </w:r>
      <w:r w:rsidRPr="00656BCC">
        <w:rPr>
          <w:rFonts w:ascii="Times New Roman" w:hAnsi="Times New Roman" w:cs="Times New Roman"/>
          <w:sz w:val="24"/>
          <w:szCs w:val="24"/>
          <w:shd w:val="clear" w:color="auto" w:fill="FFFFFF"/>
        </w:rPr>
        <w:t>/ 10-01-2025  με θέμα</w:t>
      </w:r>
      <w:r w:rsidRPr="00656BC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el-GR"/>
        </w:rPr>
        <w:t xml:space="preserve">: «Ετήσιο Σχέδιο Δράσεων Ενεργού Πολίτη». </w:t>
      </w:r>
      <w:r w:rsidRPr="00656BC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el-GR"/>
        </w:rPr>
        <w:t>Ανατρέχουμε στις απαντήσεις των μαθητών που καταγράφηκαν κατά τη διαδικασία της διερεύνησης. Συζητούμε τις απόψεις και τις προτάσεις των νηπίων.</w:t>
      </w:r>
    </w:p>
    <w:p w14:paraId="39137905" w14:textId="77777777" w:rsidR="00815A3E" w:rsidRPr="00656BCC" w:rsidRDefault="00815A3E" w:rsidP="00C0338F">
      <w:pPr>
        <w:spacing w:before="60" w:after="6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el-GR"/>
        </w:rPr>
      </w:pPr>
      <w:r w:rsidRPr="00656BC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el-GR"/>
        </w:rPr>
        <w:t xml:space="preserve">Γ΄ φάση </w:t>
      </w:r>
    </w:p>
    <w:p w14:paraId="3B1684C4" w14:textId="6BB65371" w:rsidR="00815A3E" w:rsidRDefault="00815A3E" w:rsidP="00815A3E">
      <w:pPr>
        <w:spacing w:before="60" w:after="60" w:line="360" w:lineRule="auto"/>
        <w:ind w:left="2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656BC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Ξεκινά ο σχεδιασμός της επίσκεψης με έναν καταιγισμό ιδεών των μαθητών /τριών για όσα χρειάζεται να γίνουν πριν, κατά τη διάρκεια της επίσκεψη και μετά από αυτήν.</w:t>
      </w:r>
      <w:r w:rsidR="00C0338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C0338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lastRenderedPageBreak/>
        <w:t>Παίζουμε παιχνίδια σχετικά με τη στοματική υγιεινή</w:t>
      </w:r>
      <w:r w:rsidR="009F2D9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 διευρύνουμε τις πρότερες γνώσεις των παιδιών</w:t>
      </w:r>
      <w:r w:rsidR="00C0338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. </w:t>
      </w:r>
    </w:p>
    <w:p w14:paraId="4CAC0D43" w14:textId="7F859CE0" w:rsidR="009F2D9C" w:rsidRDefault="009F2D9C" w:rsidP="00815A3E">
      <w:pPr>
        <w:spacing w:before="60" w:after="60" w:line="360" w:lineRule="auto"/>
        <w:ind w:left="2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14:paraId="0D004495" w14:textId="77777777" w:rsidR="009F2D9C" w:rsidRPr="00656BCC" w:rsidRDefault="009F2D9C" w:rsidP="009F2D9C">
      <w:pPr>
        <w:spacing w:before="60" w:after="60" w:line="360" w:lineRule="auto"/>
        <w:ind w:left="2"/>
        <w:jc w:val="both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</w:pPr>
      <w:r w:rsidRPr="00656BC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  <w:t xml:space="preserve">Υλοποίηση (διδακτικές ώρες: 4) </w:t>
      </w:r>
    </w:p>
    <w:p w14:paraId="5E53BC6D" w14:textId="77777777" w:rsidR="009F2D9C" w:rsidRPr="00656BCC" w:rsidRDefault="009F2D9C" w:rsidP="009F2D9C">
      <w:pPr>
        <w:pStyle w:val="Web"/>
        <w:shd w:val="clear" w:color="auto" w:fill="FFFFFF"/>
        <w:spacing w:line="360" w:lineRule="auto"/>
        <w:jc w:val="both"/>
        <w:rPr>
          <w:b/>
        </w:rPr>
      </w:pPr>
      <w:r w:rsidRPr="00656BCC">
        <w:rPr>
          <w:i/>
          <w:iCs/>
          <w:color w:val="000000"/>
        </w:rPr>
        <w:t xml:space="preserve"> </w:t>
      </w:r>
      <w:r w:rsidRPr="00656BCC">
        <w:rPr>
          <w:b/>
          <w:u w:val="single"/>
        </w:rPr>
        <w:t>Πριν την επίσκεψη:</w:t>
      </w:r>
    </w:p>
    <w:p w14:paraId="43E03FE6" w14:textId="24F5E5BB" w:rsidR="009F2D9C" w:rsidRPr="009F2D9C" w:rsidRDefault="009F2D9C" w:rsidP="009F2D9C">
      <w:pPr>
        <w:pStyle w:val="a3"/>
        <w:numPr>
          <w:ilvl w:val="0"/>
          <w:numId w:val="5"/>
        </w:numPr>
        <w:spacing w:before="60" w:after="6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</w:pPr>
      <w:r w:rsidRPr="00656BCC">
        <w:rPr>
          <w:rFonts w:ascii="Times New Roman" w:hAnsi="Times New Roman" w:cs="Times New Roman"/>
          <w:sz w:val="24"/>
          <w:szCs w:val="24"/>
        </w:rPr>
        <w:t>Αποφασίζουμε η συνάντηση μας να πραγματοποιηθεί δια ζώσης. Οι μαθητές/</w:t>
      </w:r>
      <w:proofErr w:type="spellStart"/>
      <w:r w:rsidRPr="00656BCC">
        <w:rPr>
          <w:rFonts w:ascii="Times New Roman" w:hAnsi="Times New Roman" w:cs="Times New Roman"/>
          <w:sz w:val="24"/>
          <w:szCs w:val="24"/>
        </w:rPr>
        <w:t>τριες</w:t>
      </w:r>
      <w:proofErr w:type="spellEnd"/>
      <w:r w:rsidRPr="00656BCC">
        <w:rPr>
          <w:rFonts w:ascii="Times New Roman" w:hAnsi="Times New Roman" w:cs="Times New Roman"/>
          <w:sz w:val="24"/>
          <w:szCs w:val="24"/>
        </w:rPr>
        <w:t xml:space="preserve"> συμφωνούν και προετοιμάζουν μία σειρά από ερωτήσεις που θέλουν να υποβάλλουν στους υπεύθυνους. </w:t>
      </w:r>
      <w:r w:rsidRPr="00656BCC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Εισαγωγή (Συζήτηση &amp; Προβληματισμός). Συζήτηση κύκλου: «Τι κάνουμε κάθε μέρα για να φροντίζουμε το σώμα μας;». Εισαγωγή στη στοματική υγιεινή με εικόνες. • Προβολή σύντομου βίντεο για τα δόντια (π.χ. από </w:t>
      </w:r>
      <w:proofErr w:type="spellStart"/>
      <w:r w:rsidRPr="00656BCC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YouTube</w:t>
      </w:r>
      <w:proofErr w:type="spellEnd"/>
      <w:r w:rsidRPr="00656BCC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 </w:t>
      </w:r>
      <w:proofErr w:type="spellStart"/>
      <w:r w:rsidRPr="00656BCC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Kids</w:t>
      </w:r>
      <w:proofErr w:type="spellEnd"/>
      <w:r w:rsidRPr="00656BCC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 / </w:t>
      </w:r>
      <w:proofErr w:type="spellStart"/>
      <w:r w:rsidRPr="00656BCC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Colgate</w:t>
      </w:r>
      <w:proofErr w:type="spellEnd"/>
      <w:r w:rsidRPr="00656BCC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 </w:t>
      </w:r>
      <w:proofErr w:type="spellStart"/>
      <w:r w:rsidRPr="00656BCC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Kids</w:t>
      </w:r>
      <w:proofErr w:type="spellEnd"/>
      <w:r w:rsidRPr="00656BCC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).Π</w:t>
      </w:r>
      <w:r w:rsidRPr="00656BCC">
        <w:rPr>
          <w:rFonts w:ascii="Times New Roman" w:hAnsi="Times New Roman" w:cs="Times New Roman"/>
          <w:sz w:val="24"/>
          <w:szCs w:val="24"/>
        </w:rPr>
        <w:t>ροετοιμάζουμε ένα αναμνηστικό δώρο για να χαρίσουν</w:t>
      </w:r>
      <w:r>
        <w:rPr>
          <w:rFonts w:ascii="Times New Roman" w:hAnsi="Times New Roman" w:cs="Times New Roman"/>
          <w:sz w:val="24"/>
          <w:szCs w:val="24"/>
        </w:rPr>
        <w:t xml:space="preserve"> αλλά και να πάρουν στο σπίτι</w:t>
      </w:r>
      <w:r w:rsidRPr="00656BCC">
        <w:rPr>
          <w:rFonts w:ascii="Times New Roman" w:hAnsi="Times New Roman" w:cs="Times New Roman"/>
          <w:sz w:val="24"/>
          <w:szCs w:val="24"/>
        </w:rPr>
        <w:t>.</w:t>
      </w:r>
    </w:p>
    <w:p w14:paraId="54300312" w14:textId="444C7628" w:rsidR="009F2D9C" w:rsidRPr="009F2D9C" w:rsidRDefault="009F2D9C" w:rsidP="009F2D9C">
      <w:pPr>
        <w:pStyle w:val="a3"/>
        <w:spacing w:before="60" w:after="60" w:line="360" w:lineRule="auto"/>
        <w:ind w:left="7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</w:pPr>
      <w:r>
        <w:rPr>
          <w:noProof/>
        </w:rPr>
        <w:drawing>
          <wp:inline distT="0" distB="0" distL="0" distR="0" wp14:anchorId="201493F1" wp14:editId="48922D4D">
            <wp:extent cx="5274310" cy="3956050"/>
            <wp:effectExtent l="0" t="0" r="2540" b="6350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8FDCF3" w14:textId="26880FD6" w:rsidR="00C0338F" w:rsidRPr="00656BCC" w:rsidRDefault="00C0338F" w:rsidP="00815A3E">
      <w:pPr>
        <w:spacing w:before="60" w:after="60" w:line="360" w:lineRule="auto"/>
        <w:ind w:left="2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06440A52" wp14:editId="7750EFE9">
            <wp:extent cx="4262571" cy="2447925"/>
            <wp:effectExtent l="0" t="0" r="508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366" cy="2448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89FFE7A" wp14:editId="3642801F">
            <wp:extent cx="3203530" cy="2402840"/>
            <wp:effectExtent l="0" t="0" r="0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542" cy="2405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37DE5BE" wp14:editId="39A8A5BD">
            <wp:extent cx="3445549" cy="2584369"/>
            <wp:effectExtent l="0" t="0" r="2540" b="6985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7825" cy="2586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339B43B" wp14:editId="2365F60B">
            <wp:extent cx="3637903" cy="2054588"/>
            <wp:effectExtent l="0" t="0" r="1270" b="3175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0882" cy="205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4275191" wp14:editId="224D4468">
            <wp:extent cx="3039800" cy="2280033"/>
            <wp:effectExtent l="0" t="952" r="7302" b="7303"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42963" cy="228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3710749" wp14:editId="2AA97D9D">
            <wp:extent cx="3295015" cy="2471460"/>
            <wp:effectExtent l="0" t="7302" r="0" b="0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95455" cy="247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95714D" w14:textId="77777777" w:rsidR="00815A3E" w:rsidRPr="00656BCC" w:rsidRDefault="00815A3E" w:rsidP="00815A3E">
      <w:pPr>
        <w:spacing w:before="60" w:after="6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</w:pPr>
    </w:p>
    <w:p w14:paraId="73CEF5C7" w14:textId="77777777" w:rsidR="00815A3E" w:rsidRPr="00656BCC" w:rsidRDefault="00815A3E" w:rsidP="00815A3E">
      <w:pPr>
        <w:pStyle w:val="Web"/>
        <w:shd w:val="clear" w:color="auto" w:fill="FFFFFF"/>
        <w:spacing w:line="360" w:lineRule="auto"/>
        <w:jc w:val="both"/>
        <w:rPr>
          <w:b/>
          <w:u w:val="single"/>
        </w:rPr>
      </w:pPr>
      <w:r w:rsidRPr="00656BCC">
        <w:rPr>
          <w:b/>
          <w:u w:val="single"/>
        </w:rPr>
        <w:t>Κατά τη διάρκεια της επίσκεψης:</w:t>
      </w:r>
    </w:p>
    <w:p w14:paraId="1328EF6A" w14:textId="247573C6" w:rsidR="00815A3E" w:rsidRPr="00656BCC" w:rsidRDefault="00815A3E" w:rsidP="004E2394">
      <w:pPr>
        <w:spacing w:before="60" w:after="60" w:line="360" w:lineRule="auto"/>
        <w:ind w:left="2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</w:pPr>
    </w:p>
    <w:p w14:paraId="4A26F7D7" w14:textId="77777777" w:rsidR="00B912B0" w:rsidRPr="00656BCC" w:rsidRDefault="00815A3E" w:rsidP="00B912B0">
      <w:pPr>
        <w:pStyle w:val="a3"/>
        <w:numPr>
          <w:ilvl w:val="0"/>
          <w:numId w:val="4"/>
        </w:numPr>
        <w:spacing w:before="60" w:after="6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</w:pPr>
      <w:r w:rsidRPr="00656BCC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Φάση 2 — Επίσκεψη οδοντιάτρου και νοσηλευτριών από το Κέντρο Υγείας Δράμας στο σχολείο. Ο οδοντίατρος: • δείχνει μακέτα δοντιών, • εξηγεί πώς εμφανίζεται η τερηδόνα, • παρουσιάζει σωστή τεχνική βουρτσίσματος, • συζητά με τα παιδιά. </w:t>
      </w:r>
      <w:r w:rsidR="00B912B0" w:rsidRPr="00656BCC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Κάθε παιδί εξασκείται με μικρή μακέτα ή με δική του οδοντόβουρτσα.</w:t>
      </w:r>
    </w:p>
    <w:p w14:paraId="5688978D" w14:textId="53FEC5AD" w:rsidR="00815A3E" w:rsidRPr="00656BCC" w:rsidRDefault="00815A3E" w:rsidP="00B912B0">
      <w:pPr>
        <w:pStyle w:val="a3"/>
        <w:spacing w:before="60" w:after="60" w:line="360" w:lineRule="auto"/>
        <w:ind w:left="7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</w:pPr>
      <w:r w:rsidRPr="00656BCC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→ Σύνδεση με την κοινότητα: τα παιδιά βλέπουν ότι οι επαγγελματίες υγείας βοηθούν όλη την κοινωνία.</w:t>
      </w:r>
    </w:p>
    <w:p w14:paraId="26BB5616" w14:textId="77777777" w:rsidR="00815A3E" w:rsidRPr="00656BCC" w:rsidRDefault="00815A3E" w:rsidP="00815A3E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</w:pPr>
    </w:p>
    <w:p w14:paraId="57B5ED36" w14:textId="2094914A" w:rsidR="00815A3E" w:rsidRPr="00656BCC" w:rsidRDefault="00815A3E" w:rsidP="00815A3E">
      <w:pPr>
        <w:pStyle w:val="Web"/>
      </w:pPr>
      <w:r w:rsidRPr="00656BCC">
        <w:rPr>
          <w:noProof/>
        </w:rPr>
        <w:lastRenderedPageBreak/>
        <w:drawing>
          <wp:inline distT="0" distB="0" distL="0" distR="0" wp14:anchorId="46A5B425" wp14:editId="2E1E5374">
            <wp:extent cx="2047875" cy="3711540"/>
            <wp:effectExtent l="0" t="0" r="0" b="3810"/>
            <wp:docPr id="11" name="Εικόν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026" cy="3726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6BCC">
        <w:rPr>
          <w:noProof/>
        </w:rPr>
        <w:t xml:space="preserve"> </w:t>
      </w:r>
      <w:r w:rsidRPr="00656BCC">
        <w:rPr>
          <w:noProof/>
        </w:rPr>
        <w:drawing>
          <wp:inline distT="0" distB="0" distL="0" distR="0" wp14:anchorId="10FC28DD" wp14:editId="1C994455">
            <wp:extent cx="2080275" cy="3676102"/>
            <wp:effectExtent l="0" t="0" r="0" b="635"/>
            <wp:docPr id="13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429" cy="3699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2ADDDA" w14:textId="77777777" w:rsidR="00815A3E" w:rsidRPr="00656BCC" w:rsidRDefault="00815A3E" w:rsidP="00B912B0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</w:pPr>
    </w:p>
    <w:p w14:paraId="50CBB537" w14:textId="1E6CBAB1" w:rsidR="00815A3E" w:rsidRPr="00656BCC" w:rsidRDefault="00815A3E" w:rsidP="00B912B0">
      <w:pPr>
        <w:spacing w:before="60" w:after="6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</w:pPr>
      <w:r w:rsidRPr="00656BCC">
        <w:rPr>
          <w:rFonts w:ascii="Times New Roman" w:hAnsi="Times New Roman" w:cs="Times New Roman"/>
          <w:b/>
          <w:sz w:val="24"/>
          <w:szCs w:val="24"/>
          <w:u w:val="single"/>
        </w:rPr>
        <w:t>Μετά την επίσκεψη:</w:t>
      </w:r>
    </w:p>
    <w:p w14:paraId="1CD0B09F" w14:textId="77777777" w:rsidR="00815A3E" w:rsidRPr="00656BCC" w:rsidRDefault="00815A3E" w:rsidP="00815A3E">
      <w:pPr>
        <w:pStyle w:val="a3"/>
        <w:spacing w:before="60" w:after="6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</w:pPr>
    </w:p>
    <w:p w14:paraId="791E45B8" w14:textId="0FA873C4" w:rsidR="00815A3E" w:rsidRPr="00656BCC" w:rsidRDefault="00815A3E" w:rsidP="00B912B0">
      <w:pPr>
        <w:pStyle w:val="a3"/>
        <w:spacing w:before="60" w:after="6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</w:pPr>
      <w:r w:rsidRPr="00656BCC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Φάση 5 — </w:t>
      </w:r>
      <w:proofErr w:type="spellStart"/>
      <w:r w:rsidRPr="00656BCC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Αναστοχασμός</w:t>
      </w:r>
      <w:proofErr w:type="spellEnd"/>
      <w:r w:rsidRPr="00656BCC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 (</w:t>
      </w:r>
      <w:proofErr w:type="spellStart"/>
      <w:r w:rsidRPr="00656BCC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Reflection</w:t>
      </w:r>
      <w:proofErr w:type="spellEnd"/>
      <w:r w:rsidRPr="00656BCC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) • Τι μάθαμε; • Πώς βοηθήσαμε την κοινότητά μας; • Πώς αισθανόμαστε που ενημερώσαμε άλλους; </w:t>
      </w:r>
    </w:p>
    <w:p w14:paraId="1441C812" w14:textId="77777777" w:rsidR="00B912B0" w:rsidRPr="00656BCC" w:rsidRDefault="00B912B0" w:rsidP="004E2394">
      <w:pPr>
        <w:spacing w:before="60" w:after="6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</w:pPr>
    </w:p>
    <w:p w14:paraId="0959FA1E" w14:textId="6AA14F68" w:rsidR="004E2394" w:rsidRPr="00656BCC" w:rsidRDefault="004E2394" w:rsidP="004E2394">
      <w:pPr>
        <w:spacing w:before="60" w:after="6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</w:pPr>
      <w:r w:rsidRPr="00656BC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  <w:t>Επικοινωνία-Διάχυση</w:t>
      </w:r>
    </w:p>
    <w:p w14:paraId="6A311A32" w14:textId="77777777" w:rsidR="00B912B0" w:rsidRPr="00656BCC" w:rsidRDefault="00B912B0" w:rsidP="00B912B0">
      <w:pPr>
        <w:spacing w:before="60" w:after="6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</w:pPr>
      <w:r w:rsidRPr="00656BCC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Δράση ενεργού πολίτη (Κοινωφελής ενέργεια) Δημιουργία </w:t>
      </w:r>
      <w:r w:rsidRPr="00656BC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l-GR"/>
        </w:rPr>
        <w:t>spot</w:t>
      </w:r>
      <w:r w:rsidRPr="00656BCC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. Τα παιδιά φτιάχνουν </w:t>
      </w:r>
      <w:r w:rsidRPr="00656BC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l-GR"/>
        </w:rPr>
        <w:t>spot</w:t>
      </w:r>
      <w:r w:rsidRPr="00656BCC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 με μηνύματα, στέλνετε στους γονείς και στο Κέντρο Υγείας Δράμας.</w:t>
      </w:r>
    </w:p>
    <w:p w14:paraId="49702D09" w14:textId="77777777" w:rsidR="00B912B0" w:rsidRPr="00656BCC" w:rsidRDefault="00B912B0" w:rsidP="004E2394">
      <w:pPr>
        <w:spacing w:before="60" w:after="6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</w:pPr>
    </w:p>
    <w:p w14:paraId="4BDD8770" w14:textId="77777777" w:rsidR="004E2394" w:rsidRPr="00656BCC" w:rsidRDefault="004E2394" w:rsidP="004E2394">
      <w:pPr>
        <w:spacing w:before="60" w:after="60" w:line="360" w:lineRule="auto"/>
        <w:ind w:left="2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el-GR"/>
        </w:rPr>
      </w:pPr>
      <w:proofErr w:type="spellStart"/>
      <w:r w:rsidRPr="00656BCC">
        <w:rPr>
          <w:rFonts w:ascii="Times New Roman" w:eastAsia="Times New Roman" w:hAnsi="Times New Roman" w:cs="Times New Roman"/>
          <w:b/>
          <w:bCs/>
          <w:sz w:val="24"/>
          <w:szCs w:val="24"/>
          <w:lang w:eastAsia="el-GR"/>
        </w:rPr>
        <w:t>Αναστοχασμός</w:t>
      </w:r>
      <w:proofErr w:type="spellEnd"/>
      <w:r w:rsidRPr="00656BCC">
        <w:rPr>
          <w:rFonts w:ascii="Times New Roman" w:eastAsia="Times New Roman" w:hAnsi="Times New Roman" w:cs="Times New Roman"/>
          <w:b/>
          <w:bCs/>
          <w:sz w:val="24"/>
          <w:szCs w:val="24"/>
          <w:lang w:eastAsia="el-GR"/>
        </w:rPr>
        <w:t xml:space="preserve"> </w:t>
      </w:r>
      <w:r w:rsidRPr="00656BC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A8F28CD" w14:textId="77777777" w:rsidR="00815A3E" w:rsidRPr="00656BCC" w:rsidRDefault="004E2394" w:rsidP="00815A3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56BC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Ολοκληρώνοντας τη δράση μας, τα νήπια συζητούν και </w:t>
      </w:r>
      <w:proofErr w:type="spellStart"/>
      <w:r w:rsidRPr="00656BCC">
        <w:rPr>
          <w:rFonts w:ascii="Times New Roman" w:hAnsi="Times New Roman" w:cs="Times New Roman"/>
          <w:sz w:val="24"/>
          <w:szCs w:val="24"/>
          <w:shd w:val="clear" w:color="auto" w:fill="FFFFFF"/>
        </w:rPr>
        <w:t>αναστοχάζονται</w:t>
      </w:r>
      <w:proofErr w:type="spellEnd"/>
      <w:r w:rsidRPr="00656BC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</w:p>
    <w:p w14:paraId="7CF8716F" w14:textId="77777777" w:rsidR="00815A3E" w:rsidRPr="00656BCC" w:rsidRDefault="00815A3E" w:rsidP="00815A3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56BCC">
        <w:rPr>
          <w:rFonts w:ascii="Times New Roman" w:hAnsi="Times New Roman" w:cs="Times New Roman"/>
          <w:sz w:val="24"/>
          <w:szCs w:val="24"/>
          <w:shd w:val="clear" w:color="auto" w:fill="FFFFFF"/>
        </w:rPr>
        <w:t>Μορφές αξιολόγησης:</w:t>
      </w:r>
    </w:p>
    <w:p w14:paraId="324C785D" w14:textId="77777777" w:rsidR="00815A3E" w:rsidRPr="00656BCC" w:rsidRDefault="00815A3E" w:rsidP="00815A3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56BC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1. Αυθεντική αξιολόγηση – παρατήρηση της εφαρμογής της ρουτίνας στοματικής υγιεινής. </w:t>
      </w:r>
    </w:p>
    <w:p w14:paraId="65EE049A" w14:textId="77777777" w:rsidR="00815A3E" w:rsidRPr="00656BCC" w:rsidRDefault="00815A3E" w:rsidP="00815A3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56BC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2. Συμμετοχική αξιολόγηση – συζήτηση με τα παιδιά. </w:t>
      </w:r>
    </w:p>
    <w:p w14:paraId="09B6C822" w14:textId="77777777" w:rsidR="00815A3E" w:rsidRPr="00656BCC" w:rsidRDefault="00815A3E" w:rsidP="00815A3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56BCC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3. Ποιοτική αξιολόγηση – ανάλυση έργων, αφισών και κατασκευών. </w:t>
      </w:r>
    </w:p>
    <w:p w14:paraId="7B220C3F" w14:textId="77336501" w:rsidR="00815A3E" w:rsidRPr="00656BCC" w:rsidRDefault="00815A3E" w:rsidP="00815A3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56BC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4. Ανατροφοδότηση γονέων – πιθανή βελτίωση συνηθειών. </w:t>
      </w:r>
    </w:p>
    <w:p w14:paraId="6112851D" w14:textId="77777777" w:rsidR="00815A3E" w:rsidRPr="00656BCC" w:rsidRDefault="00815A3E" w:rsidP="00815A3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56BC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Δείκτες επιτυχίας </w:t>
      </w:r>
    </w:p>
    <w:p w14:paraId="1FD4A545" w14:textId="77777777" w:rsidR="00815A3E" w:rsidRPr="00656BCC" w:rsidRDefault="00815A3E" w:rsidP="00815A3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56BCC">
        <w:rPr>
          <w:rFonts w:ascii="Times New Roman" w:hAnsi="Times New Roman" w:cs="Times New Roman"/>
          <w:sz w:val="24"/>
          <w:szCs w:val="24"/>
          <w:shd w:val="clear" w:color="auto" w:fill="FFFFFF"/>
        </w:rPr>
        <w:t>• Τα παιδιά μπορούν να περιγράψουν πότε και πώς βουρτσίζουμε τα δόντια.</w:t>
      </w:r>
    </w:p>
    <w:p w14:paraId="75DC887E" w14:textId="77777777" w:rsidR="00815A3E" w:rsidRPr="00656BCC" w:rsidRDefault="00815A3E" w:rsidP="00815A3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56BC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• Μπορούν να εξηγήσουν τι προκαλεί η ζάχαρη. </w:t>
      </w:r>
    </w:p>
    <w:p w14:paraId="00A27144" w14:textId="77777777" w:rsidR="00815A3E" w:rsidRPr="00656BCC" w:rsidRDefault="00815A3E" w:rsidP="00815A3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56BCC">
        <w:rPr>
          <w:rFonts w:ascii="Times New Roman" w:hAnsi="Times New Roman" w:cs="Times New Roman"/>
          <w:sz w:val="24"/>
          <w:szCs w:val="24"/>
          <w:shd w:val="clear" w:color="auto" w:fill="FFFFFF"/>
        </w:rPr>
        <w:t>• Συμμετέχουν με ενθουσιασμό στην καμπάνια.</w:t>
      </w:r>
    </w:p>
    <w:p w14:paraId="34598562" w14:textId="286D354C" w:rsidR="004E2394" w:rsidRPr="00656BCC" w:rsidRDefault="00815A3E" w:rsidP="00815A3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6BC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• Εμφανίζεται συνειδητοποίηση της έννοιας “φροντίζω το σώμα μου – είμαι υπεύθυνος”.</w:t>
      </w:r>
    </w:p>
    <w:p w14:paraId="1BABD4C1" w14:textId="77777777" w:rsidR="00503C49" w:rsidRPr="00656BCC" w:rsidRDefault="00503C49">
      <w:pPr>
        <w:rPr>
          <w:rFonts w:ascii="Times New Roman" w:hAnsi="Times New Roman" w:cs="Times New Roman"/>
          <w:sz w:val="24"/>
          <w:szCs w:val="24"/>
        </w:rPr>
      </w:pPr>
    </w:p>
    <w:sectPr w:rsidR="00503C49" w:rsidRPr="00656BCC" w:rsidSect="00A4586C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48" type="#_x0000_t75" alt="✔" style="width:12pt;height:12pt;visibility:visible;mso-wrap-style:square" o:bullet="t">
        <v:imagedata r:id="rId1" o:title="✔"/>
      </v:shape>
    </w:pict>
  </w:numPicBullet>
  <w:numPicBullet w:numPicBulletId="1">
    <w:pict>
      <v:shape id="_x0000_i1149" type="#_x0000_t75" alt="🟦" style="width:12pt;height:12pt;visibility:visible;mso-wrap-style:square" o:bullet="t">
        <v:imagedata r:id="rId2" o:title="🟦"/>
      </v:shape>
    </w:pict>
  </w:numPicBullet>
  <w:abstractNum w:abstractNumId="0" w15:restartNumberingAfterBreak="0">
    <w:nsid w:val="28493D1B"/>
    <w:multiLevelType w:val="multilevel"/>
    <w:tmpl w:val="420E99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C9E42DD"/>
    <w:multiLevelType w:val="hybridMultilevel"/>
    <w:tmpl w:val="B4547A9C"/>
    <w:lvl w:ilvl="0" w:tplc="39B2E5B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6F8419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85CB84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D4C9D2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FAEDC2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9E2444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880CA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B8C9F1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AD8FE7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63417338"/>
    <w:multiLevelType w:val="hybridMultilevel"/>
    <w:tmpl w:val="D9681DEC"/>
    <w:lvl w:ilvl="0" w:tplc="0408000D">
      <w:start w:val="1"/>
      <w:numFmt w:val="bullet"/>
      <w:lvlText w:val=""/>
      <w:lvlJc w:val="left"/>
      <w:pPr>
        <w:ind w:left="722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2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2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2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2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2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2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2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2" w:hanging="360"/>
      </w:pPr>
      <w:rPr>
        <w:rFonts w:ascii="Wingdings" w:hAnsi="Wingdings" w:hint="default"/>
      </w:rPr>
    </w:lvl>
  </w:abstractNum>
  <w:abstractNum w:abstractNumId="3" w15:restartNumberingAfterBreak="0">
    <w:nsid w:val="6C956AF9"/>
    <w:multiLevelType w:val="hybridMultilevel"/>
    <w:tmpl w:val="BC825666"/>
    <w:lvl w:ilvl="0" w:tplc="0EDC77D6">
      <w:start w:val="1"/>
      <w:numFmt w:val="bullet"/>
      <w:lvlText w:val=""/>
      <w:lvlPicBulletId w:val="1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71506101"/>
    <w:multiLevelType w:val="hybridMultilevel"/>
    <w:tmpl w:val="D158AB2C"/>
    <w:lvl w:ilvl="0" w:tplc="0EDC77D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CCC33D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92C06D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E020CA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BC0533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B246C4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B8C2B1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848DA2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51A598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2394"/>
    <w:rsid w:val="000E305D"/>
    <w:rsid w:val="004E2394"/>
    <w:rsid w:val="00503C49"/>
    <w:rsid w:val="006174BF"/>
    <w:rsid w:val="00656BCC"/>
    <w:rsid w:val="00815A3E"/>
    <w:rsid w:val="009F2D9C"/>
    <w:rsid w:val="00B912B0"/>
    <w:rsid w:val="00C033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D68330"/>
  <w15:chartTrackingRefBased/>
  <w15:docId w15:val="{1B1F7257-72DC-4D39-9AE2-B4FA22BB70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E2394"/>
    <w:pPr>
      <w:spacing w:after="200" w:line="276" w:lineRule="auto"/>
    </w:pPr>
  </w:style>
  <w:style w:type="paragraph" w:styleId="1">
    <w:name w:val="heading 1"/>
    <w:basedOn w:val="a"/>
    <w:link w:val="1Char"/>
    <w:uiPriority w:val="9"/>
    <w:qFormat/>
    <w:rsid w:val="004E239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uiPriority w:val="9"/>
    <w:rsid w:val="004E2394"/>
    <w:rPr>
      <w:rFonts w:ascii="Times New Roman" w:eastAsia="Times New Roman" w:hAnsi="Times New Roman" w:cs="Times New Roman"/>
      <w:b/>
      <w:bCs/>
      <w:kern w:val="36"/>
      <w:sz w:val="48"/>
      <w:szCs w:val="48"/>
      <w:lang w:eastAsia="el-GR"/>
    </w:rPr>
  </w:style>
  <w:style w:type="paragraph" w:styleId="Web">
    <w:name w:val="Normal (Web)"/>
    <w:basedOn w:val="a"/>
    <w:uiPriority w:val="99"/>
    <w:unhideWhenUsed/>
    <w:rsid w:val="004E23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styleId="a3">
    <w:name w:val="List Paragraph"/>
    <w:basedOn w:val="a"/>
    <w:uiPriority w:val="34"/>
    <w:qFormat/>
    <w:rsid w:val="004E239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208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9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jpeg"/><Relationship Id="rId13" Type="http://schemas.openxmlformats.org/officeDocument/2006/relationships/image" Target="media/image11.jpeg"/><Relationship Id="rId3" Type="http://schemas.openxmlformats.org/officeDocument/2006/relationships/settings" Target="settings.xml"/><Relationship Id="rId7" Type="http://schemas.openxmlformats.org/officeDocument/2006/relationships/image" Target="media/image5.jpeg"/><Relationship Id="rId12" Type="http://schemas.openxmlformats.org/officeDocument/2006/relationships/image" Target="media/image10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4.jpeg"/><Relationship Id="rId11" Type="http://schemas.openxmlformats.org/officeDocument/2006/relationships/image" Target="media/image9.jpeg"/><Relationship Id="rId5" Type="http://schemas.openxmlformats.org/officeDocument/2006/relationships/image" Target="media/image3.jpeg"/><Relationship Id="rId15" Type="http://schemas.openxmlformats.org/officeDocument/2006/relationships/theme" Target="theme/theme1.xml"/><Relationship Id="rId10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image" Target="media/image7.jpe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792</Words>
  <Characters>4281</Characters>
  <Application>Microsoft Office Word</Application>
  <DocSecurity>0</DocSecurity>
  <Lines>35</Lines>
  <Paragraphs>10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2025-12-02T09:35:00Z</dcterms:created>
  <dcterms:modified xsi:type="dcterms:W3CDTF">2025-12-02T09:35:00Z</dcterms:modified>
</cp:coreProperties>
</file>