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2FE" w:rsidRPr="006412FE" w:rsidRDefault="006412FE" w:rsidP="006412FE">
      <w:pPr>
        <w:spacing w:after="0" w:line="240" w:lineRule="auto"/>
        <w:textAlignment w:val="baseline"/>
        <w:rPr>
          <w:rFonts w:ascii="inherit" w:eastAsia="Times New Roman" w:hAnsi="inherit" w:cs="Times New Roman"/>
          <w:sz w:val="21"/>
          <w:szCs w:val="21"/>
          <w:lang w:eastAsia="el-GR"/>
        </w:rPr>
      </w:pPr>
      <w:r w:rsidRPr="006412FE">
        <w:rPr>
          <w:rFonts w:ascii="inherit" w:eastAsia="Times New Roman" w:hAnsi="inherit" w:cs="Times New Roman"/>
          <w:b/>
          <w:bCs/>
          <w:sz w:val="21"/>
          <w:szCs w:val="21"/>
          <w:bdr w:val="none" w:sz="0" w:space="0" w:color="auto" w:frame="1"/>
          <w:lang w:eastAsia="el-GR"/>
        </w:rPr>
        <w:t>ΑΝΑΛΥΤΙΚΕΣ ΟΔΗΓΙΕΣ ΓΙΑ ΤΟΥΣ ΓΟΝΕΙΣ</w:t>
      </w:r>
    </w:p>
    <w:p w:rsidR="006412FE" w:rsidRPr="006412FE" w:rsidRDefault="006412FE" w:rsidP="006412FE">
      <w:pPr>
        <w:spacing w:after="0" w:line="240" w:lineRule="auto"/>
        <w:textAlignment w:val="baseline"/>
        <w:rPr>
          <w:rFonts w:ascii="inherit" w:eastAsia="Times New Roman" w:hAnsi="inherit" w:cs="Times New Roman"/>
          <w:sz w:val="21"/>
          <w:szCs w:val="21"/>
          <w:lang w:eastAsia="el-GR"/>
        </w:rPr>
      </w:pPr>
      <w:r w:rsidRPr="006412FE">
        <w:rPr>
          <w:rFonts w:ascii="inherit" w:eastAsia="Times New Roman" w:hAnsi="inherit" w:cs="Times New Roman"/>
          <w:sz w:val="21"/>
          <w:szCs w:val="21"/>
          <w:lang w:eastAsia="el-GR"/>
        </w:rPr>
        <w:t>στην πλατφόρμα   </w:t>
      </w:r>
      <w:hyperlink r:id="rId6" w:history="1">
        <w:r w:rsidRPr="006412FE">
          <w:rPr>
            <w:rFonts w:ascii="inherit" w:eastAsia="Times New Roman" w:hAnsi="inherit" w:cs="Times New Roman"/>
            <w:color w:val="31B3C4"/>
            <w:sz w:val="21"/>
            <w:szCs w:val="21"/>
            <w:bdr w:val="none" w:sz="0" w:space="0" w:color="auto" w:frame="1"/>
            <w:lang w:eastAsia="el-GR"/>
          </w:rPr>
          <w:t>https://proti-eggrafi.services.gov.gr/</w:t>
        </w:r>
      </w:hyperlink>
    </w:p>
    <w:p w:rsidR="006412FE" w:rsidRPr="006412FE" w:rsidRDefault="006412FE" w:rsidP="006412FE">
      <w:pPr>
        <w:numPr>
          <w:ilvl w:val="0"/>
          <w:numId w:val="1"/>
        </w:numPr>
        <w:spacing w:after="0" w:line="240" w:lineRule="auto"/>
        <w:textAlignment w:val="baseline"/>
        <w:rPr>
          <w:rFonts w:ascii="inherit" w:eastAsia="Times New Roman" w:hAnsi="inherit" w:cs="Times New Roman"/>
          <w:sz w:val="21"/>
          <w:szCs w:val="21"/>
          <w:lang w:eastAsia="el-GR"/>
        </w:rPr>
      </w:pPr>
      <w:r w:rsidRPr="006412FE">
        <w:rPr>
          <w:rFonts w:ascii="inherit" w:eastAsia="Times New Roman" w:hAnsi="inherit" w:cs="Times New Roman"/>
          <w:b/>
          <w:bCs/>
          <w:sz w:val="21"/>
          <w:szCs w:val="21"/>
          <w:bdr w:val="none" w:sz="0" w:space="0" w:color="auto" w:frame="1"/>
          <w:lang w:eastAsia="el-GR"/>
        </w:rPr>
        <w:t>Είσοδος στη σελίδα της εφαρμογής (</w:t>
      </w:r>
      <w:hyperlink r:id="rId7" w:history="1">
        <w:r w:rsidRPr="006412FE">
          <w:rPr>
            <w:rFonts w:ascii="inherit" w:eastAsia="Times New Roman" w:hAnsi="inherit" w:cs="Times New Roman"/>
            <w:color w:val="31B3C4"/>
            <w:sz w:val="21"/>
            <w:szCs w:val="21"/>
            <w:bdr w:val="none" w:sz="0" w:space="0" w:color="auto" w:frame="1"/>
            <w:lang w:eastAsia="el-GR"/>
          </w:rPr>
          <w:t>https://proti-eggrafi.services.gov.gr/</w:t>
        </w:r>
      </w:hyperlink>
      <w:r w:rsidRPr="006412FE">
        <w:rPr>
          <w:rFonts w:ascii="inherit" w:eastAsia="Times New Roman" w:hAnsi="inherit" w:cs="Times New Roman"/>
          <w:sz w:val="21"/>
          <w:szCs w:val="21"/>
          <w:lang w:eastAsia="el-GR"/>
        </w:rPr>
        <w:t>) </w:t>
      </w:r>
      <w:r w:rsidRPr="006412FE">
        <w:rPr>
          <w:rFonts w:ascii="inherit" w:eastAsia="Times New Roman" w:hAnsi="inherit" w:cs="Times New Roman"/>
          <w:b/>
          <w:bCs/>
          <w:sz w:val="21"/>
          <w:szCs w:val="21"/>
          <w:bdr w:val="none" w:sz="0" w:space="0" w:color="auto" w:frame="1"/>
          <w:lang w:eastAsia="el-GR"/>
        </w:rPr>
        <w:t>και επιλογή του Νηπιαγωγείου </w:t>
      </w:r>
      <w:r w:rsidRPr="006412FE">
        <w:rPr>
          <w:rFonts w:ascii="inherit" w:eastAsia="Times New Roman" w:hAnsi="inherit" w:cs="Times New Roman"/>
          <w:sz w:val="21"/>
          <w:szCs w:val="21"/>
          <w:lang w:eastAsia="el-GR"/>
        </w:rPr>
        <w:t>στο οποίο ανήκει σύμφωνα με τη διεύθυνση κατοικίας του.</w:t>
      </w:r>
    </w:p>
    <w:p w:rsidR="006412FE" w:rsidRPr="006412FE" w:rsidRDefault="006412FE" w:rsidP="006412FE">
      <w:pPr>
        <w:numPr>
          <w:ilvl w:val="0"/>
          <w:numId w:val="1"/>
        </w:numPr>
        <w:spacing w:after="0" w:line="240" w:lineRule="auto"/>
        <w:textAlignment w:val="baseline"/>
        <w:rPr>
          <w:rFonts w:ascii="inherit" w:eastAsia="Times New Roman" w:hAnsi="inherit" w:cs="Times New Roman"/>
          <w:sz w:val="21"/>
          <w:szCs w:val="21"/>
          <w:lang w:eastAsia="el-GR"/>
        </w:rPr>
      </w:pPr>
      <w:r w:rsidRPr="006412FE">
        <w:rPr>
          <w:rFonts w:ascii="inherit" w:eastAsia="Times New Roman" w:hAnsi="inherit" w:cs="Times New Roman"/>
          <w:b/>
          <w:bCs/>
          <w:sz w:val="21"/>
          <w:szCs w:val="21"/>
          <w:bdr w:val="none" w:sz="0" w:space="0" w:color="auto" w:frame="1"/>
          <w:lang w:eastAsia="el-GR"/>
        </w:rPr>
        <w:t>Χρήση κωδικών</w:t>
      </w:r>
      <w:r w:rsidRPr="006412FE">
        <w:rPr>
          <w:rFonts w:ascii="inherit" w:eastAsia="Times New Roman" w:hAnsi="inherit" w:cs="Times New Roman"/>
          <w:sz w:val="21"/>
          <w:szCs w:val="21"/>
          <w:lang w:eastAsia="el-GR"/>
        </w:rPr>
        <w:t>: Οι γονείς/κηδεμόνες, κατά την είσοδό τους στην ηλεκτρονική Υπηρεσία</w:t>
      </w:r>
    </w:p>
    <w:p w:rsidR="006412FE" w:rsidRPr="006412FE" w:rsidRDefault="006412FE" w:rsidP="006412FE">
      <w:pPr>
        <w:spacing w:after="432" w:line="240" w:lineRule="auto"/>
        <w:textAlignment w:val="baseline"/>
        <w:rPr>
          <w:rFonts w:ascii="inherit" w:eastAsia="Times New Roman" w:hAnsi="inherit" w:cs="Times New Roman"/>
          <w:sz w:val="21"/>
          <w:szCs w:val="21"/>
          <w:lang w:eastAsia="el-GR"/>
        </w:rPr>
      </w:pPr>
      <w:r w:rsidRPr="006412FE">
        <w:rPr>
          <w:rFonts w:ascii="inherit" w:eastAsia="Times New Roman" w:hAnsi="inherit" w:cs="Times New Roman"/>
          <w:sz w:val="21"/>
          <w:szCs w:val="21"/>
          <w:lang w:eastAsia="el-GR"/>
        </w:rPr>
        <w:t>«Πρώτη Εγγραφή» της Ενιαίας Ψηφιακής Πύλης (</w:t>
      </w:r>
      <w:proofErr w:type="spellStart"/>
      <w:r w:rsidRPr="006412FE">
        <w:rPr>
          <w:rFonts w:ascii="inherit" w:eastAsia="Times New Roman" w:hAnsi="inherit" w:cs="Times New Roman"/>
          <w:sz w:val="21"/>
          <w:szCs w:val="21"/>
          <w:lang w:eastAsia="el-GR"/>
        </w:rPr>
        <w:t>gov.gr</w:t>
      </w:r>
      <w:proofErr w:type="spellEnd"/>
      <w:r w:rsidRPr="006412FE">
        <w:rPr>
          <w:rFonts w:ascii="inherit" w:eastAsia="Times New Roman" w:hAnsi="inherit" w:cs="Times New Roman"/>
          <w:sz w:val="21"/>
          <w:szCs w:val="21"/>
          <w:lang w:eastAsia="el-GR"/>
        </w:rPr>
        <w:t xml:space="preserve">) </w:t>
      </w:r>
      <w:proofErr w:type="spellStart"/>
      <w:r w:rsidRPr="006412FE">
        <w:rPr>
          <w:rFonts w:ascii="inherit" w:eastAsia="Times New Roman" w:hAnsi="inherit" w:cs="Times New Roman"/>
          <w:sz w:val="21"/>
          <w:szCs w:val="21"/>
          <w:lang w:eastAsia="el-GR"/>
        </w:rPr>
        <w:t>αυθεντικοποιούνται</w:t>
      </w:r>
      <w:proofErr w:type="spellEnd"/>
      <w:r w:rsidRPr="006412FE">
        <w:rPr>
          <w:rFonts w:ascii="inherit" w:eastAsia="Times New Roman" w:hAnsi="inherit" w:cs="Times New Roman"/>
          <w:sz w:val="21"/>
          <w:szCs w:val="21"/>
          <w:lang w:eastAsia="el-GR"/>
        </w:rPr>
        <w:t xml:space="preserve"> με την χρήση των κωδικών-διαπιστευτηρίων της Γενικής Γραμματείας Πληροφοριακών Συστημάτων Δημόσιας Διοίκησης του Υπουργείου Ψηφιακής Διακυβέρνησης (</w:t>
      </w:r>
      <w:proofErr w:type="spellStart"/>
      <w:r w:rsidRPr="006412FE">
        <w:rPr>
          <w:rFonts w:ascii="inherit" w:eastAsia="Times New Roman" w:hAnsi="inherit" w:cs="Times New Roman"/>
          <w:sz w:val="21"/>
          <w:szCs w:val="21"/>
          <w:lang w:eastAsia="el-GR"/>
        </w:rPr>
        <w:t>taxisnet</w:t>
      </w:r>
      <w:proofErr w:type="spellEnd"/>
      <w:r w:rsidRPr="006412FE">
        <w:rPr>
          <w:rFonts w:ascii="inherit" w:eastAsia="Times New Roman" w:hAnsi="inherit" w:cs="Times New Roman"/>
          <w:sz w:val="21"/>
          <w:szCs w:val="21"/>
          <w:lang w:eastAsia="el-GR"/>
        </w:rPr>
        <w:t>).</w:t>
      </w:r>
    </w:p>
    <w:p w:rsidR="006412FE" w:rsidRPr="006412FE" w:rsidRDefault="006412FE" w:rsidP="006412FE">
      <w:pPr>
        <w:numPr>
          <w:ilvl w:val="0"/>
          <w:numId w:val="2"/>
        </w:numPr>
        <w:spacing w:after="0" w:line="240" w:lineRule="auto"/>
        <w:textAlignment w:val="baseline"/>
        <w:rPr>
          <w:rFonts w:ascii="inherit" w:eastAsia="Times New Roman" w:hAnsi="inherit" w:cs="Times New Roman"/>
          <w:sz w:val="21"/>
          <w:szCs w:val="21"/>
          <w:lang w:eastAsia="el-GR"/>
        </w:rPr>
      </w:pPr>
      <w:r w:rsidRPr="006412FE">
        <w:rPr>
          <w:rFonts w:ascii="inherit" w:eastAsia="Times New Roman" w:hAnsi="inherit" w:cs="Times New Roman"/>
          <w:b/>
          <w:bCs/>
          <w:sz w:val="21"/>
          <w:szCs w:val="21"/>
          <w:bdr w:val="none" w:sz="0" w:space="0" w:color="auto" w:frame="1"/>
          <w:lang w:eastAsia="el-GR"/>
        </w:rPr>
        <w:t>Συμπλήρωση στοιχείων επικοινωνίας</w:t>
      </w:r>
      <w:r w:rsidRPr="006412FE">
        <w:rPr>
          <w:rFonts w:ascii="inherit" w:eastAsia="Times New Roman" w:hAnsi="inherit" w:cs="Times New Roman"/>
          <w:sz w:val="21"/>
          <w:szCs w:val="21"/>
          <w:lang w:eastAsia="el-GR"/>
        </w:rPr>
        <w:t>: Κατά την είσοδό του στο σύστημα, ο γονέας/κηδεμόνας συμπληρώνει </w:t>
      </w:r>
      <w:r w:rsidRPr="006412FE">
        <w:rPr>
          <w:rFonts w:ascii="inherit" w:eastAsia="Times New Roman" w:hAnsi="inherit" w:cs="Times New Roman"/>
          <w:b/>
          <w:bCs/>
          <w:sz w:val="21"/>
          <w:szCs w:val="21"/>
          <w:bdr w:val="none" w:sz="0" w:space="0" w:color="auto" w:frame="1"/>
          <w:lang w:eastAsia="el-GR"/>
        </w:rPr>
        <w:t>τα στοιχεία ηλεκτρονικού ταχυδρομείου (προαιρετικά) και κινητού τηλεφώνου </w:t>
      </w:r>
      <w:r w:rsidRPr="006412FE">
        <w:rPr>
          <w:rFonts w:ascii="inherit" w:eastAsia="Times New Roman" w:hAnsi="inherit" w:cs="Times New Roman"/>
          <w:sz w:val="21"/>
          <w:szCs w:val="21"/>
          <w:lang w:eastAsia="el-GR"/>
        </w:rPr>
        <w:t>μέσω του οποίου θα ενημερώνεται για την πορεία της αίτησής του.</w:t>
      </w:r>
    </w:p>
    <w:p w:rsidR="006412FE" w:rsidRPr="006412FE" w:rsidRDefault="006412FE" w:rsidP="006412FE">
      <w:pPr>
        <w:spacing w:after="432" w:line="240" w:lineRule="auto"/>
        <w:textAlignment w:val="baseline"/>
        <w:rPr>
          <w:rFonts w:ascii="inherit" w:eastAsia="Times New Roman" w:hAnsi="inherit" w:cs="Times New Roman"/>
          <w:sz w:val="21"/>
          <w:szCs w:val="21"/>
          <w:lang w:eastAsia="el-GR"/>
        </w:rPr>
      </w:pPr>
      <w:r w:rsidRPr="006412FE">
        <w:rPr>
          <w:rFonts w:ascii="inherit" w:eastAsia="Times New Roman" w:hAnsi="inherit" w:cs="Times New Roman"/>
          <w:sz w:val="21"/>
          <w:szCs w:val="21"/>
          <w:lang w:eastAsia="el-GR"/>
        </w:rPr>
        <w:t>Για την υποβολή της αίτησης ο γονέας/κηδεμόνας συμπληρώνει διαδοχικά τα ακόλουθα:</w:t>
      </w:r>
    </w:p>
    <w:p w:rsidR="006412FE" w:rsidRPr="006412FE" w:rsidRDefault="006412FE" w:rsidP="006412FE">
      <w:pPr>
        <w:spacing w:after="0" w:line="240" w:lineRule="auto"/>
        <w:textAlignment w:val="baseline"/>
        <w:rPr>
          <w:rFonts w:ascii="inherit" w:eastAsia="Times New Roman" w:hAnsi="inherit" w:cs="Times New Roman"/>
          <w:sz w:val="21"/>
          <w:szCs w:val="21"/>
          <w:lang w:eastAsia="el-GR"/>
        </w:rPr>
      </w:pPr>
      <w:r w:rsidRPr="006412FE">
        <w:rPr>
          <w:rFonts w:ascii="inherit" w:eastAsia="Times New Roman" w:hAnsi="inherit" w:cs="Times New Roman"/>
          <w:b/>
          <w:bCs/>
          <w:sz w:val="21"/>
          <w:szCs w:val="21"/>
          <w:bdr w:val="none" w:sz="0" w:space="0" w:color="auto" w:frame="1"/>
          <w:lang w:eastAsia="el-GR"/>
        </w:rPr>
        <w:t>α) τα στοιχεία του νηπίου/</w:t>
      </w:r>
      <w:proofErr w:type="spellStart"/>
      <w:r w:rsidRPr="006412FE">
        <w:rPr>
          <w:rFonts w:ascii="inherit" w:eastAsia="Times New Roman" w:hAnsi="inherit" w:cs="Times New Roman"/>
          <w:b/>
          <w:bCs/>
          <w:sz w:val="21"/>
          <w:szCs w:val="21"/>
          <w:bdr w:val="none" w:sz="0" w:space="0" w:color="auto" w:frame="1"/>
          <w:lang w:eastAsia="el-GR"/>
        </w:rPr>
        <w:t>προνηπίου</w:t>
      </w:r>
      <w:proofErr w:type="spellEnd"/>
      <w:r w:rsidRPr="006412FE">
        <w:rPr>
          <w:rFonts w:ascii="inherit" w:eastAsia="Times New Roman" w:hAnsi="inherit" w:cs="Times New Roman"/>
          <w:b/>
          <w:bCs/>
          <w:sz w:val="21"/>
          <w:szCs w:val="21"/>
          <w:bdr w:val="none" w:sz="0" w:space="0" w:color="auto" w:frame="1"/>
          <w:lang w:eastAsia="el-GR"/>
        </w:rPr>
        <w:t xml:space="preserve"> για το οποίο αιτείται την εγγραφή </w:t>
      </w:r>
      <w:r w:rsidRPr="006412FE">
        <w:rPr>
          <w:rFonts w:ascii="inherit" w:eastAsia="Times New Roman" w:hAnsi="inherit" w:cs="Times New Roman"/>
          <w:sz w:val="21"/>
          <w:szCs w:val="21"/>
          <w:lang w:eastAsia="el-GR"/>
        </w:rPr>
        <w:t xml:space="preserve">. Το σύστημα </w:t>
      </w:r>
      <w:proofErr w:type="spellStart"/>
      <w:r w:rsidRPr="006412FE">
        <w:rPr>
          <w:rFonts w:ascii="inherit" w:eastAsia="Times New Roman" w:hAnsi="inherit" w:cs="Times New Roman"/>
          <w:sz w:val="21"/>
          <w:szCs w:val="21"/>
          <w:lang w:eastAsia="el-GR"/>
        </w:rPr>
        <w:t>διαλειτουργεί</w:t>
      </w:r>
      <w:proofErr w:type="spellEnd"/>
      <w:r w:rsidRPr="006412FE">
        <w:rPr>
          <w:rFonts w:ascii="inherit" w:eastAsia="Times New Roman" w:hAnsi="inherit" w:cs="Times New Roman"/>
          <w:sz w:val="21"/>
          <w:szCs w:val="21"/>
          <w:lang w:eastAsia="el-GR"/>
        </w:rPr>
        <w:t xml:space="preserve"> με το Μητρώο Πολιτών και το Πληροφοριακό Σύστημα </w:t>
      </w:r>
      <w:proofErr w:type="spellStart"/>
      <w:r w:rsidRPr="006412FE">
        <w:rPr>
          <w:rFonts w:ascii="inherit" w:eastAsia="Times New Roman" w:hAnsi="inherit" w:cs="Times New Roman"/>
          <w:sz w:val="21"/>
          <w:szCs w:val="21"/>
          <w:lang w:eastAsia="el-GR"/>
        </w:rPr>
        <w:t>myschool</w:t>
      </w:r>
      <w:proofErr w:type="spellEnd"/>
      <w:r w:rsidRPr="006412FE">
        <w:rPr>
          <w:rFonts w:ascii="inherit" w:eastAsia="Times New Roman" w:hAnsi="inherit" w:cs="Times New Roman"/>
          <w:sz w:val="21"/>
          <w:szCs w:val="21"/>
          <w:lang w:eastAsia="el-GR"/>
        </w:rPr>
        <w:t xml:space="preserve"> και παρέχει στον γονέα/κηδεμόνα λίστα των τέκνων που είναι εγγεγραμμένα στην οικογενειακή του μερίδα, τα οποία είναι σε ηλικία εγγραφής στο Νηπιαγωγείο και τα οποία δεν είναι εγγεγραμμένα σε άλλη σχολική μονάδα. Τα στοιχεία των τέκνων είναι συμπληρωμένα και ο γονέας/κηδεμόνας επιλέγει το τέκνο για το οποίο επιθυμεί να υποβάλει αίτηση. Σε περίπτωση ωστόσο που για οποιοδήποτε λόγο η λίστα δεν περιλαμβάνει το τέκνο που επιθυμεί να εγγράψει, έχει τη δυνατότητα να εισάγει μόνος του τα στοιχεία του νηπίου/</w:t>
      </w:r>
      <w:proofErr w:type="spellStart"/>
      <w:r w:rsidRPr="006412FE">
        <w:rPr>
          <w:rFonts w:ascii="inherit" w:eastAsia="Times New Roman" w:hAnsi="inherit" w:cs="Times New Roman"/>
          <w:sz w:val="21"/>
          <w:szCs w:val="21"/>
          <w:lang w:eastAsia="el-GR"/>
        </w:rPr>
        <w:t>προνηπίου</w:t>
      </w:r>
      <w:proofErr w:type="spellEnd"/>
      <w:r w:rsidRPr="006412FE">
        <w:rPr>
          <w:rFonts w:ascii="inherit" w:eastAsia="Times New Roman" w:hAnsi="inherit" w:cs="Times New Roman"/>
          <w:sz w:val="21"/>
          <w:szCs w:val="21"/>
          <w:lang w:eastAsia="el-GR"/>
        </w:rPr>
        <w:t xml:space="preserve"> και να τεκμηριώσει τη σχέση κηδεμονίας, είτε με δικαστική απόφαση επιμέλειας είτε με ιδιωτικό συμφωνητικό ρύθμισης επιμέλειας, με ανάρτηση σχετικού αποδεικτικού σε ψηφιακή μορφή,</w:t>
      </w:r>
    </w:p>
    <w:p w:rsidR="006412FE" w:rsidRPr="006412FE" w:rsidRDefault="006412FE" w:rsidP="006412FE">
      <w:pPr>
        <w:spacing w:after="0" w:line="240" w:lineRule="auto"/>
        <w:textAlignment w:val="baseline"/>
        <w:rPr>
          <w:rFonts w:ascii="inherit" w:eastAsia="Times New Roman" w:hAnsi="inherit" w:cs="Times New Roman"/>
          <w:sz w:val="21"/>
          <w:szCs w:val="21"/>
          <w:lang w:eastAsia="el-GR"/>
        </w:rPr>
      </w:pPr>
      <w:r w:rsidRPr="006412FE">
        <w:rPr>
          <w:rFonts w:ascii="inherit" w:eastAsia="Times New Roman" w:hAnsi="inherit" w:cs="Times New Roman"/>
          <w:b/>
          <w:bCs/>
          <w:sz w:val="21"/>
          <w:szCs w:val="21"/>
          <w:bdr w:val="none" w:sz="0" w:space="0" w:color="auto" w:frame="1"/>
          <w:lang w:eastAsia="el-GR"/>
        </w:rPr>
        <w:t>β) τη διεύθυνση μόνιμης κατοικίας του</w:t>
      </w:r>
      <w:r w:rsidRPr="006412FE">
        <w:rPr>
          <w:rFonts w:ascii="inherit" w:eastAsia="Times New Roman" w:hAnsi="inherit" w:cs="Times New Roman"/>
          <w:sz w:val="21"/>
          <w:szCs w:val="21"/>
          <w:lang w:eastAsia="el-GR"/>
        </w:rPr>
        <w:t>, την οποία τεκμηριώνει αναρτώντας σε ψηφιακή μορφή εγγράφου σχετικό αποδεικτικό, όπως λογαριασμό ΔΕΚΟ, μισθωτήριο συμβόλαιο, ή άλλο δημόσιο πρόσφατο έγγραφο </w:t>
      </w:r>
      <w:r w:rsidRPr="006412FE">
        <w:rPr>
          <w:rFonts w:ascii="inherit" w:eastAsia="Times New Roman" w:hAnsi="inherit" w:cs="Times New Roman"/>
          <w:b/>
          <w:bCs/>
          <w:sz w:val="21"/>
          <w:szCs w:val="21"/>
          <w:bdr w:val="none" w:sz="0" w:space="0" w:color="auto" w:frame="1"/>
          <w:lang w:eastAsia="el-GR"/>
        </w:rPr>
        <w:t>από το οποίο να προκύπτει ρητά η διεύθυνση κατοικίας</w:t>
      </w:r>
      <w:r w:rsidRPr="006412FE">
        <w:rPr>
          <w:rFonts w:ascii="inherit" w:eastAsia="Times New Roman" w:hAnsi="inherit" w:cs="Times New Roman"/>
          <w:sz w:val="21"/>
          <w:szCs w:val="21"/>
          <w:lang w:eastAsia="el-GR"/>
        </w:rPr>
        <w:t>,</w:t>
      </w:r>
    </w:p>
    <w:p w:rsidR="006412FE" w:rsidRPr="006412FE" w:rsidRDefault="006412FE" w:rsidP="006412FE">
      <w:pPr>
        <w:spacing w:after="0" w:line="240" w:lineRule="auto"/>
        <w:textAlignment w:val="baseline"/>
        <w:rPr>
          <w:rFonts w:ascii="inherit" w:eastAsia="Times New Roman" w:hAnsi="inherit" w:cs="Times New Roman"/>
          <w:sz w:val="21"/>
          <w:szCs w:val="21"/>
          <w:lang w:eastAsia="el-GR"/>
        </w:rPr>
      </w:pPr>
      <w:r w:rsidRPr="006412FE">
        <w:rPr>
          <w:rFonts w:ascii="inherit" w:eastAsia="Times New Roman" w:hAnsi="inherit" w:cs="Times New Roman"/>
          <w:b/>
          <w:bCs/>
          <w:sz w:val="21"/>
          <w:szCs w:val="21"/>
          <w:bdr w:val="none" w:sz="0" w:space="0" w:color="auto" w:frame="1"/>
          <w:lang w:eastAsia="el-GR"/>
        </w:rPr>
        <w:t>γ) το ονοματεπώνυμο άλλου/</w:t>
      </w:r>
      <w:proofErr w:type="spellStart"/>
      <w:r w:rsidRPr="006412FE">
        <w:rPr>
          <w:rFonts w:ascii="inherit" w:eastAsia="Times New Roman" w:hAnsi="inherit" w:cs="Times New Roman"/>
          <w:b/>
          <w:bCs/>
          <w:sz w:val="21"/>
          <w:szCs w:val="21"/>
          <w:bdr w:val="none" w:sz="0" w:space="0" w:color="auto" w:frame="1"/>
          <w:lang w:eastAsia="el-GR"/>
        </w:rPr>
        <w:t>λων</w:t>
      </w:r>
      <w:proofErr w:type="spellEnd"/>
      <w:r w:rsidRPr="006412FE">
        <w:rPr>
          <w:rFonts w:ascii="inherit" w:eastAsia="Times New Roman" w:hAnsi="inherit" w:cs="Times New Roman"/>
          <w:b/>
          <w:bCs/>
          <w:sz w:val="21"/>
          <w:szCs w:val="21"/>
          <w:bdr w:val="none" w:sz="0" w:space="0" w:color="auto" w:frame="1"/>
          <w:lang w:eastAsia="el-GR"/>
        </w:rPr>
        <w:t xml:space="preserve"> τέκνου/ων</w:t>
      </w:r>
      <w:r w:rsidRPr="006412FE">
        <w:rPr>
          <w:rFonts w:ascii="inherit" w:eastAsia="Times New Roman" w:hAnsi="inherit" w:cs="Times New Roman"/>
          <w:sz w:val="21"/>
          <w:szCs w:val="21"/>
          <w:lang w:eastAsia="el-GR"/>
        </w:rPr>
        <w:t>, που φοιτά/</w:t>
      </w:r>
      <w:proofErr w:type="spellStart"/>
      <w:r w:rsidRPr="006412FE">
        <w:rPr>
          <w:rFonts w:ascii="inherit" w:eastAsia="Times New Roman" w:hAnsi="inherit" w:cs="Times New Roman"/>
          <w:sz w:val="21"/>
          <w:szCs w:val="21"/>
          <w:lang w:eastAsia="el-GR"/>
        </w:rPr>
        <w:t>τούν</w:t>
      </w:r>
      <w:proofErr w:type="spellEnd"/>
      <w:r w:rsidRPr="006412FE">
        <w:rPr>
          <w:rFonts w:ascii="inherit" w:eastAsia="Times New Roman" w:hAnsi="inherit" w:cs="Times New Roman"/>
          <w:sz w:val="21"/>
          <w:szCs w:val="21"/>
          <w:lang w:eastAsia="el-GR"/>
        </w:rPr>
        <w:t xml:space="preserve"> στην ίδια ή σε συστεγαζόμενη σχολική μονάδα, εφόσον υπάρχει/χουν και για το/τα οποίο/α θα χρειαστεί να προσκομίσει Βεβαίωση Φοίτησης από τον Διευθυντή/</w:t>
      </w:r>
      <w:proofErr w:type="spellStart"/>
      <w:r w:rsidRPr="006412FE">
        <w:rPr>
          <w:rFonts w:ascii="inherit" w:eastAsia="Times New Roman" w:hAnsi="inherit" w:cs="Times New Roman"/>
          <w:sz w:val="21"/>
          <w:szCs w:val="21"/>
          <w:lang w:eastAsia="el-GR"/>
        </w:rPr>
        <w:t>ντρια</w:t>
      </w:r>
      <w:proofErr w:type="spellEnd"/>
      <w:r w:rsidRPr="006412FE">
        <w:rPr>
          <w:rFonts w:ascii="inherit" w:eastAsia="Times New Roman" w:hAnsi="inherit" w:cs="Times New Roman"/>
          <w:sz w:val="21"/>
          <w:szCs w:val="21"/>
          <w:lang w:eastAsia="el-GR"/>
        </w:rPr>
        <w:t xml:space="preserve"> της συστεγαζόμενης σχολικής μονάδας.</w:t>
      </w:r>
    </w:p>
    <w:p w:rsidR="006412FE" w:rsidRPr="006412FE" w:rsidRDefault="006412FE" w:rsidP="006412FE">
      <w:pPr>
        <w:spacing w:after="0" w:line="240" w:lineRule="auto"/>
        <w:textAlignment w:val="baseline"/>
        <w:rPr>
          <w:rFonts w:ascii="inherit" w:eastAsia="Times New Roman" w:hAnsi="inherit" w:cs="Times New Roman"/>
          <w:sz w:val="21"/>
          <w:szCs w:val="21"/>
          <w:lang w:eastAsia="el-GR"/>
        </w:rPr>
      </w:pPr>
      <w:r w:rsidRPr="006412FE">
        <w:rPr>
          <w:rFonts w:ascii="inherit" w:eastAsia="Times New Roman" w:hAnsi="inherit" w:cs="Times New Roman"/>
          <w:b/>
          <w:bCs/>
          <w:sz w:val="21"/>
          <w:szCs w:val="21"/>
          <w:bdr w:val="none" w:sz="0" w:space="0" w:color="auto" w:frame="1"/>
          <w:lang w:eastAsia="el-GR"/>
        </w:rPr>
        <w:t>δ) εάν επιθυμεί τη φοίτηση του νηπίου/</w:t>
      </w:r>
      <w:proofErr w:type="spellStart"/>
      <w:r w:rsidRPr="006412FE">
        <w:rPr>
          <w:rFonts w:ascii="inherit" w:eastAsia="Times New Roman" w:hAnsi="inherit" w:cs="Times New Roman"/>
          <w:sz w:val="21"/>
          <w:szCs w:val="21"/>
          <w:lang w:eastAsia="el-GR"/>
        </w:rPr>
        <w:t>προνηπίου</w:t>
      </w:r>
      <w:proofErr w:type="spellEnd"/>
      <w:r w:rsidRPr="006412FE">
        <w:rPr>
          <w:rFonts w:ascii="inherit" w:eastAsia="Times New Roman" w:hAnsi="inherit" w:cs="Times New Roman"/>
          <w:sz w:val="21"/>
          <w:szCs w:val="21"/>
          <w:lang w:eastAsia="el-GR"/>
        </w:rPr>
        <w:t xml:space="preserve"> στο </w:t>
      </w:r>
      <w:r w:rsidRPr="006412FE">
        <w:rPr>
          <w:rFonts w:ascii="inherit" w:eastAsia="Times New Roman" w:hAnsi="inherit" w:cs="Times New Roman"/>
          <w:b/>
          <w:bCs/>
          <w:sz w:val="21"/>
          <w:szCs w:val="21"/>
          <w:bdr w:val="none" w:sz="0" w:space="0" w:color="auto" w:frame="1"/>
          <w:lang w:eastAsia="el-GR"/>
        </w:rPr>
        <w:t>Προαιρετικό Ολοήμερο πρόγραμμα ή/και στο Τμήμα Πρόωρης Υποδοχής,</w:t>
      </w:r>
    </w:p>
    <w:p w:rsidR="006412FE" w:rsidRPr="006412FE" w:rsidRDefault="006412FE" w:rsidP="006412FE">
      <w:pPr>
        <w:spacing w:after="0" w:line="240" w:lineRule="auto"/>
        <w:textAlignment w:val="baseline"/>
        <w:rPr>
          <w:rFonts w:ascii="inherit" w:eastAsia="Times New Roman" w:hAnsi="inherit" w:cs="Times New Roman"/>
          <w:sz w:val="21"/>
          <w:szCs w:val="21"/>
          <w:lang w:eastAsia="el-GR"/>
        </w:rPr>
      </w:pPr>
      <w:r w:rsidRPr="006412FE">
        <w:rPr>
          <w:rFonts w:ascii="inherit" w:eastAsia="Times New Roman" w:hAnsi="inherit" w:cs="Times New Roman"/>
          <w:b/>
          <w:bCs/>
          <w:sz w:val="21"/>
          <w:szCs w:val="21"/>
          <w:bdr w:val="none" w:sz="0" w:space="0" w:color="auto" w:frame="1"/>
          <w:lang w:eastAsia="el-GR"/>
        </w:rPr>
        <w:t>Το Προαιρετικό Ολοήμερο Πρόγραμμα έχει  ωραρίου(13:00 – 16:00)</w:t>
      </w:r>
    </w:p>
    <w:p w:rsidR="006412FE" w:rsidRPr="006412FE" w:rsidRDefault="006412FE" w:rsidP="006412FE">
      <w:pPr>
        <w:spacing w:after="0" w:line="240" w:lineRule="auto"/>
        <w:textAlignment w:val="baseline"/>
        <w:rPr>
          <w:rFonts w:ascii="inherit" w:eastAsia="Times New Roman" w:hAnsi="inherit" w:cs="Times New Roman"/>
          <w:sz w:val="21"/>
          <w:szCs w:val="21"/>
          <w:lang w:eastAsia="el-GR"/>
        </w:rPr>
      </w:pPr>
      <w:r w:rsidRPr="006412FE">
        <w:rPr>
          <w:rFonts w:ascii="inherit" w:eastAsia="Times New Roman" w:hAnsi="inherit" w:cs="Times New Roman"/>
          <w:b/>
          <w:bCs/>
          <w:sz w:val="21"/>
          <w:szCs w:val="21"/>
          <w:bdr w:val="none" w:sz="0" w:space="0" w:color="auto" w:frame="1"/>
          <w:lang w:eastAsia="el-GR"/>
        </w:rPr>
        <w:t>Στο Τμήμα Πρόωρης Υποδοχής δικαίωμα συμμετοχής έχουν</w:t>
      </w:r>
      <w:r w:rsidRPr="006412FE">
        <w:rPr>
          <w:rFonts w:ascii="inherit" w:eastAsia="Times New Roman" w:hAnsi="inherit" w:cs="Times New Roman"/>
          <w:sz w:val="21"/>
          <w:szCs w:val="21"/>
          <w:lang w:eastAsia="el-GR"/>
        </w:rPr>
        <w:t> νήπια/</w:t>
      </w:r>
      <w:proofErr w:type="spellStart"/>
      <w:r w:rsidRPr="006412FE">
        <w:rPr>
          <w:rFonts w:ascii="inherit" w:eastAsia="Times New Roman" w:hAnsi="inherit" w:cs="Times New Roman"/>
          <w:sz w:val="21"/>
          <w:szCs w:val="21"/>
          <w:lang w:eastAsia="el-GR"/>
        </w:rPr>
        <w:t>προνήπια</w:t>
      </w:r>
      <w:proofErr w:type="spellEnd"/>
      <w:r w:rsidRPr="006412FE">
        <w:rPr>
          <w:rFonts w:ascii="inherit" w:eastAsia="Times New Roman" w:hAnsi="inherit" w:cs="Times New Roman"/>
          <w:sz w:val="21"/>
          <w:szCs w:val="21"/>
          <w:lang w:eastAsia="el-GR"/>
        </w:rPr>
        <w:t xml:space="preserve"> τα οποία είναι εγγεγραμμένα και φοιτούν στο προαιρετικό Ολοήμερο </w:t>
      </w:r>
      <w:proofErr w:type="spellStart"/>
      <w:r w:rsidRPr="006412FE">
        <w:rPr>
          <w:rFonts w:ascii="inherit" w:eastAsia="Times New Roman" w:hAnsi="inherit" w:cs="Times New Roman"/>
          <w:sz w:val="21"/>
          <w:szCs w:val="21"/>
          <w:lang w:eastAsia="el-GR"/>
        </w:rPr>
        <w:t>Πρόγραμμα.Ο</w:t>
      </w:r>
      <w:proofErr w:type="spellEnd"/>
      <w:r w:rsidRPr="006412FE">
        <w:rPr>
          <w:rFonts w:ascii="inherit" w:eastAsia="Times New Roman" w:hAnsi="inherit" w:cs="Times New Roman"/>
          <w:sz w:val="21"/>
          <w:szCs w:val="21"/>
          <w:lang w:eastAsia="el-GR"/>
        </w:rPr>
        <w:t xml:space="preserve"> χρόνος προσέλευσης στο συγκεκριμένο τμήμα είναι 7:45-8:00</w:t>
      </w:r>
    </w:p>
    <w:p w:rsidR="006412FE" w:rsidRPr="006412FE" w:rsidRDefault="006412FE" w:rsidP="006412FE">
      <w:pPr>
        <w:spacing w:after="0" w:line="240" w:lineRule="auto"/>
        <w:textAlignment w:val="baseline"/>
        <w:rPr>
          <w:rFonts w:ascii="inherit" w:eastAsia="Times New Roman" w:hAnsi="inherit" w:cs="Times New Roman"/>
          <w:sz w:val="21"/>
          <w:szCs w:val="21"/>
          <w:lang w:eastAsia="el-GR"/>
        </w:rPr>
      </w:pPr>
      <w:r w:rsidRPr="006412FE">
        <w:rPr>
          <w:rFonts w:ascii="inherit" w:eastAsia="Times New Roman" w:hAnsi="inherit" w:cs="Times New Roman"/>
          <w:b/>
          <w:bCs/>
          <w:sz w:val="21"/>
          <w:szCs w:val="21"/>
          <w:bdr w:val="none" w:sz="0" w:space="0" w:color="auto" w:frame="1"/>
          <w:lang w:eastAsia="el-GR"/>
        </w:rPr>
        <w:t>Πρόωρη αποχώρηση νηπίων/</w:t>
      </w:r>
      <w:proofErr w:type="spellStart"/>
      <w:r w:rsidRPr="006412FE">
        <w:rPr>
          <w:rFonts w:ascii="inherit" w:eastAsia="Times New Roman" w:hAnsi="inherit" w:cs="Times New Roman"/>
          <w:b/>
          <w:bCs/>
          <w:sz w:val="21"/>
          <w:szCs w:val="21"/>
          <w:bdr w:val="none" w:sz="0" w:space="0" w:color="auto" w:frame="1"/>
          <w:lang w:eastAsia="el-GR"/>
        </w:rPr>
        <w:t>προνηπίων</w:t>
      </w:r>
      <w:proofErr w:type="spellEnd"/>
      <w:r w:rsidRPr="006412FE">
        <w:rPr>
          <w:rFonts w:ascii="inherit" w:eastAsia="Times New Roman" w:hAnsi="inherit" w:cs="Times New Roman"/>
          <w:b/>
          <w:bCs/>
          <w:sz w:val="21"/>
          <w:szCs w:val="21"/>
          <w:bdr w:val="none" w:sz="0" w:space="0" w:color="auto" w:frame="1"/>
          <w:lang w:eastAsia="el-GR"/>
        </w:rPr>
        <w:t xml:space="preserve"> από το Ολοήμερο Πρόγραμμα δεν προβλέπεται.</w:t>
      </w:r>
    </w:p>
    <w:p w:rsidR="006412FE" w:rsidRPr="006412FE" w:rsidRDefault="006412FE" w:rsidP="006412FE">
      <w:pPr>
        <w:spacing w:after="0" w:line="240" w:lineRule="auto"/>
        <w:textAlignment w:val="baseline"/>
        <w:rPr>
          <w:rFonts w:ascii="inherit" w:eastAsia="Times New Roman" w:hAnsi="inherit" w:cs="Times New Roman"/>
          <w:sz w:val="21"/>
          <w:szCs w:val="21"/>
          <w:lang w:eastAsia="el-GR"/>
        </w:rPr>
      </w:pPr>
      <w:r w:rsidRPr="006412FE">
        <w:rPr>
          <w:rFonts w:ascii="inherit" w:eastAsia="Times New Roman" w:hAnsi="inherit" w:cs="Times New Roman"/>
          <w:b/>
          <w:bCs/>
          <w:sz w:val="21"/>
          <w:szCs w:val="21"/>
          <w:bdr w:val="none" w:sz="0" w:space="0" w:color="auto" w:frame="1"/>
          <w:lang w:eastAsia="el-GR"/>
        </w:rPr>
        <w:t>ε) τα στοιχεία των συνοδών </w:t>
      </w:r>
      <w:r w:rsidRPr="006412FE">
        <w:rPr>
          <w:rFonts w:ascii="inherit" w:eastAsia="Times New Roman" w:hAnsi="inherit" w:cs="Times New Roman"/>
          <w:sz w:val="21"/>
          <w:szCs w:val="21"/>
          <w:lang w:eastAsia="el-GR"/>
        </w:rPr>
        <w:t>των νηπίων/</w:t>
      </w:r>
      <w:proofErr w:type="spellStart"/>
      <w:r w:rsidRPr="006412FE">
        <w:rPr>
          <w:rFonts w:ascii="inherit" w:eastAsia="Times New Roman" w:hAnsi="inherit" w:cs="Times New Roman"/>
          <w:sz w:val="21"/>
          <w:szCs w:val="21"/>
          <w:lang w:eastAsia="el-GR"/>
        </w:rPr>
        <w:t>προνηπίων</w:t>
      </w:r>
      <w:proofErr w:type="spellEnd"/>
      <w:r w:rsidRPr="006412FE">
        <w:rPr>
          <w:rFonts w:ascii="inherit" w:eastAsia="Times New Roman" w:hAnsi="inherit" w:cs="Times New Roman"/>
          <w:sz w:val="21"/>
          <w:szCs w:val="21"/>
          <w:lang w:eastAsia="el-GR"/>
        </w:rPr>
        <w:t xml:space="preserve"> κατά την προσέλευση και αποχώρηση τους από τη σχολική μονάδα και</w:t>
      </w:r>
    </w:p>
    <w:p w:rsidR="006412FE" w:rsidRPr="006412FE" w:rsidRDefault="006412FE" w:rsidP="006412FE">
      <w:pPr>
        <w:spacing w:after="0" w:line="240" w:lineRule="auto"/>
        <w:textAlignment w:val="baseline"/>
        <w:rPr>
          <w:rFonts w:ascii="inherit" w:eastAsia="Times New Roman" w:hAnsi="inherit" w:cs="Times New Roman"/>
          <w:sz w:val="21"/>
          <w:szCs w:val="21"/>
          <w:lang w:eastAsia="el-GR"/>
        </w:rPr>
      </w:pPr>
      <w:r w:rsidRPr="006412FE">
        <w:rPr>
          <w:rFonts w:ascii="inherit" w:eastAsia="Times New Roman" w:hAnsi="inherit" w:cs="Times New Roman"/>
          <w:b/>
          <w:bCs/>
          <w:sz w:val="21"/>
          <w:szCs w:val="21"/>
          <w:bdr w:val="none" w:sz="0" w:space="0" w:color="auto" w:frame="1"/>
          <w:lang w:eastAsia="el-GR"/>
        </w:rPr>
        <w:t>στ) επιλέγει τη δήλωση</w:t>
      </w:r>
      <w:r w:rsidRPr="006412FE">
        <w:rPr>
          <w:rFonts w:ascii="inherit" w:eastAsia="Times New Roman" w:hAnsi="inherit" w:cs="Times New Roman"/>
          <w:sz w:val="21"/>
          <w:szCs w:val="21"/>
          <w:lang w:eastAsia="el-GR"/>
        </w:rPr>
        <w:t>: «Υποβάλλοντας αυτή την αίτηση, αναλαμβάνω την ευθύνη για την ασφαλή προσέλευση και αποχώρηση του νηπίου/</w:t>
      </w:r>
      <w:proofErr w:type="spellStart"/>
      <w:r w:rsidRPr="006412FE">
        <w:rPr>
          <w:rFonts w:ascii="inherit" w:eastAsia="Times New Roman" w:hAnsi="inherit" w:cs="Times New Roman"/>
          <w:sz w:val="21"/>
          <w:szCs w:val="21"/>
          <w:lang w:eastAsia="el-GR"/>
        </w:rPr>
        <w:t>προνηπίου</w:t>
      </w:r>
      <w:proofErr w:type="spellEnd"/>
      <w:r w:rsidRPr="006412FE">
        <w:rPr>
          <w:rFonts w:ascii="inherit" w:eastAsia="Times New Roman" w:hAnsi="inherit" w:cs="Times New Roman"/>
          <w:sz w:val="21"/>
          <w:szCs w:val="21"/>
          <w:lang w:eastAsia="el-GR"/>
        </w:rPr>
        <w:t>».</w:t>
      </w:r>
    </w:p>
    <w:p w:rsidR="006412FE" w:rsidRPr="006412FE" w:rsidRDefault="006412FE" w:rsidP="006412FE">
      <w:pPr>
        <w:spacing w:after="0" w:line="240" w:lineRule="auto"/>
        <w:textAlignment w:val="baseline"/>
        <w:rPr>
          <w:rFonts w:ascii="inherit" w:eastAsia="Times New Roman" w:hAnsi="inherit" w:cs="Times New Roman"/>
          <w:sz w:val="21"/>
          <w:szCs w:val="21"/>
          <w:lang w:eastAsia="el-GR"/>
        </w:rPr>
      </w:pPr>
      <w:r w:rsidRPr="006412FE">
        <w:rPr>
          <w:rFonts w:ascii="inherit" w:eastAsia="Times New Roman" w:hAnsi="inherit" w:cs="Times New Roman"/>
          <w:b/>
          <w:bCs/>
          <w:sz w:val="21"/>
          <w:szCs w:val="21"/>
          <w:bdr w:val="none" w:sz="0" w:space="0" w:color="auto" w:frame="1"/>
          <w:lang w:eastAsia="el-GR"/>
        </w:rPr>
        <w:t>Ιδιαίτερη προσοχή θα πρέπει να δοθεί στο ότι τα δικαιολογητικά για τα (γ) και (δ) προσκομίζονται στη σχολική μονάδα εντός του χρονικού διαστήματος που ορίζει ο Προϊστάμενος/νη-Διευθυντής/</w:t>
      </w:r>
      <w:proofErr w:type="spellStart"/>
      <w:r w:rsidRPr="006412FE">
        <w:rPr>
          <w:rFonts w:ascii="inherit" w:eastAsia="Times New Roman" w:hAnsi="inherit" w:cs="Times New Roman"/>
          <w:b/>
          <w:bCs/>
          <w:sz w:val="21"/>
          <w:szCs w:val="21"/>
          <w:bdr w:val="none" w:sz="0" w:space="0" w:color="auto" w:frame="1"/>
          <w:lang w:eastAsia="el-GR"/>
        </w:rPr>
        <w:t>ντρια</w:t>
      </w:r>
      <w:proofErr w:type="spellEnd"/>
      <w:r w:rsidRPr="006412FE">
        <w:rPr>
          <w:rFonts w:ascii="inherit" w:eastAsia="Times New Roman" w:hAnsi="inherit" w:cs="Times New Roman"/>
          <w:b/>
          <w:bCs/>
          <w:sz w:val="21"/>
          <w:szCs w:val="21"/>
          <w:bdr w:val="none" w:sz="0" w:space="0" w:color="auto" w:frame="1"/>
          <w:lang w:eastAsia="el-GR"/>
        </w:rPr>
        <w:t xml:space="preserve"> του Νηπιαγωγείου.</w:t>
      </w:r>
    </w:p>
    <w:p w:rsidR="006412FE" w:rsidRPr="006412FE" w:rsidRDefault="006412FE" w:rsidP="006412FE">
      <w:pPr>
        <w:spacing w:after="0" w:line="240" w:lineRule="auto"/>
        <w:textAlignment w:val="baseline"/>
        <w:rPr>
          <w:rFonts w:ascii="inherit" w:eastAsia="Times New Roman" w:hAnsi="inherit" w:cs="Times New Roman"/>
          <w:sz w:val="21"/>
          <w:szCs w:val="21"/>
          <w:lang w:eastAsia="el-GR"/>
        </w:rPr>
      </w:pPr>
      <w:r w:rsidRPr="006412FE">
        <w:rPr>
          <w:rFonts w:ascii="inherit" w:eastAsia="Times New Roman" w:hAnsi="inherit" w:cs="Times New Roman"/>
          <w:sz w:val="21"/>
          <w:szCs w:val="21"/>
          <w:lang w:eastAsia="el-GR"/>
        </w:rPr>
        <w:t>Πριν την οριστική υποβολή της αίτησης,  ο γονέας/κηδεμόνας ενημερώνεται από την ηλεκτρονική υπηρεσία «Πρώτη Εγγραφή» της Ενιαίας Ψηφιακής Πύλης (</w:t>
      </w:r>
      <w:proofErr w:type="spellStart"/>
      <w:r w:rsidRPr="006412FE">
        <w:rPr>
          <w:rFonts w:ascii="inherit" w:eastAsia="Times New Roman" w:hAnsi="inherit" w:cs="Times New Roman"/>
          <w:sz w:val="21"/>
          <w:szCs w:val="21"/>
          <w:lang w:eastAsia="el-GR"/>
        </w:rPr>
        <w:t>gov.gr</w:t>
      </w:r>
      <w:proofErr w:type="spellEnd"/>
      <w:r w:rsidRPr="006412FE">
        <w:rPr>
          <w:rFonts w:ascii="inherit" w:eastAsia="Times New Roman" w:hAnsi="inherit" w:cs="Times New Roman"/>
          <w:sz w:val="21"/>
          <w:szCs w:val="21"/>
          <w:lang w:eastAsia="el-GR"/>
        </w:rPr>
        <w:t>) </w:t>
      </w:r>
      <w:r w:rsidRPr="006412FE">
        <w:rPr>
          <w:rFonts w:ascii="inherit" w:eastAsia="Times New Roman" w:hAnsi="inherit" w:cs="Times New Roman"/>
          <w:b/>
          <w:bCs/>
          <w:sz w:val="21"/>
          <w:szCs w:val="21"/>
          <w:bdr w:val="none" w:sz="0" w:space="0" w:color="auto" w:frame="1"/>
          <w:lang w:eastAsia="el-GR"/>
        </w:rPr>
        <w:t>για τα παραστατικά που θα απαιτηθεί να προσκομίσει κατά την επίσκεψή του στη σχολική μονάδα. Σε αυτά τα παραστατικά, πέρα από τα (γ) και (δ) εφόσον τα έχει αιτηθεί, περιλαμβάνονται τα:</w:t>
      </w:r>
    </w:p>
    <w:p w:rsidR="006412FE" w:rsidRPr="006412FE" w:rsidRDefault="006412FE" w:rsidP="006412FE">
      <w:pPr>
        <w:spacing w:after="0" w:line="240" w:lineRule="auto"/>
        <w:textAlignment w:val="baseline"/>
        <w:rPr>
          <w:rFonts w:ascii="inherit" w:eastAsia="Times New Roman" w:hAnsi="inherit" w:cs="Times New Roman"/>
          <w:sz w:val="21"/>
          <w:szCs w:val="21"/>
          <w:lang w:eastAsia="el-GR"/>
        </w:rPr>
      </w:pPr>
      <w:r w:rsidRPr="006412FE">
        <w:rPr>
          <w:rFonts w:ascii="inherit" w:eastAsia="Times New Roman" w:hAnsi="inherit" w:cs="Times New Roman"/>
          <w:b/>
          <w:bCs/>
          <w:sz w:val="21"/>
          <w:szCs w:val="21"/>
          <w:bdr w:val="none" w:sz="0" w:space="0" w:color="auto" w:frame="1"/>
          <w:lang w:eastAsia="el-GR"/>
        </w:rPr>
        <w:t>ζ) Ατομικό Δελτίο Υγείας Μαθητή-ΑΔΥΜ</w:t>
      </w:r>
    </w:p>
    <w:p w:rsidR="006412FE" w:rsidRPr="006412FE" w:rsidRDefault="006412FE" w:rsidP="006412FE">
      <w:pPr>
        <w:spacing w:after="0" w:line="240" w:lineRule="auto"/>
        <w:textAlignment w:val="baseline"/>
        <w:rPr>
          <w:rFonts w:ascii="inherit" w:eastAsia="Times New Roman" w:hAnsi="inherit" w:cs="Times New Roman"/>
          <w:sz w:val="21"/>
          <w:szCs w:val="21"/>
          <w:lang w:eastAsia="el-GR"/>
        </w:rPr>
      </w:pPr>
      <w:r w:rsidRPr="006412FE">
        <w:rPr>
          <w:rFonts w:ascii="inherit" w:eastAsia="Times New Roman" w:hAnsi="inherit" w:cs="Times New Roman"/>
          <w:b/>
          <w:bCs/>
          <w:sz w:val="21"/>
          <w:szCs w:val="21"/>
          <w:bdr w:val="none" w:sz="0" w:space="0" w:color="auto" w:frame="1"/>
          <w:lang w:eastAsia="el-GR"/>
        </w:rPr>
        <w:t>η) Βιβλιάριο Εμβολίων</w:t>
      </w:r>
      <w:r w:rsidRPr="006412FE">
        <w:rPr>
          <w:rFonts w:ascii="inherit" w:eastAsia="Times New Roman" w:hAnsi="inherit" w:cs="Times New Roman"/>
          <w:sz w:val="21"/>
          <w:szCs w:val="21"/>
          <w:lang w:eastAsia="el-GR"/>
        </w:rPr>
        <w:t>, του μαθητή/</w:t>
      </w:r>
      <w:proofErr w:type="spellStart"/>
      <w:r w:rsidRPr="006412FE">
        <w:rPr>
          <w:rFonts w:ascii="inherit" w:eastAsia="Times New Roman" w:hAnsi="inherit" w:cs="Times New Roman"/>
          <w:sz w:val="21"/>
          <w:szCs w:val="21"/>
          <w:lang w:eastAsia="el-GR"/>
        </w:rPr>
        <w:t>τριας</w:t>
      </w:r>
      <w:proofErr w:type="spellEnd"/>
      <w:r w:rsidRPr="006412FE">
        <w:rPr>
          <w:rFonts w:ascii="inherit" w:eastAsia="Times New Roman" w:hAnsi="inherit" w:cs="Times New Roman"/>
          <w:sz w:val="21"/>
          <w:szCs w:val="21"/>
          <w:lang w:eastAsia="el-GR"/>
        </w:rPr>
        <w:t>, ή προσκόμιση άλλου στοιχείου, στο οποίο φαίνεται ότι έγιναν τα προβλεπόμενα εμβόλια</w:t>
      </w:r>
    </w:p>
    <w:p w:rsidR="006412FE" w:rsidRPr="006412FE" w:rsidRDefault="006412FE" w:rsidP="006412FE">
      <w:pPr>
        <w:spacing w:after="0" w:line="240" w:lineRule="auto"/>
        <w:textAlignment w:val="baseline"/>
        <w:rPr>
          <w:rFonts w:ascii="inherit" w:eastAsia="Times New Roman" w:hAnsi="inherit" w:cs="Times New Roman"/>
          <w:sz w:val="21"/>
          <w:szCs w:val="21"/>
          <w:lang w:eastAsia="el-GR"/>
        </w:rPr>
      </w:pPr>
      <w:r w:rsidRPr="006412FE">
        <w:rPr>
          <w:rFonts w:ascii="inherit" w:eastAsia="Times New Roman" w:hAnsi="inherit" w:cs="Times New Roman"/>
          <w:b/>
          <w:bCs/>
          <w:sz w:val="21"/>
          <w:szCs w:val="21"/>
          <w:bdr w:val="none" w:sz="0" w:space="0" w:color="auto" w:frame="1"/>
          <w:lang w:eastAsia="el-GR"/>
        </w:rPr>
        <w:t xml:space="preserve">θ) Βεβαίωση από ΚΕΣΥ, ή δημόσιο </w:t>
      </w:r>
      <w:proofErr w:type="spellStart"/>
      <w:r w:rsidRPr="006412FE">
        <w:rPr>
          <w:rFonts w:ascii="inherit" w:eastAsia="Times New Roman" w:hAnsi="inherit" w:cs="Times New Roman"/>
          <w:b/>
          <w:bCs/>
          <w:sz w:val="21"/>
          <w:szCs w:val="21"/>
          <w:bdr w:val="none" w:sz="0" w:space="0" w:color="auto" w:frame="1"/>
          <w:lang w:eastAsia="el-GR"/>
        </w:rPr>
        <w:t>ιατροπαιδαγωγικό</w:t>
      </w:r>
      <w:proofErr w:type="spellEnd"/>
      <w:r w:rsidRPr="006412FE">
        <w:rPr>
          <w:rFonts w:ascii="inherit" w:eastAsia="Times New Roman" w:hAnsi="inherit" w:cs="Times New Roman"/>
          <w:b/>
          <w:bCs/>
          <w:sz w:val="21"/>
          <w:szCs w:val="21"/>
          <w:bdr w:val="none" w:sz="0" w:space="0" w:color="auto" w:frame="1"/>
          <w:lang w:eastAsia="el-GR"/>
        </w:rPr>
        <w:t xml:space="preserve"> κέντρο ή άλλη αρμόδια δημόσια υπηρεσία</w:t>
      </w:r>
      <w:r w:rsidRPr="006412FE">
        <w:rPr>
          <w:rFonts w:ascii="inherit" w:eastAsia="Times New Roman" w:hAnsi="inherit" w:cs="Times New Roman"/>
          <w:sz w:val="21"/>
          <w:szCs w:val="21"/>
          <w:lang w:eastAsia="el-GR"/>
        </w:rPr>
        <w:t>, εφόσον υπάρχει, σε περιπτώσεις μαθητών/τριών με αναπηρία ή ειδικές εκπαιδευτικές ανάγκες.</w:t>
      </w:r>
    </w:p>
    <w:p w:rsidR="006412FE" w:rsidRPr="006412FE" w:rsidRDefault="006412FE" w:rsidP="006412FE">
      <w:pPr>
        <w:spacing w:after="432" w:line="240" w:lineRule="auto"/>
        <w:textAlignment w:val="baseline"/>
        <w:rPr>
          <w:rFonts w:ascii="inherit" w:eastAsia="Times New Roman" w:hAnsi="inherit" w:cs="Times New Roman"/>
          <w:sz w:val="21"/>
          <w:szCs w:val="21"/>
          <w:lang w:eastAsia="el-GR"/>
        </w:rPr>
      </w:pPr>
      <w:r w:rsidRPr="006412FE">
        <w:rPr>
          <w:rFonts w:ascii="inherit" w:eastAsia="Times New Roman" w:hAnsi="inherit" w:cs="Times New Roman"/>
          <w:sz w:val="21"/>
          <w:szCs w:val="21"/>
          <w:lang w:eastAsia="el-GR"/>
        </w:rPr>
        <w:lastRenderedPageBreak/>
        <w:t>Επισημαίνεται ότι η γνωμάτευση αυτή δεν αποτελεί προϋπόθεση εγγραφής του μαθητή/</w:t>
      </w:r>
      <w:proofErr w:type="spellStart"/>
      <w:r w:rsidRPr="006412FE">
        <w:rPr>
          <w:rFonts w:ascii="inherit" w:eastAsia="Times New Roman" w:hAnsi="inherit" w:cs="Times New Roman"/>
          <w:sz w:val="21"/>
          <w:szCs w:val="21"/>
          <w:lang w:eastAsia="el-GR"/>
        </w:rPr>
        <w:t>τριας</w:t>
      </w:r>
      <w:proofErr w:type="spellEnd"/>
      <w:r w:rsidRPr="006412FE">
        <w:rPr>
          <w:rFonts w:ascii="inherit" w:eastAsia="Times New Roman" w:hAnsi="inherit" w:cs="Times New Roman"/>
          <w:sz w:val="21"/>
          <w:szCs w:val="21"/>
          <w:lang w:eastAsia="el-GR"/>
        </w:rPr>
        <w:t xml:space="preserve"> στο Νηπιαγωγείο, διευκολύνει όμως την οργάνωση για την υποστήριξη μαθητών με ΕΕΑ.</w:t>
      </w:r>
    </w:p>
    <w:p w:rsidR="006412FE" w:rsidRPr="006412FE" w:rsidRDefault="006412FE" w:rsidP="006412FE">
      <w:pPr>
        <w:spacing w:after="432" w:line="240" w:lineRule="auto"/>
        <w:textAlignment w:val="baseline"/>
        <w:rPr>
          <w:rFonts w:ascii="inherit" w:eastAsia="Times New Roman" w:hAnsi="inherit" w:cs="Times New Roman"/>
          <w:sz w:val="21"/>
          <w:szCs w:val="21"/>
          <w:lang w:eastAsia="el-GR"/>
        </w:rPr>
      </w:pPr>
      <w:r w:rsidRPr="006412FE">
        <w:rPr>
          <w:rFonts w:ascii="inherit" w:eastAsia="Times New Roman" w:hAnsi="inherit" w:cs="Times New Roman"/>
          <w:sz w:val="21"/>
          <w:szCs w:val="21"/>
          <w:lang w:eastAsia="el-GR"/>
        </w:rPr>
        <w:t>Μετά την υποβολή της αίτησης, ο γονέας/κηδεμόνας λαμβάνει ενημερώσεις στο κινητό τηλέφωνο που έχει δηλώσει κατά την ηλεκτρονική υποβολή της αίτησής του για την πορεία της.</w:t>
      </w:r>
    </w:p>
    <w:p w:rsidR="006412FE" w:rsidRPr="006412FE" w:rsidRDefault="006412FE" w:rsidP="006412FE">
      <w:pPr>
        <w:spacing w:after="432" w:line="240" w:lineRule="auto"/>
        <w:textAlignment w:val="baseline"/>
        <w:rPr>
          <w:rFonts w:ascii="inherit" w:eastAsia="Times New Roman" w:hAnsi="inherit" w:cs="Times New Roman"/>
          <w:sz w:val="21"/>
          <w:szCs w:val="21"/>
          <w:lang w:eastAsia="el-GR"/>
        </w:rPr>
      </w:pPr>
      <w:r w:rsidRPr="006412FE">
        <w:rPr>
          <w:rFonts w:ascii="inherit" w:eastAsia="Times New Roman" w:hAnsi="inherit" w:cs="Times New Roman"/>
          <w:sz w:val="21"/>
          <w:szCs w:val="21"/>
          <w:lang w:eastAsia="el-GR"/>
        </w:rPr>
        <w:t>Εφόσον απαιτηθούν διορθώσεις, η αίτηση του επιστρέφεται στον ίδιο από το Νηπιαγωγείο, προκειμένου να τις πραγματοποιήσει.</w:t>
      </w:r>
    </w:p>
    <w:p w:rsidR="006412FE" w:rsidRPr="006412FE" w:rsidRDefault="006412FE" w:rsidP="006412FE">
      <w:pPr>
        <w:spacing w:after="0" w:line="240" w:lineRule="auto"/>
        <w:textAlignment w:val="baseline"/>
        <w:rPr>
          <w:rFonts w:ascii="inherit" w:eastAsia="Times New Roman" w:hAnsi="inherit" w:cs="Times New Roman"/>
          <w:sz w:val="21"/>
          <w:szCs w:val="21"/>
          <w:lang w:eastAsia="el-GR"/>
        </w:rPr>
      </w:pPr>
      <w:r w:rsidRPr="006412FE">
        <w:rPr>
          <w:rFonts w:ascii="inherit" w:eastAsia="Times New Roman" w:hAnsi="inherit" w:cs="Times New Roman"/>
          <w:sz w:val="21"/>
          <w:szCs w:val="21"/>
          <w:lang w:eastAsia="el-GR"/>
        </w:rPr>
        <w:t>Έπειτα από τις σχετικές διορθώσεις, η αίτηση γίνεται </w:t>
      </w:r>
      <w:r w:rsidRPr="006412FE">
        <w:rPr>
          <w:rFonts w:ascii="inherit" w:eastAsia="Times New Roman" w:hAnsi="inherit" w:cs="Times New Roman"/>
          <w:b/>
          <w:bCs/>
          <w:sz w:val="21"/>
          <w:szCs w:val="21"/>
          <w:bdr w:val="none" w:sz="0" w:space="0" w:color="auto" w:frame="1"/>
          <w:lang w:eastAsia="el-GR"/>
        </w:rPr>
        <w:t>«αποδεκτή».</w:t>
      </w:r>
    </w:p>
    <w:p w:rsidR="006412FE" w:rsidRDefault="006412FE" w:rsidP="006412FE">
      <w:pPr>
        <w:spacing w:after="0" w:line="240" w:lineRule="auto"/>
        <w:textAlignment w:val="baseline"/>
        <w:rPr>
          <w:rFonts w:ascii="inherit" w:eastAsia="Times New Roman" w:hAnsi="inherit" w:cs="Times New Roman"/>
          <w:b/>
          <w:bCs/>
          <w:sz w:val="21"/>
          <w:szCs w:val="21"/>
          <w:bdr w:val="none" w:sz="0" w:space="0" w:color="auto" w:frame="1"/>
          <w:lang w:eastAsia="el-GR"/>
        </w:rPr>
      </w:pPr>
      <w:r w:rsidRPr="006412FE">
        <w:rPr>
          <w:rFonts w:ascii="inherit" w:eastAsia="Times New Roman" w:hAnsi="inherit" w:cs="Times New Roman"/>
          <w:b/>
          <w:bCs/>
          <w:sz w:val="21"/>
          <w:szCs w:val="21"/>
          <w:bdr w:val="none" w:sz="0" w:space="0" w:color="auto" w:frame="1"/>
          <w:lang w:eastAsia="el-GR"/>
        </w:rPr>
        <w:t>Επισημαίνεται ότι η αποδοχή της αίτησης δε συνεπάγεται απαραίτητα φοίτηση του νηπίου/</w:t>
      </w:r>
      <w:proofErr w:type="spellStart"/>
      <w:r w:rsidRPr="006412FE">
        <w:rPr>
          <w:rFonts w:ascii="inherit" w:eastAsia="Times New Roman" w:hAnsi="inherit" w:cs="Times New Roman"/>
          <w:b/>
          <w:bCs/>
          <w:sz w:val="21"/>
          <w:szCs w:val="21"/>
          <w:bdr w:val="none" w:sz="0" w:space="0" w:color="auto" w:frame="1"/>
          <w:lang w:eastAsia="el-GR"/>
        </w:rPr>
        <w:t>προνηπίου</w:t>
      </w:r>
      <w:proofErr w:type="spellEnd"/>
      <w:r w:rsidRPr="006412FE">
        <w:rPr>
          <w:rFonts w:ascii="inherit" w:eastAsia="Times New Roman" w:hAnsi="inherit" w:cs="Times New Roman"/>
          <w:b/>
          <w:bCs/>
          <w:sz w:val="21"/>
          <w:szCs w:val="21"/>
          <w:bdr w:val="none" w:sz="0" w:space="0" w:color="auto" w:frame="1"/>
          <w:lang w:eastAsia="el-GR"/>
        </w:rPr>
        <w:t xml:space="preserve"> στη δηλωθείσα σχολική μονάδα.</w:t>
      </w:r>
      <w:r w:rsidR="009834D3">
        <w:rPr>
          <w:rFonts w:ascii="inherit" w:eastAsia="Times New Roman" w:hAnsi="inherit" w:cs="Times New Roman"/>
          <w:b/>
          <w:bCs/>
          <w:sz w:val="21"/>
          <w:szCs w:val="21"/>
          <w:bdr w:val="none" w:sz="0" w:space="0" w:color="auto" w:frame="1"/>
          <w:lang w:eastAsia="el-GR"/>
        </w:rPr>
        <w:t xml:space="preserve"> </w:t>
      </w:r>
      <w:bookmarkStart w:id="0" w:name="_GoBack"/>
      <w:bookmarkEnd w:id="0"/>
      <w:r>
        <w:rPr>
          <w:rFonts w:ascii="inherit" w:eastAsia="Times New Roman" w:hAnsi="inherit" w:cs="Times New Roman"/>
          <w:b/>
          <w:bCs/>
          <w:sz w:val="21"/>
          <w:szCs w:val="21"/>
          <w:bdr w:val="none" w:sz="0" w:space="0" w:color="auto" w:frame="1"/>
          <w:lang w:eastAsia="el-GR"/>
        </w:rPr>
        <w:t>Αυτό θα ολοκληρωθεί από τη Διεύθυνση Πρωτοβάθμιας Ζακύνθου.</w:t>
      </w:r>
    </w:p>
    <w:p w:rsidR="006412FE" w:rsidRPr="006412FE" w:rsidRDefault="006412FE" w:rsidP="006412FE">
      <w:pPr>
        <w:spacing w:after="0" w:line="240" w:lineRule="auto"/>
        <w:textAlignment w:val="baseline"/>
        <w:rPr>
          <w:rFonts w:ascii="inherit" w:eastAsia="Times New Roman" w:hAnsi="inherit" w:cs="Times New Roman"/>
          <w:sz w:val="21"/>
          <w:szCs w:val="21"/>
          <w:lang w:eastAsia="el-GR"/>
        </w:rPr>
      </w:pPr>
    </w:p>
    <w:p w:rsidR="006412FE" w:rsidRPr="006412FE" w:rsidRDefault="006412FE" w:rsidP="006412FE">
      <w:pPr>
        <w:spacing w:after="0" w:line="240" w:lineRule="auto"/>
        <w:textAlignment w:val="baseline"/>
        <w:rPr>
          <w:rFonts w:ascii="Arial" w:eastAsia="Times New Roman" w:hAnsi="Arial" w:cs="Arial"/>
          <w:color w:val="000000"/>
          <w:spacing w:val="4"/>
          <w:sz w:val="21"/>
          <w:szCs w:val="21"/>
          <w:lang w:eastAsia="el-GR"/>
        </w:rPr>
      </w:pPr>
      <w:r w:rsidRPr="006412FE">
        <w:rPr>
          <w:rFonts w:ascii="inherit" w:eastAsia="Times New Roman" w:hAnsi="inherit" w:cs="Arial"/>
          <w:b/>
          <w:bCs/>
          <w:color w:val="000000"/>
          <w:spacing w:val="4"/>
          <w:sz w:val="21"/>
          <w:szCs w:val="21"/>
          <w:bdr w:val="none" w:sz="0" w:space="0" w:color="auto" w:frame="1"/>
          <w:lang w:eastAsia="el-GR"/>
        </w:rPr>
        <w:t>Για τους μαθητές μας που θα φοιτήσουν στο δημοτικό με την νέα χρονιά το Νηπιαγωγείο εκδίδει «Βεβαίωση Φοίτησης» η οποία προσκομίζεται από τον γονέα ή κηδεμόνα του/της μαθητή/</w:t>
      </w:r>
      <w:proofErr w:type="spellStart"/>
      <w:r w:rsidRPr="006412FE">
        <w:rPr>
          <w:rFonts w:ascii="inherit" w:eastAsia="Times New Roman" w:hAnsi="inherit" w:cs="Arial"/>
          <w:b/>
          <w:bCs/>
          <w:color w:val="000000"/>
          <w:spacing w:val="4"/>
          <w:sz w:val="21"/>
          <w:szCs w:val="21"/>
          <w:bdr w:val="none" w:sz="0" w:space="0" w:color="auto" w:frame="1"/>
          <w:lang w:eastAsia="el-GR"/>
        </w:rPr>
        <w:t>τριας</w:t>
      </w:r>
      <w:proofErr w:type="spellEnd"/>
      <w:r w:rsidRPr="006412FE">
        <w:rPr>
          <w:rFonts w:ascii="inherit" w:eastAsia="Times New Roman" w:hAnsi="inherit" w:cs="Arial"/>
          <w:b/>
          <w:bCs/>
          <w:color w:val="000000"/>
          <w:spacing w:val="4"/>
          <w:sz w:val="21"/>
          <w:szCs w:val="21"/>
          <w:bdr w:val="none" w:sz="0" w:space="0" w:color="auto" w:frame="1"/>
          <w:lang w:eastAsia="el-GR"/>
        </w:rPr>
        <w:t xml:space="preserve"> για την </w:t>
      </w:r>
      <w:proofErr w:type="spellStart"/>
      <w:r w:rsidRPr="006412FE">
        <w:rPr>
          <w:rFonts w:ascii="inherit" w:eastAsia="Times New Roman" w:hAnsi="inherit" w:cs="Arial"/>
          <w:b/>
          <w:bCs/>
          <w:color w:val="000000"/>
          <w:spacing w:val="4"/>
          <w:sz w:val="21"/>
          <w:szCs w:val="21"/>
          <w:bdr w:val="none" w:sz="0" w:space="0" w:color="auto" w:frame="1"/>
          <w:lang w:eastAsia="el-GR"/>
        </w:rPr>
        <w:t>εγγραφήτου</w:t>
      </w:r>
      <w:proofErr w:type="spellEnd"/>
      <w:r w:rsidRPr="006412FE">
        <w:rPr>
          <w:rFonts w:ascii="inherit" w:eastAsia="Times New Roman" w:hAnsi="inherit" w:cs="Arial"/>
          <w:b/>
          <w:bCs/>
          <w:color w:val="000000"/>
          <w:spacing w:val="4"/>
          <w:sz w:val="21"/>
          <w:szCs w:val="21"/>
          <w:bdr w:val="none" w:sz="0" w:space="0" w:color="auto" w:frame="1"/>
          <w:lang w:eastAsia="el-GR"/>
        </w:rPr>
        <w:t>/της στο δημοτικό.</w:t>
      </w:r>
    </w:p>
    <w:p w:rsidR="006412FE" w:rsidRPr="006412FE" w:rsidRDefault="006412FE" w:rsidP="006412FE">
      <w:pPr>
        <w:spacing w:line="240" w:lineRule="auto"/>
        <w:textAlignment w:val="baseline"/>
        <w:rPr>
          <w:rFonts w:ascii="Arial" w:eastAsia="Times New Roman" w:hAnsi="Arial" w:cs="Arial"/>
          <w:color w:val="000000"/>
          <w:spacing w:val="4"/>
          <w:sz w:val="21"/>
          <w:szCs w:val="21"/>
          <w:lang w:eastAsia="el-GR"/>
        </w:rPr>
      </w:pPr>
      <w:r w:rsidRPr="006412FE">
        <w:rPr>
          <w:rFonts w:ascii="inherit" w:eastAsia="Times New Roman" w:hAnsi="inherit" w:cs="Arial"/>
          <w:b/>
          <w:bCs/>
          <w:color w:val="000000"/>
          <w:spacing w:val="4"/>
          <w:sz w:val="21"/>
          <w:szCs w:val="21"/>
          <w:bdr w:val="none" w:sz="0" w:space="0" w:color="auto" w:frame="1"/>
          <w:lang w:eastAsia="el-GR"/>
        </w:rPr>
        <w:t xml:space="preserve">Για τα φετινά μας </w:t>
      </w:r>
      <w:proofErr w:type="spellStart"/>
      <w:r w:rsidRPr="006412FE">
        <w:rPr>
          <w:rFonts w:ascii="inherit" w:eastAsia="Times New Roman" w:hAnsi="inherit" w:cs="Arial"/>
          <w:b/>
          <w:bCs/>
          <w:color w:val="000000"/>
          <w:spacing w:val="4"/>
          <w:sz w:val="21"/>
          <w:szCs w:val="21"/>
          <w:bdr w:val="none" w:sz="0" w:space="0" w:color="auto" w:frame="1"/>
          <w:lang w:eastAsia="el-GR"/>
        </w:rPr>
        <w:t>προνήπια</w:t>
      </w:r>
      <w:proofErr w:type="spellEnd"/>
      <w:r w:rsidRPr="006412FE">
        <w:rPr>
          <w:rFonts w:ascii="inherit" w:eastAsia="Times New Roman" w:hAnsi="inherit" w:cs="Arial"/>
          <w:b/>
          <w:bCs/>
          <w:color w:val="000000"/>
          <w:spacing w:val="4"/>
          <w:sz w:val="21"/>
          <w:szCs w:val="21"/>
          <w:bdr w:val="none" w:sz="0" w:space="0" w:color="auto" w:frame="1"/>
          <w:lang w:eastAsia="el-GR"/>
        </w:rPr>
        <w:t xml:space="preserve"> Η εγγραφή </w:t>
      </w:r>
      <w:proofErr w:type="spellStart"/>
      <w:r w:rsidRPr="006412FE">
        <w:rPr>
          <w:rFonts w:ascii="inherit" w:eastAsia="Times New Roman" w:hAnsi="inherit" w:cs="Arial"/>
          <w:b/>
          <w:bCs/>
          <w:color w:val="000000"/>
          <w:spacing w:val="4"/>
          <w:sz w:val="21"/>
          <w:szCs w:val="21"/>
          <w:bdr w:val="none" w:sz="0" w:space="0" w:color="auto" w:frame="1"/>
          <w:lang w:eastAsia="el-GR"/>
        </w:rPr>
        <w:t>πρoνηπίου</w:t>
      </w:r>
      <w:proofErr w:type="spellEnd"/>
      <w:r w:rsidRPr="006412FE">
        <w:rPr>
          <w:rFonts w:ascii="inherit" w:eastAsia="Times New Roman" w:hAnsi="inherit" w:cs="Arial"/>
          <w:b/>
          <w:bCs/>
          <w:color w:val="000000"/>
          <w:spacing w:val="4"/>
          <w:sz w:val="21"/>
          <w:szCs w:val="21"/>
          <w:bdr w:val="none" w:sz="0" w:space="0" w:color="auto" w:frame="1"/>
          <w:lang w:eastAsia="el-GR"/>
        </w:rPr>
        <w:t xml:space="preserve"> στο δεύτερο έτος του Νηπιαγωγείου γίνεται αυτεπάγγελτα σύμφωνα με την παρ. 5 του αρθρ. 6 του ΠΔ 79/2017 (Α’ 109).</w:t>
      </w:r>
    </w:p>
    <w:p w:rsidR="00AA0524" w:rsidRDefault="00AA0524"/>
    <w:sectPr w:rsidR="00AA05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33B88"/>
    <w:multiLevelType w:val="multilevel"/>
    <w:tmpl w:val="2EAC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A316CE0"/>
    <w:multiLevelType w:val="multilevel"/>
    <w:tmpl w:val="312EF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2FE"/>
    <w:rsid w:val="006412FE"/>
    <w:rsid w:val="009834D3"/>
    <w:rsid w:val="00AA05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00904">
      <w:bodyDiv w:val="1"/>
      <w:marLeft w:val="0"/>
      <w:marRight w:val="0"/>
      <w:marTop w:val="0"/>
      <w:marBottom w:val="0"/>
      <w:divBdr>
        <w:top w:val="none" w:sz="0" w:space="0" w:color="auto"/>
        <w:left w:val="none" w:sz="0" w:space="0" w:color="auto"/>
        <w:bottom w:val="none" w:sz="0" w:space="0" w:color="auto"/>
        <w:right w:val="none" w:sz="0" w:space="0" w:color="auto"/>
      </w:divBdr>
      <w:divsChild>
        <w:div w:id="2004775495">
          <w:marLeft w:val="0"/>
          <w:marRight w:val="0"/>
          <w:marTop w:val="216"/>
          <w:marBottom w:val="216"/>
          <w:divBdr>
            <w:top w:val="none" w:sz="0" w:space="0" w:color="auto"/>
            <w:left w:val="none" w:sz="0" w:space="0" w:color="auto"/>
            <w:bottom w:val="none" w:sz="0" w:space="0" w:color="auto"/>
            <w:right w:val="none" w:sz="0" w:space="0" w:color="auto"/>
          </w:divBdr>
        </w:div>
        <w:div w:id="831217699">
          <w:marLeft w:val="0"/>
          <w:marRight w:val="0"/>
          <w:marTop w:val="216"/>
          <w:marBottom w:val="21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roti-eggrafi.services.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ti-eggrafi.services.gov.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4249</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2024-02-29T16:31:00Z</dcterms:created>
  <dcterms:modified xsi:type="dcterms:W3CDTF">2024-02-29T16:31:00Z</dcterms:modified>
</cp:coreProperties>
</file>