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1F" w:rsidRDefault="00AC361F" w:rsidP="00AC361F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ΑΝΑΚΟΙΝΩΣΗ</w:t>
      </w:r>
    </w:p>
    <w:p w:rsidR="00AC361F" w:rsidRPr="00AC361F" w:rsidRDefault="00AC361F" w:rsidP="00AC361F">
      <w:pPr>
        <w:shd w:val="clear" w:color="auto" w:fill="FFFFFF"/>
        <w:spacing w:line="240" w:lineRule="auto"/>
        <w:rPr>
          <w:b/>
        </w:rPr>
      </w:pPr>
      <w:r w:rsidRPr="00AC361F">
        <w:rPr>
          <w:b/>
        </w:rPr>
        <w:t>ΥΠΑΙΘΑ</w:t>
      </w:r>
    </w:p>
    <w:p w:rsidR="00AC361F" w:rsidRPr="00AC361F" w:rsidRDefault="00AC361F" w:rsidP="00AC361F">
      <w:pPr>
        <w:shd w:val="clear" w:color="auto" w:fill="FFFFFF"/>
        <w:spacing w:line="240" w:lineRule="auto"/>
        <w:rPr>
          <w:b/>
        </w:rPr>
      </w:pPr>
      <w:r w:rsidRPr="00AC361F">
        <w:rPr>
          <w:b/>
        </w:rPr>
        <w:t>ΔΙΕΥΘΥΝΣΗ ΣΠΟΥΔΩΝ ΠΡΟΓΡΑΜΜΑΤΩΝ ΚΑΙ ΟΡΓΑΝΩΣΗΣ Π/ΒΑΘΜΙΑΣ ΕΚΠΑΙΔΕΥΣΗΣ ΤΜΗΜΑ Β΄ ΜΑΘΗΤΙΚΗΣ ΜΕΡΙΜΝΑΣ ΚΑΙ ΣΧΟΛΙΚΗΣ ΖΩΗΣ</w:t>
      </w:r>
    </w:p>
    <w:p w:rsidR="00AC361F" w:rsidRPr="00AC361F" w:rsidRDefault="00AC361F" w:rsidP="00AC361F">
      <w:pPr>
        <w:shd w:val="clear" w:color="auto" w:fill="FFFFFF"/>
        <w:spacing w:line="240" w:lineRule="auto"/>
        <w:rPr>
          <w:b/>
        </w:rPr>
      </w:pPr>
      <w:r w:rsidRPr="00AC361F">
        <w:rPr>
          <w:b/>
        </w:rPr>
        <w:t>Αρ. Πρωτοκόλλου : Φ.7/115075/Δ1/ 18/9/2025</w:t>
      </w:r>
    </w:p>
    <w:p w:rsidR="00AC361F" w:rsidRPr="004E61A0" w:rsidRDefault="00AC361F" w:rsidP="00AC361F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56391"/>
          <w:sz w:val="28"/>
          <w:szCs w:val="28"/>
          <w:lang w:eastAsia="el-GR"/>
        </w:rPr>
      </w:pPr>
      <w:r w:rsidRPr="004E61A0">
        <w:rPr>
          <w:b/>
          <w:sz w:val="28"/>
          <w:szCs w:val="28"/>
        </w:rPr>
        <w:t>ΘΕΜΑ :«Φοίτηση των μαθητών/τριών στο Ολοήμερο Πρόγραμμα των Νηπιαγωγείων και Δημοτικών Σχολείων»</w:t>
      </w:r>
    </w:p>
    <w:p w:rsidR="00AC361F" w:rsidRPr="00AC361F" w:rsidRDefault="00AC361F" w:rsidP="00AC361F">
      <w:pPr>
        <w:shd w:val="clear" w:color="auto" w:fill="FFFFFF"/>
        <w:spacing w:line="240" w:lineRule="auto"/>
        <w:rPr>
          <w:rFonts w:ascii="Arial" w:eastAsia="Times New Roman" w:hAnsi="Arial" w:cs="Arial"/>
          <w:color w:val="256391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color w:val="256391"/>
          <w:sz w:val="24"/>
          <w:szCs w:val="24"/>
          <w:lang w:eastAsia="el-GR"/>
        </w:rPr>
        <w:t>Επείγουσα εγκύκλιος για τα Ολοήμερα σχολεία: Όσα πρέπει να γνωρίζουν οι γονείς για τα δικαιολογητικά - Πώς θα επηρεαστούν οι εγγραφές</w:t>
      </w:r>
    </w:p>
    <w:p w:rsidR="00AC361F" w:rsidRPr="00AC361F" w:rsidRDefault="00AC361F" w:rsidP="000C0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Το </w:t>
      </w: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Υπουργείο Παιδείας ανατρέπει τα πάντα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στη φοίτηση των μαθητών/τριών στο </w:t>
      </w:r>
      <w:hyperlink r:id="rId5" w:tgtFrame="_blank" w:history="1">
        <w:r w:rsidRPr="00AC361F">
          <w:rPr>
            <w:rFonts w:ascii="Arial" w:eastAsia="Times New Roman" w:hAnsi="Arial" w:cs="Arial"/>
            <w:b/>
            <w:bCs/>
            <w:color w:val="256391"/>
            <w:sz w:val="24"/>
            <w:szCs w:val="24"/>
            <w:u w:val="single"/>
            <w:lang w:eastAsia="el-GR"/>
          </w:rPr>
          <w:t>Ολοήμερο </w:t>
        </w:r>
      </w:hyperlink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Πρόγραμμα Νηπιαγωγείων και </w:t>
      </w:r>
      <w:hyperlink r:id="rId6" w:tgtFrame="_blank" w:history="1">
        <w:r w:rsidRPr="00AC361F">
          <w:rPr>
            <w:rFonts w:ascii="Arial" w:eastAsia="Times New Roman" w:hAnsi="Arial" w:cs="Arial"/>
            <w:b/>
            <w:bCs/>
            <w:color w:val="256391"/>
            <w:sz w:val="24"/>
            <w:szCs w:val="24"/>
            <w:u w:val="single"/>
            <w:lang w:eastAsia="el-GR"/>
          </w:rPr>
          <w:t>Δημοτικών Σχολείων</w:t>
        </w:r>
      </w:hyperlink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με νέα εγκύκλιο που ήδη στέλνεται σε όλες τις σχολικές μονάδες της χώρας.</w:t>
      </w:r>
    </w:p>
    <w:p w:rsidR="00AC361F" w:rsidRPr="00AC361F" w:rsidRDefault="00AC361F" w:rsidP="000C0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 εγκύκλιος φέρνει </w:t>
      </w: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ριζικές αλλαγές στα κριτήρια εγγραφών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και θέτει ξεκάθαρες προτεραιότητες για τους γονείς.</w:t>
      </w:r>
    </w:p>
    <w:p w:rsidR="00AC361F" w:rsidRPr="00AC361F" w:rsidRDefault="00AC361F" w:rsidP="000C00F1">
      <w:pPr>
        <w:shd w:val="clear" w:color="auto" w:fill="FFFFFF"/>
        <w:spacing w:after="272" w:line="240" w:lineRule="auto"/>
        <w:jc w:val="both"/>
        <w:outlineLvl w:val="1"/>
        <w:rPr>
          <w:rFonts w:ascii="Arial" w:eastAsia="Times New Roman" w:hAnsi="Arial" w:cs="Arial"/>
          <w:b/>
          <w:bCs/>
          <w:color w:val="256391"/>
          <w:sz w:val="36"/>
          <w:szCs w:val="36"/>
          <w:lang w:eastAsia="el-GR"/>
        </w:rPr>
      </w:pPr>
      <w:r w:rsidRPr="00AC361F">
        <w:rPr>
          <w:rFonts w:ascii="Arial" w:eastAsia="Times New Roman" w:hAnsi="Arial" w:cs="Arial"/>
          <w:b/>
          <w:bCs/>
          <w:color w:val="256391"/>
          <w:sz w:val="36"/>
          <w:szCs w:val="36"/>
          <w:lang w:eastAsia="el-GR"/>
        </w:rPr>
        <w:t>Ποιοι έχουν προτεραιότητα στο Ολοήμερο Σχολείο</w:t>
      </w:r>
    </w:p>
    <w:p w:rsidR="00AC361F" w:rsidRPr="00AC361F" w:rsidRDefault="00AC361F" w:rsidP="000C0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Σύμφωνα με την εγκύκλιο, οι αιτήσεις για φοίτηση στο </w:t>
      </w: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Ολοήμερο Πρόγραμμα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γίνονται δεκτές </w:t>
      </w: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μόνο για τις εξής περιπτώσεις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:</w:t>
      </w:r>
    </w:p>
    <w:p w:rsidR="00AC361F" w:rsidRPr="00AC361F" w:rsidRDefault="00AC361F" w:rsidP="000C00F1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Οικογένειες με δύο εργαζόμενους γονείς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 ή </w:t>
      </w:r>
      <w:proofErr w:type="spellStart"/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μονογονεϊκές</w:t>
      </w:r>
      <w:proofErr w:type="spellEnd"/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οικογένειες.</w:t>
      </w:r>
    </w:p>
    <w:p w:rsidR="00AC361F" w:rsidRPr="00AC361F" w:rsidRDefault="00AC361F" w:rsidP="000C00F1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Ο ένας γονέας εργάζεται και ο άλλος είναι άνεργος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:rsidR="00AC361F" w:rsidRPr="00AC361F" w:rsidRDefault="00AC361F" w:rsidP="000C00F1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Παιδιά που ανήκουν σε ευάλωτες κοινωνικές ομάδες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:rsidR="00AC361F" w:rsidRPr="00AC361F" w:rsidRDefault="00AC361F" w:rsidP="000C0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Οι </w:t>
      </w:r>
      <w:hyperlink r:id="rId7" w:tgtFrame="_blank" w:history="1">
        <w:r w:rsidRPr="00AC361F">
          <w:rPr>
            <w:rFonts w:ascii="Arial" w:eastAsia="Times New Roman" w:hAnsi="Arial" w:cs="Arial"/>
            <w:b/>
            <w:bCs/>
            <w:color w:val="256391"/>
            <w:sz w:val="24"/>
            <w:szCs w:val="24"/>
            <w:u w:val="single"/>
            <w:lang w:eastAsia="el-GR"/>
          </w:rPr>
          <w:t>γονείς </w:t>
        </w:r>
      </w:hyperlink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οφείλουν να προσκομίσουν όλα τα απαραίτητα </w:t>
      </w: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δικαιολογητικά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, όπως βεβαιώσεις εργασίας, κάρτα ανεργίας και έγγραφα που πιστοποιούν κοινωνική </w:t>
      </w:r>
      <w:proofErr w:type="spellStart"/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ευαλωτότητα</w:t>
      </w:r>
      <w:proofErr w:type="spellEnd"/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 Η άμεση υποβολή εξασφαλίζει τη θέση του παιδιού στο </w:t>
      </w: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Ολοήμερο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:rsidR="00AC361F" w:rsidRPr="00AC361F" w:rsidRDefault="00AC361F" w:rsidP="000C00F1">
      <w:pPr>
        <w:shd w:val="clear" w:color="auto" w:fill="FFFFFF"/>
        <w:spacing w:after="272" w:line="240" w:lineRule="auto"/>
        <w:jc w:val="both"/>
        <w:outlineLvl w:val="1"/>
        <w:rPr>
          <w:rFonts w:ascii="Arial" w:eastAsia="Times New Roman" w:hAnsi="Arial" w:cs="Arial"/>
          <w:b/>
          <w:bCs/>
          <w:color w:val="256391"/>
          <w:sz w:val="36"/>
          <w:szCs w:val="36"/>
          <w:lang w:eastAsia="el-GR"/>
        </w:rPr>
      </w:pPr>
      <w:r w:rsidRPr="00AC361F">
        <w:rPr>
          <w:rFonts w:ascii="Arial" w:eastAsia="Times New Roman" w:hAnsi="Arial" w:cs="Arial"/>
          <w:b/>
          <w:bCs/>
          <w:color w:val="256391"/>
          <w:sz w:val="36"/>
          <w:szCs w:val="36"/>
          <w:lang w:eastAsia="el-GR"/>
        </w:rPr>
        <w:t>Νέες υποχρεώσεις για διευθυντές και προϊσταμένους</w:t>
      </w:r>
    </w:p>
    <w:p w:rsidR="00AC361F" w:rsidRPr="00AC361F" w:rsidRDefault="00AC361F" w:rsidP="000C0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 εγκύκλιος αναθέτει στους/στις </w:t>
      </w:r>
      <w:hyperlink r:id="rId8" w:tgtFrame="_blank" w:history="1">
        <w:r w:rsidRPr="00AC361F">
          <w:rPr>
            <w:rFonts w:ascii="Arial" w:eastAsia="Times New Roman" w:hAnsi="Arial" w:cs="Arial"/>
            <w:b/>
            <w:bCs/>
            <w:color w:val="256391"/>
            <w:sz w:val="24"/>
            <w:szCs w:val="24"/>
            <w:u w:val="single"/>
            <w:lang w:eastAsia="el-GR"/>
          </w:rPr>
          <w:t>διευθυντές</w:t>
        </w:r>
      </w:hyperlink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/</w:t>
      </w:r>
      <w:proofErr w:type="spellStart"/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ντριες</w:t>
      </w:r>
      <w:proofErr w:type="spellEnd"/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και προϊσταμένους/ες των σχολικών μονάδων </w:t>
      </w: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πλήρη ευθύνη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για </w:t>
      </w: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συγκέντρωση όλων των δικαιολογητικών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από τους γονείς.</w:t>
      </w:r>
    </w:p>
    <w:p w:rsidR="00AC361F" w:rsidRPr="00AC361F" w:rsidRDefault="00AC361F" w:rsidP="000C0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Δίκαιη κατανομή των μαθητών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στα ολοήμερα τμήματα και τήρηση των </w:t>
      </w: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κοινωνικών και επαγγελματικών προτεραιοτήτων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που ορίζει το Υπουργείο.</w:t>
      </w:r>
    </w:p>
    <w:p w:rsidR="00AC361F" w:rsidRPr="00AC361F" w:rsidRDefault="00AC361F" w:rsidP="000C0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Μέχρι την πλήρη ανάπτυξη των τμημάτων, κάθε αίτηση εξετάζεται με βάση τα παραπάνω κριτήρια για να εξασφαλιστεί η </w:t>
      </w: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ισότιμη πρόσβαση στο Ολοήμερο Πρόγραμμα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:rsidR="00AC361F" w:rsidRPr="00AC361F" w:rsidRDefault="00AC361F" w:rsidP="000C00F1">
      <w:pPr>
        <w:shd w:val="clear" w:color="auto" w:fill="FFFFFF"/>
        <w:spacing w:after="272" w:line="240" w:lineRule="auto"/>
        <w:jc w:val="both"/>
        <w:outlineLvl w:val="1"/>
        <w:rPr>
          <w:rFonts w:ascii="Arial" w:eastAsia="Times New Roman" w:hAnsi="Arial" w:cs="Arial"/>
          <w:b/>
          <w:bCs/>
          <w:color w:val="256391"/>
          <w:sz w:val="36"/>
          <w:szCs w:val="36"/>
          <w:lang w:eastAsia="el-GR"/>
        </w:rPr>
      </w:pPr>
      <w:r w:rsidRPr="00AC361F">
        <w:rPr>
          <w:rFonts w:ascii="Arial" w:eastAsia="Times New Roman" w:hAnsi="Arial" w:cs="Arial"/>
          <w:b/>
          <w:bCs/>
          <w:color w:val="256391"/>
          <w:sz w:val="36"/>
          <w:szCs w:val="36"/>
          <w:lang w:eastAsia="el-GR"/>
        </w:rPr>
        <w:t>Τι πρέπει να κάνουν οι γονείς τώρα</w:t>
      </w:r>
    </w:p>
    <w:p w:rsidR="00AC361F" w:rsidRPr="00AC361F" w:rsidRDefault="00AC361F" w:rsidP="000C00F1">
      <w:pPr>
        <w:numPr>
          <w:ilvl w:val="0"/>
          <w:numId w:val="2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Καταθέστε </w:t>
      </w: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βεβαιώσεις εργασίας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και κάρτα ανεργίας όπου χρειάζεται.</w:t>
      </w:r>
    </w:p>
    <w:p w:rsidR="00AC361F" w:rsidRPr="00AC361F" w:rsidRDefault="00AC361F" w:rsidP="000C00F1">
      <w:pPr>
        <w:numPr>
          <w:ilvl w:val="0"/>
          <w:numId w:val="2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Προσκομίστε έγγραφα για </w:t>
      </w: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ευάλωτες κοινωνικές ομάδες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:rsidR="00AC361F" w:rsidRPr="00AC361F" w:rsidRDefault="00AC361F" w:rsidP="000C00F1">
      <w:pPr>
        <w:numPr>
          <w:ilvl w:val="0"/>
          <w:numId w:val="2"/>
        </w:num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lastRenderedPageBreak/>
        <w:t>Συνεργαστείτε με τους/τις διευθυντές/</w:t>
      </w:r>
      <w:proofErr w:type="spellStart"/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ντριες</w:t>
      </w:r>
      <w:proofErr w:type="spellEnd"/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για την </w:t>
      </w:r>
      <w:r w:rsidRPr="00AC3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πλήρη υποβολή των αιτήσεων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:rsidR="00AC361F" w:rsidRPr="00AC361F" w:rsidRDefault="00AC361F" w:rsidP="000C00F1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 καθυστέρηση ή η έλλειψη δικαιολογητικών μπορεί να κοστίσει τη θέση του παιδιού σας στο πρόγραμμα</w:t>
      </w:r>
      <w:r w:rsidR="000C00F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και τη</w:t>
      </w:r>
      <w:r w:rsidR="00035C70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ν</w:t>
      </w:r>
      <w:r w:rsidR="000C00F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πλήρωση –τοποθέτηση νηπιαγωγού για το Ολοήμερο Τμήμα του νηπιαγωγείου μας</w:t>
      </w:r>
      <w:r w:rsidRPr="00AC361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:rsidR="00243754" w:rsidRDefault="00A40499"/>
    <w:sectPr w:rsidR="00243754" w:rsidSect="00CB5C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54D05"/>
    <w:multiLevelType w:val="multilevel"/>
    <w:tmpl w:val="B1DA9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10155"/>
    <w:multiLevelType w:val="multilevel"/>
    <w:tmpl w:val="A8C8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361F"/>
    <w:rsid w:val="00035C70"/>
    <w:rsid w:val="000C00F1"/>
    <w:rsid w:val="004E61A0"/>
    <w:rsid w:val="005F5172"/>
    <w:rsid w:val="007C074B"/>
    <w:rsid w:val="00995411"/>
    <w:rsid w:val="00A40499"/>
    <w:rsid w:val="00AC361F"/>
    <w:rsid w:val="00CB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C7"/>
  </w:style>
  <w:style w:type="paragraph" w:styleId="2">
    <w:name w:val="heading 2"/>
    <w:basedOn w:val="a"/>
    <w:link w:val="2Char"/>
    <w:uiPriority w:val="9"/>
    <w:qFormat/>
    <w:rsid w:val="00AC36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C361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AC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C361F"/>
    <w:rPr>
      <w:b/>
      <w:bCs/>
    </w:rPr>
  </w:style>
  <w:style w:type="character" w:styleId="-">
    <w:name w:val="Hyperlink"/>
    <w:basedOn w:val="a0"/>
    <w:uiPriority w:val="99"/>
    <w:semiHidden/>
    <w:unhideWhenUsed/>
    <w:rsid w:val="00AC3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6646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avita.gr/ekpaideysi/490525_dieythyntis-ekpaideysis-ti-apagoreyetai-na-zitoyn-oi-ekpaideytikoi-apo-toy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favita.gr/koinonia/490514_gia-goneis-oi-3-kanones-gia-eytyhismena-paidia-ti-leei-kathigitis-toy-harv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favita.gr/ekpaideysi/490369_nazistika-symbola-se-dimotiko-sholeio-agnostoi-kinoyntai-ti-nyhta-sto-sholeio" TargetMode="External"/><Relationship Id="rId5" Type="http://schemas.openxmlformats.org/officeDocument/2006/relationships/hyperlink" Target="https://www.alfavita.gr/ekpaideysi/490556_apokleismoi-mathiton-apo-oloimero-ekpaideytikoi-kai-goneis-zitoyn-aposyrsi-ti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2025-09-21T05:03:00Z</dcterms:created>
  <dcterms:modified xsi:type="dcterms:W3CDTF">2025-09-21T05:03:00Z</dcterms:modified>
</cp:coreProperties>
</file>