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8E" w:rsidRDefault="005B188E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2674620"/>
            <wp:effectExtent l="1905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inline distT="0" distB="0" distL="0" distR="0">
            <wp:extent cx="2244090" cy="2674620"/>
            <wp:effectExtent l="19050" t="0" r="3810" b="0"/>
            <wp:docPr id="2" name="Εικόνα 2" descr="Claude Monet 1899 Nadar 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aude Monet 1899 Nadar crop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5B188E" w:rsidRPr="005B188E" w:rsidRDefault="005B188E" w:rsidP="005B188E">
      <w:pPr>
        <w:pStyle w:val="Web"/>
        <w:numPr>
          <w:ilvl w:val="0"/>
          <w:numId w:val="1"/>
        </w:numPr>
        <w:shd w:val="clear" w:color="auto" w:fill="FFFFFF"/>
        <w:spacing w:before="120" w:beforeAutospacing="0" w:after="120" w:afterAutospacing="0"/>
        <w:ind w:left="384"/>
        <w:textAlignment w:val="top"/>
        <w:rPr>
          <w:rFonts w:asciiTheme="minorHAnsi" w:hAnsiTheme="minorHAnsi" w:cstheme="minorHAnsi"/>
          <w:color w:val="202122"/>
          <w:lang w:val="en-US"/>
        </w:rPr>
      </w:pPr>
      <w:r w:rsidRPr="005B188E">
        <w:rPr>
          <w:lang w:val="en-US"/>
        </w:rPr>
        <w:t xml:space="preserve">Claude Monet , </w:t>
      </w:r>
      <w:r w:rsidRPr="005B188E">
        <w:rPr>
          <w:rFonts w:asciiTheme="minorHAnsi" w:hAnsiTheme="minorHAnsi" w:cstheme="minorHAnsi"/>
          <w:i/>
          <w:iCs/>
          <w:color w:val="202122"/>
        </w:rPr>
        <w:t>Φθινόπωρο</w:t>
      </w:r>
      <w:r w:rsidRPr="005B188E">
        <w:rPr>
          <w:rFonts w:asciiTheme="minorHAnsi" w:hAnsiTheme="minorHAnsi" w:cstheme="minorHAnsi"/>
          <w:i/>
          <w:iCs/>
          <w:color w:val="202122"/>
          <w:lang w:val="en-US"/>
        </w:rPr>
        <w:t xml:space="preserve"> </w:t>
      </w:r>
      <w:r w:rsidRPr="005B188E">
        <w:rPr>
          <w:rFonts w:asciiTheme="minorHAnsi" w:hAnsiTheme="minorHAnsi" w:cstheme="minorHAnsi"/>
          <w:i/>
          <w:iCs/>
          <w:color w:val="202122"/>
        </w:rPr>
        <w:t>στον</w:t>
      </w:r>
      <w:r w:rsidRPr="005B188E">
        <w:rPr>
          <w:rFonts w:asciiTheme="minorHAnsi" w:hAnsiTheme="minorHAnsi" w:cstheme="minorHAnsi"/>
          <w:i/>
          <w:iCs/>
          <w:color w:val="202122"/>
          <w:lang w:val="en-US"/>
        </w:rPr>
        <w:t xml:space="preserve"> </w:t>
      </w:r>
      <w:r w:rsidRPr="005B188E">
        <w:rPr>
          <w:rFonts w:asciiTheme="minorHAnsi" w:hAnsiTheme="minorHAnsi" w:cstheme="minorHAnsi"/>
          <w:i/>
          <w:iCs/>
          <w:color w:val="202122"/>
        </w:rPr>
        <w:t>Σηκουάνα</w:t>
      </w:r>
      <w:r w:rsidRPr="005B188E">
        <w:rPr>
          <w:rFonts w:asciiTheme="minorHAnsi" w:hAnsiTheme="minorHAnsi" w:cstheme="minorHAnsi"/>
          <w:i/>
          <w:iCs/>
          <w:color w:val="202122"/>
          <w:lang w:val="en-US"/>
        </w:rPr>
        <w:t>, Argenteuil</w:t>
      </w:r>
      <w:r w:rsidRPr="005B188E">
        <w:rPr>
          <w:rFonts w:asciiTheme="minorHAnsi" w:hAnsiTheme="minorHAnsi" w:cstheme="minorHAnsi"/>
          <w:color w:val="202122"/>
          <w:lang w:val="en-US"/>
        </w:rPr>
        <w:t xml:space="preserve">, 1873, </w:t>
      </w:r>
      <w:r w:rsidRPr="005B188E">
        <w:rPr>
          <w:rFonts w:asciiTheme="minorHAnsi" w:hAnsiTheme="minorHAnsi" w:cstheme="minorHAnsi"/>
          <w:color w:val="202122"/>
        </w:rPr>
        <w:t>Ατλάντα</w:t>
      </w:r>
      <w:r w:rsidRPr="005B188E">
        <w:rPr>
          <w:rFonts w:asciiTheme="minorHAnsi" w:hAnsiTheme="minorHAnsi" w:cstheme="minorHAnsi"/>
          <w:color w:val="202122"/>
          <w:lang w:val="en-US"/>
        </w:rPr>
        <w:t>, High Museum of Art</w:t>
      </w:r>
    </w:p>
    <w:p w:rsidR="005B188E" w:rsidRPr="005B188E" w:rsidRDefault="005B188E" w:rsidP="005B188E">
      <w:pPr>
        <w:rPr>
          <w:sz w:val="24"/>
          <w:szCs w:val="24"/>
          <w:lang w:val="en-US"/>
        </w:rPr>
      </w:pPr>
    </w:p>
    <w:p w:rsidR="005B188E" w:rsidRPr="005B188E" w:rsidRDefault="005B188E" w:rsidP="005B188E">
      <w:pPr>
        <w:rPr>
          <w:sz w:val="24"/>
          <w:szCs w:val="24"/>
          <w:lang w:val="en-US"/>
        </w:rPr>
      </w:pPr>
    </w:p>
    <w:p w:rsidR="005B188E" w:rsidRDefault="005B188E" w:rsidP="005B188E">
      <w:pPr>
        <w:rPr>
          <w:rFonts w:cstheme="minorHAnsi"/>
          <w:color w:val="202122"/>
          <w:sz w:val="40"/>
          <w:szCs w:val="40"/>
          <w:shd w:val="clear" w:color="auto" w:fill="FFFFFF"/>
          <w:lang w:val="en-US"/>
        </w:rPr>
      </w:pPr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Ο </w:t>
      </w:r>
      <w:r w:rsidRPr="005B188E">
        <w:rPr>
          <w:rFonts w:cstheme="minorHAnsi"/>
          <w:b/>
          <w:bCs/>
          <w:color w:val="202122"/>
          <w:sz w:val="40"/>
          <w:szCs w:val="40"/>
          <w:shd w:val="clear" w:color="auto" w:fill="FFFFFF"/>
        </w:rPr>
        <w:t>Κλωντ Μονέ</w:t>
      </w:r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(</w:t>
      </w:r>
      <w:proofErr w:type="spellStart"/>
      <w:r w:rsidRPr="005B188E">
        <w:rPr>
          <w:rFonts w:cstheme="minorHAnsi"/>
          <w:i/>
          <w:iCs/>
          <w:color w:val="202122"/>
          <w:sz w:val="40"/>
          <w:szCs w:val="40"/>
          <w:shd w:val="clear" w:color="auto" w:fill="FFFFFF"/>
        </w:rPr>
        <w:t>Claude</w:t>
      </w:r>
      <w:proofErr w:type="spellEnd"/>
      <w:r w:rsidRPr="005B188E">
        <w:rPr>
          <w:rFonts w:cstheme="minorHAnsi"/>
          <w:i/>
          <w:i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Pr="005B188E">
        <w:rPr>
          <w:rFonts w:cstheme="minorHAnsi"/>
          <w:i/>
          <w:iCs/>
          <w:color w:val="202122"/>
          <w:sz w:val="40"/>
          <w:szCs w:val="40"/>
          <w:shd w:val="clear" w:color="auto" w:fill="FFFFFF"/>
        </w:rPr>
        <w:t>Oscar</w:t>
      </w:r>
      <w:proofErr w:type="spellEnd"/>
      <w:r w:rsidRPr="005B188E">
        <w:rPr>
          <w:rFonts w:cstheme="minorHAnsi"/>
          <w:i/>
          <w:iCs/>
          <w:color w:val="202122"/>
          <w:sz w:val="40"/>
          <w:szCs w:val="40"/>
          <w:shd w:val="clear" w:color="auto" w:fill="FFFFFF"/>
        </w:rPr>
        <w:t xml:space="preserve"> </w:t>
      </w:r>
      <w:proofErr w:type="spellStart"/>
      <w:r w:rsidRPr="005B188E">
        <w:rPr>
          <w:rFonts w:cstheme="minorHAnsi"/>
          <w:i/>
          <w:iCs/>
          <w:color w:val="202122"/>
          <w:sz w:val="40"/>
          <w:szCs w:val="40"/>
          <w:shd w:val="clear" w:color="auto" w:fill="FFFFFF"/>
        </w:rPr>
        <w:t>Monet</w:t>
      </w:r>
      <w:proofErr w:type="spellEnd"/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, </w:t>
      </w:r>
    </w:p>
    <w:p w:rsidR="00D23BBB" w:rsidRPr="005B188E" w:rsidRDefault="005B188E" w:rsidP="005B188E">
      <w:pPr>
        <w:rPr>
          <w:rFonts w:cstheme="minorHAnsi"/>
          <w:sz w:val="40"/>
          <w:szCs w:val="40"/>
        </w:rPr>
      </w:pPr>
      <w:hyperlink r:id="rId9" w:tooltip="" w:history="1">
        <w:r w:rsidRPr="005B188E">
          <w:rPr>
            <w:rStyle w:val="-"/>
            <w:rFonts w:cstheme="minorHAnsi"/>
            <w:color w:val="FAA700"/>
            <w:sz w:val="40"/>
            <w:szCs w:val="40"/>
            <w:shd w:val="clear" w:color="auto" w:fill="FFFFFF"/>
          </w:rPr>
          <w:t>14 Νοεμβρίου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</w:t>
      </w:r>
      <w:hyperlink r:id="rId10" w:tooltip="1840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1840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- </w:t>
      </w:r>
      <w:hyperlink r:id="rId11" w:tooltip="5 Δεκεμβρίου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5 Δεκεμβρίου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</w:t>
      </w:r>
      <w:hyperlink r:id="rId12" w:tooltip="1926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1926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) ήταν </w:t>
      </w:r>
      <w:hyperlink r:id="rId13" w:tooltip="Γάλλοι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Γάλλος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</w:t>
      </w:r>
      <w:hyperlink r:id="rId14" w:tooltip="Ζωγραφική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ζωγράφος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 και ένας από τους σημαντικότερους εκπροσώπους του κινήματος του </w:t>
      </w:r>
      <w:hyperlink r:id="rId15" w:tooltip="Ιμπρεσιονισμός" w:history="1">
        <w:r w:rsidRPr="005B188E">
          <w:rPr>
            <w:rStyle w:val="-"/>
            <w:rFonts w:cstheme="minorHAnsi"/>
            <w:color w:val="0B0080"/>
            <w:sz w:val="40"/>
            <w:szCs w:val="40"/>
            <w:shd w:val="clear" w:color="auto" w:fill="FFFFFF"/>
          </w:rPr>
          <w:t>ιμπρεσιονισμού</w:t>
        </w:r>
      </w:hyperlink>
      <w:r w:rsidRPr="005B188E">
        <w:rPr>
          <w:rFonts w:cstheme="minorHAnsi"/>
          <w:color w:val="202122"/>
          <w:sz w:val="40"/>
          <w:szCs w:val="40"/>
          <w:shd w:val="clear" w:color="auto" w:fill="FFFFFF"/>
        </w:rPr>
        <w:t>.</w:t>
      </w:r>
    </w:p>
    <w:sectPr w:rsidR="00D23BBB" w:rsidRPr="005B188E" w:rsidSect="00D23BBB">
      <w:head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88E" w:rsidRDefault="005B188E" w:rsidP="005B188E">
      <w:pPr>
        <w:spacing w:after="0" w:line="240" w:lineRule="auto"/>
      </w:pPr>
      <w:r>
        <w:separator/>
      </w:r>
    </w:p>
  </w:endnote>
  <w:endnote w:type="continuationSeparator" w:id="1">
    <w:p w:rsidR="005B188E" w:rsidRDefault="005B188E" w:rsidP="005B1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88E" w:rsidRDefault="005B188E" w:rsidP="005B188E">
      <w:pPr>
        <w:spacing w:after="0" w:line="240" w:lineRule="auto"/>
      </w:pPr>
      <w:r>
        <w:separator/>
      </w:r>
    </w:p>
  </w:footnote>
  <w:footnote w:type="continuationSeparator" w:id="1">
    <w:p w:rsidR="005B188E" w:rsidRDefault="005B188E" w:rsidP="005B1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88E" w:rsidRDefault="005B188E">
    <w:pPr>
      <w:pStyle w:val="a4"/>
      <w:rPr>
        <w:lang w:val="en-US"/>
      </w:rPr>
    </w:pPr>
  </w:p>
  <w:p w:rsidR="005B188E" w:rsidRDefault="005B188E">
    <w:pPr>
      <w:pStyle w:val="a4"/>
      <w:rPr>
        <w:lang w:val="en-US"/>
      </w:rPr>
    </w:pPr>
  </w:p>
  <w:p w:rsidR="005B188E" w:rsidRDefault="005B188E">
    <w:pPr>
      <w:pStyle w:val="a4"/>
      <w:rPr>
        <w:lang w:val="en-US"/>
      </w:rPr>
    </w:pPr>
  </w:p>
  <w:p w:rsidR="005B188E" w:rsidRDefault="005B188E">
    <w:pPr>
      <w:pStyle w:val="a4"/>
      <w:rPr>
        <w:lang w:val="en-US"/>
      </w:rPr>
    </w:pPr>
  </w:p>
  <w:p w:rsidR="005B188E" w:rsidRPr="005B188E" w:rsidRDefault="005B188E">
    <w:pPr>
      <w:pStyle w:val="a4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A4238"/>
    <w:multiLevelType w:val="multilevel"/>
    <w:tmpl w:val="DAA0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88E"/>
    <w:rsid w:val="005B188E"/>
    <w:rsid w:val="00D2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1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18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B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5B188E"/>
  </w:style>
  <w:style w:type="paragraph" w:styleId="a5">
    <w:name w:val="footer"/>
    <w:basedOn w:val="a"/>
    <w:link w:val="Char1"/>
    <w:uiPriority w:val="99"/>
    <w:semiHidden/>
    <w:unhideWhenUsed/>
    <w:rsid w:val="005B18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5B188E"/>
  </w:style>
  <w:style w:type="character" w:styleId="-">
    <w:name w:val="Hyperlink"/>
    <w:basedOn w:val="a0"/>
    <w:uiPriority w:val="99"/>
    <w:semiHidden/>
    <w:unhideWhenUsed/>
    <w:rsid w:val="005B188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5B1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6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el.wikipedia.org/wiki/%CE%93%CE%AC%CE%BB%CE%BB%CE%BF%CE%B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el.wikipedia.org/wiki/192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.wikipedia.org/wiki/5_%CE%94%CE%B5%CE%BA%CE%B5%CE%BC%CE%B2%CF%81%CE%AF%CE%BF%CF%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.wikipedia.org/wiki/%CE%99%CE%BC%CF%80%CF%81%CE%B5%CF%83%CE%B9%CE%BF%CE%BD%CE%B9%CF%83%CE%BC%CF%8C%CF%82" TargetMode="External"/><Relationship Id="rId10" Type="http://schemas.openxmlformats.org/officeDocument/2006/relationships/hyperlink" Target="https://el.wikipedia.org/wiki/18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.wikipedia.org/wiki/14_%CE%9D%CE%BF%CE%B5%CE%BC%CE%B2%CF%81%CE%AF%CE%BF%CF%85" TargetMode="External"/><Relationship Id="rId14" Type="http://schemas.openxmlformats.org/officeDocument/2006/relationships/hyperlink" Target="https://el.wikipedia.org/wiki/%CE%96%CF%89%CE%B3%CF%81%CE%B1%CF%86%CE%B9%CE%BA%CE%A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2020-10-13T16:19:00Z</dcterms:created>
  <dcterms:modified xsi:type="dcterms:W3CDTF">2020-10-13T16:23:00Z</dcterms:modified>
</cp:coreProperties>
</file>