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394C" w14:textId="77777777" w:rsidR="00EB673A" w:rsidRPr="00006815" w:rsidRDefault="00000000" w:rsidP="00483D3C">
      <w:pPr>
        <w:pStyle w:val="1"/>
        <w:spacing w:before="60" w:after="60" w:line="360" w:lineRule="auto"/>
        <w:ind w:left="0" w:right="561"/>
        <w:jc w:val="center"/>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Πρότυπο</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Ανάπτυξης</w:t>
      </w:r>
      <w:r w:rsidRPr="00006815">
        <w:rPr>
          <w:rFonts w:asciiTheme="majorHAnsi" w:hAnsiTheme="majorHAnsi" w:cstheme="minorHAnsi"/>
          <w:color w:val="000000" w:themeColor="text1"/>
          <w:spacing w:val="-4"/>
          <w:sz w:val="28"/>
          <w:szCs w:val="28"/>
        </w:rPr>
        <w:t xml:space="preserve"> </w:t>
      </w:r>
      <w:r w:rsidRPr="00006815">
        <w:rPr>
          <w:rFonts w:asciiTheme="majorHAnsi" w:hAnsiTheme="majorHAnsi" w:cstheme="minorHAnsi"/>
          <w:color w:val="000000" w:themeColor="text1"/>
          <w:sz w:val="28"/>
          <w:szCs w:val="28"/>
        </w:rPr>
        <w:t>Δράσεων</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Ενίσχυσης</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της</w:t>
      </w:r>
      <w:r w:rsidRPr="00006815">
        <w:rPr>
          <w:rFonts w:asciiTheme="majorHAnsi" w:hAnsiTheme="majorHAnsi" w:cstheme="minorHAnsi"/>
          <w:color w:val="000000" w:themeColor="text1"/>
          <w:spacing w:val="-5"/>
          <w:sz w:val="28"/>
          <w:szCs w:val="28"/>
        </w:rPr>
        <w:t xml:space="preserve"> </w:t>
      </w:r>
      <w:r w:rsidRPr="00006815">
        <w:rPr>
          <w:rFonts w:asciiTheme="majorHAnsi" w:hAnsiTheme="majorHAnsi" w:cstheme="minorHAnsi"/>
          <w:color w:val="000000" w:themeColor="text1"/>
          <w:sz w:val="28"/>
          <w:szCs w:val="28"/>
        </w:rPr>
        <w:t>Ενεργού</w:t>
      </w:r>
      <w:r w:rsidRPr="00006815">
        <w:rPr>
          <w:rFonts w:asciiTheme="majorHAnsi" w:hAnsiTheme="majorHAnsi" w:cstheme="minorHAnsi"/>
          <w:color w:val="000000" w:themeColor="text1"/>
          <w:spacing w:val="-6"/>
          <w:sz w:val="28"/>
          <w:szCs w:val="28"/>
        </w:rPr>
        <w:t xml:space="preserve"> </w:t>
      </w:r>
      <w:proofErr w:type="spellStart"/>
      <w:r w:rsidRPr="00006815">
        <w:rPr>
          <w:rFonts w:asciiTheme="majorHAnsi" w:hAnsiTheme="majorHAnsi" w:cstheme="minorHAnsi"/>
          <w:color w:val="000000" w:themeColor="text1"/>
          <w:sz w:val="28"/>
          <w:szCs w:val="28"/>
        </w:rPr>
        <w:t>Πολιτειότητας</w:t>
      </w:r>
      <w:proofErr w:type="spellEnd"/>
    </w:p>
    <w:p w14:paraId="0F6F76BD" w14:textId="620A529D" w:rsidR="002A00FA" w:rsidRPr="00006815" w:rsidRDefault="00000000" w:rsidP="009D4A53">
      <w:pPr>
        <w:pStyle w:val="1"/>
        <w:spacing w:before="60" w:after="60" w:line="360" w:lineRule="auto"/>
        <w:ind w:right="561"/>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 Τίτλος Δράσης</w:t>
      </w:r>
    </w:p>
    <w:p w14:paraId="0F6F76BE" w14:textId="700A8398" w:rsidR="002A00FA" w:rsidRPr="00006815" w:rsidRDefault="00F528E4" w:rsidP="009D4A53">
      <w:pPr>
        <w:pStyle w:val="a3"/>
        <w:spacing w:before="60" w:after="60" w:line="360" w:lineRule="auto"/>
        <w:ind w:left="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 ‘’Τα δικαιώματα του παιδιού’’</w:t>
      </w:r>
    </w:p>
    <w:p w14:paraId="0F6F76C1" w14:textId="77777777" w:rsidR="002A00FA" w:rsidRPr="00006815" w:rsidRDefault="00000000" w:rsidP="00ED644B">
      <w:pPr>
        <w:rPr>
          <w:rFonts w:asciiTheme="majorHAnsi" w:hAnsiTheme="majorHAnsi"/>
          <w:color w:val="000000" w:themeColor="text1"/>
          <w:sz w:val="28"/>
          <w:szCs w:val="28"/>
        </w:rPr>
      </w:pPr>
      <w:r w:rsidRPr="00006815">
        <w:rPr>
          <w:rFonts w:asciiTheme="majorHAnsi" w:hAnsiTheme="majorHAnsi"/>
          <w:color w:val="000000" w:themeColor="text1"/>
          <w:sz w:val="28"/>
          <w:szCs w:val="28"/>
        </w:rPr>
        <w:t>Επίπεδο</w:t>
      </w:r>
    </w:p>
    <w:p w14:paraId="66C683B6" w14:textId="4DC93D6D" w:rsidR="000D29CB" w:rsidRPr="00006815" w:rsidRDefault="00F528E4" w:rsidP="009D4A53">
      <w:pPr>
        <w:pStyle w:val="a3"/>
        <w:spacing w:before="60" w:after="60" w:line="360" w:lineRule="auto"/>
        <w:ind w:left="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Νηπιαγωγείο</w:t>
      </w:r>
    </w:p>
    <w:p w14:paraId="0F6F76C5" w14:textId="77777777" w:rsidR="002A00FA" w:rsidRPr="00006815" w:rsidRDefault="00000000" w:rsidP="009D4A53">
      <w:pPr>
        <w:pStyle w:val="1"/>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Θεματικό</w:t>
      </w:r>
      <w:r w:rsidRPr="00006815">
        <w:rPr>
          <w:rFonts w:asciiTheme="majorHAnsi" w:hAnsiTheme="majorHAnsi" w:cstheme="minorHAnsi"/>
          <w:color w:val="000000" w:themeColor="text1"/>
          <w:spacing w:val="-5"/>
          <w:sz w:val="28"/>
          <w:szCs w:val="28"/>
        </w:rPr>
        <w:t xml:space="preserve"> </w:t>
      </w:r>
      <w:r w:rsidRPr="00006815">
        <w:rPr>
          <w:rFonts w:asciiTheme="majorHAnsi" w:hAnsiTheme="majorHAnsi" w:cstheme="minorHAnsi"/>
          <w:color w:val="000000" w:themeColor="text1"/>
          <w:spacing w:val="-2"/>
          <w:sz w:val="28"/>
          <w:szCs w:val="28"/>
        </w:rPr>
        <w:t>Πεδίο</w:t>
      </w:r>
    </w:p>
    <w:p w14:paraId="0F6F76C7" w14:textId="265BBC8B" w:rsidR="002A00FA" w:rsidRPr="00006815" w:rsidRDefault="00F528E4" w:rsidP="009D4A53">
      <w:pPr>
        <w:pStyle w:val="a3"/>
        <w:spacing w:before="60" w:after="60" w:line="360" w:lineRule="auto"/>
        <w:ind w:left="2" w:right="140"/>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Η δράση ανήκει στο 2</w:t>
      </w:r>
      <w:r w:rsidRPr="00006815">
        <w:rPr>
          <w:rFonts w:asciiTheme="majorHAnsi" w:hAnsiTheme="majorHAnsi" w:cstheme="minorHAnsi"/>
          <w:color w:val="000000" w:themeColor="text1"/>
          <w:sz w:val="28"/>
          <w:szCs w:val="28"/>
          <w:vertAlign w:val="superscript"/>
        </w:rPr>
        <w:t>ο</w:t>
      </w:r>
      <w:r w:rsidRPr="00006815">
        <w:rPr>
          <w:rFonts w:asciiTheme="majorHAnsi" w:hAnsiTheme="majorHAnsi" w:cstheme="minorHAnsi"/>
          <w:color w:val="000000" w:themeColor="text1"/>
          <w:sz w:val="28"/>
          <w:szCs w:val="28"/>
        </w:rPr>
        <w:t xml:space="preserve"> ,στο3ο, στο 4</w:t>
      </w:r>
      <w:r w:rsidRPr="00006815">
        <w:rPr>
          <w:rFonts w:asciiTheme="majorHAnsi" w:hAnsiTheme="majorHAnsi" w:cstheme="minorHAnsi"/>
          <w:color w:val="000000" w:themeColor="text1"/>
          <w:sz w:val="28"/>
          <w:szCs w:val="28"/>
          <w:vertAlign w:val="superscript"/>
        </w:rPr>
        <w:t>ο</w:t>
      </w:r>
      <w:r w:rsidRPr="00006815">
        <w:rPr>
          <w:rFonts w:asciiTheme="majorHAnsi" w:hAnsiTheme="majorHAnsi" w:cstheme="minorHAnsi"/>
          <w:color w:val="000000" w:themeColor="text1"/>
          <w:sz w:val="28"/>
          <w:szCs w:val="28"/>
        </w:rPr>
        <w:t xml:space="preserve"> , στο 10</w:t>
      </w:r>
      <w:r w:rsidRPr="00006815">
        <w:rPr>
          <w:rFonts w:asciiTheme="majorHAnsi" w:hAnsiTheme="majorHAnsi" w:cstheme="minorHAnsi"/>
          <w:color w:val="000000" w:themeColor="text1"/>
          <w:sz w:val="28"/>
          <w:szCs w:val="28"/>
          <w:vertAlign w:val="superscript"/>
        </w:rPr>
        <w:t>ο</w:t>
      </w:r>
      <w:r w:rsidRPr="00006815">
        <w:rPr>
          <w:rFonts w:asciiTheme="majorHAnsi" w:hAnsiTheme="majorHAnsi" w:cstheme="minorHAnsi"/>
          <w:color w:val="000000" w:themeColor="text1"/>
          <w:sz w:val="28"/>
          <w:szCs w:val="28"/>
        </w:rPr>
        <w:t xml:space="preserve">  στο 16</w:t>
      </w:r>
      <w:r w:rsidRPr="00006815">
        <w:rPr>
          <w:rFonts w:asciiTheme="majorHAnsi" w:hAnsiTheme="majorHAnsi" w:cstheme="minorHAnsi"/>
          <w:color w:val="000000" w:themeColor="text1"/>
          <w:sz w:val="28"/>
          <w:szCs w:val="28"/>
          <w:vertAlign w:val="superscript"/>
        </w:rPr>
        <w:t>ο</w:t>
      </w:r>
      <w:r w:rsidRPr="00006815">
        <w:rPr>
          <w:rFonts w:asciiTheme="majorHAnsi" w:hAnsiTheme="majorHAnsi" w:cstheme="minorHAnsi"/>
          <w:color w:val="000000" w:themeColor="text1"/>
          <w:sz w:val="28"/>
          <w:szCs w:val="28"/>
        </w:rPr>
        <w:t xml:space="preserve"> και 17</w:t>
      </w:r>
      <w:r w:rsidRPr="00006815">
        <w:rPr>
          <w:rFonts w:asciiTheme="majorHAnsi" w:hAnsiTheme="majorHAnsi" w:cstheme="minorHAnsi"/>
          <w:color w:val="000000" w:themeColor="text1"/>
          <w:sz w:val="28"/>
          <w:szCs w:val="28"/>
          <w:vertAlign w:val="superscript"/>
        </w:rPr>
        <w:t>ο</w:t>
      </w:r>
      <w:r w:rsidRPr="00006815">
        <w:rPr>
          <w:rFonts w:asciiTheme="majorHAnsi" w:hAnsiTheme="majorHAnsi" w:cstheme="minorHAnsi"/>
          <w:color w:val="000000" w:themeColor="text1"/>
          <w:sz w:val="28"/>
          <w:szCs w:val="28"/>
        </w:rPr>
        <w:t xml:space="preserve"> θεματικό πεδίο του Προγράμματος Σπουδών Δράσεων Ενεργού Πολίτη .</w:t>
      </w:r>
    </w:p>
    <w:p w14:paraId="0F6F76C9" w14:textId="77777777" w:rsidR="002A00FA" w:rsidRPr="00006815" w:rsidRDefault="00000000" w:rsidP="009D4A53">
      <w:pPr>
        <w:pStyle w:val="1"/>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Σύντομη</w:t>
      </w:r>
      <w:r w:rsidRPr="00006815">
        <w:rPr>
          <w:rFonts w:asciiTheme="majorHAnsi" w:hAnsiTheme="majorHAnsi" w:cstheme="minorHAnsi"/>
          <w:color w:val="000000" w:themeColor="text1"/>
          <w:spacing w:val="-5"/>
          <w:sz w:val="28"/>
          <w:szCs w:val="28"/>
        </w:rPr>
        <w:t xml:space="preserve"> </w:t>
      </w:r>
      <w:r w:rsidRPr="00006815">
        <w:rPr>
          <w:rFonts w:asciiTheme="majorHAnsi" w:hAnsiTheme="majorHAnsi" w:cstheme="minorHAnsi"/>
          <w:color w:val="000000" w:themeColor="text1"/>
          <w:sz w:val="28"/>
          <w:szCs w:val="28"/>
        </w:rPr>
        <w:t>περιγραφή</w:t>
      </w:r>
      <w:r w:rsidRPr="00006815">
        <w:rPr>
          <w:rFonts w:asciiTheme="majorHAnsi" w:hAnsiTheme="majorHAnsi" w:cstheme="minorHAnsi"/>
          <w:color w:val="000000" w:themeColor="text1"/>
          <w:spacing w:val="-5"/>
          <w:sz w:val="28"/>
          <w:szCs w:val="28"/>
        </w:rPr>
        <w:t xml:space="preserve"> </w:t>
      </w:r>
      <w:r w:rsidRPr="00006815">
        <w:rPr>
          <w:rFonts w:asciiTheme="majorHAnsi" w:hAnsiTheme="majorHAnsi" w:cstheme="minorHAnsi"/>
          <w:color w:val="000000" w:themeColor="text1"/>
          <w:sz w:val="28"/>
          <w:szCs w:val="28"/>
        </w:rPr>
        <w:t>της</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pacing w:val="-2"/>
          <w:sz w:val="28"/>
          <w:szCs w:val="28"/>
        </w:rPr>
        <w:t>Δράσης</w:t>
      </w:r>
    </w:p>
    <w:p w14:paraId="0F6F76CB" w14:textId="429641CC" w:rsidR="002A00FA" w:rsidRPr="00006815" w:rsidRDefault="00F528E4" w:rsidP="009D4A53">
      <w:pPr>
        <w:pStyle w:val="a3"/>
        <w:spacing w:before="60" w:after="60" w:line="360" w:lineRule="auto"/>
        <w:ind w:left="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shd w:val="clear" w:color="auto" w:fill="FFFFFF"/>
        </w:rPr>
        <w:t>Οι μαθητές/</w:t>
      </w:r>
      <w:proofErr w:type="spellStart"/>
      <w:r w:rsidRPr="00006815">
        <w:rPr>
          <w:rFonts w:asciiTheme="majorHAnsi" w:hAnsiTheme="majorHAnsi" w:cstheme="minorHAnsi"/>
          <w:color w:val="000000" w:themeColor="text1"/>
          <w:sz w:val="28"/>
          <w:szCs w:val="28"/>
          <w:shd w:val="clear" w:color="auto" w:fill="FFFFFF"/>
        </w:rPr>
        <w:t>τριες</w:t>
      </w:r>
      <w:proofErr w:type="spellEnd"/>
      <w:r w:rsidRPr="00006815">
        <w:rPr>
          <w:rFonts w:asciiTheme="majorHAnsi" w:hAnsiTheme="majorHAnsi" w:cstheme="minorHAnsi"/>
          <w:color w:val="000000" w:themeColor="text1"/>
          <w:sz w:val="28"/>
          <w:szCs w:val="28"/>
          <w:shd w:val="clear" w:color="auto" w:fill="FFFFFF"/>
        </w:rPr>
        <w:t xml:space="preserve"> συζητούν για τα δικαιώματα των παιδιών και διερευνούν πώς συνδέονται με την καλύτερη ποιότητα ζωής. Στη συνέχεια, διοργανώνουν μια καμπάνια ευαισθητοποίησης της κοινότητας για την προάσπιση των δικαιωμάτων των παιδιών</w:t>
      </w:r>
      <w:r w:rsidR="00BD1F2A" w:rsidRPr="00006815">
        <w:rPr>
          <w:rFonts w:asciiTheme="majorHAnsi" w:hAnsiTheme="majorHAnsi" w:cstheme="minorHAnsi"/>
          <w:color w:val="000000" w:themeColor="text1"/>
          <w:sz w:val="28"/>
          <w:szCs w:val="28"/>
          <w:shd w:val="clear" w:color="auto" w:fill="FFFFFF"/>
        </w:rPr>
        <w:t>.</w:t>
      </w:r>
      <w:r w:rsidRPr="00006815">
        <w:rPr>
          <w:rFonts w:asciiTheme="majorHAnsi" w:hAnsiTheme="majorHAnsi" w:cstheme="minorHAnsi"/>
          <w:color w:val="000000" w:themeColor="text1"/>
          <w:sz w:val="28"/>
          <w:szCs w:val="28"/>
          <w:shd w:val="clear" w:color="auto" w:fill="FFFFFF"/>
        </w:rPr>
        <w:t xml:space="preserve"> </w:t>
      </w:r>
    </w:p>
    <w:p w14:paraId="0F6F76CD" w14:textId="77777777" w:rsidR="002A00FA" w:rsidRPr="00006815" w:rsidRDefault="00000000" w:rsidP="009D4A53">
      <w:pPr>
        <w:pStyle w:val="1"/>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Μάθημα</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ή</w:t>
      </w:r>
      <w:r w:rsidRPr="00006815">
        <w:rPr>
          <w:rFonts w:asciiTheme="majorHAnsi" w:hAnsiTheme="majorHAnsi" w:cstheme="minorHAnsi"/>
          <w:color w:val="000000" w:themeColor="text1"/>
          <w:spacing w:val="-4"/>
          <w:sz w:val="28"/>
          <w:szCs w:val="28"/>
        </w:rPr>
        <w:t xml:space="preserve"> </w:t>
      </w:r>
      <w:r w:rsidRPr="00006815">
        <w:rPr>
          <w:rFonts w:asciiTheme="majorHAnsi" w:hAnsiTheme="majorHAnsi" w:cstheme="minorHAnsi"/>
          <w:color w:val="000000" w:themeColor="text1"/>
          <w:sz w:val="28"/>
          <w:szCs w:val="28"/>
        </w:rPr>
        <w:t>τομέας</w:t>
      </w:r>
      <w:r w:rsidRPr="00006815">
        <w:rPr>
          <w:rFonts w:asciiTheme="majorHAnsi" w:hAnsiTheme="majorHAnsi" w:cstheme="minorHAnsi"/>
          <w:color w:val="000000" w:themeColor="text1"/>
          <w:spacing w:val="-5"/>
          <w:sz w:val="28"/>
          <w:szCs w:val="28"/>
        </w:rPr>
        <w:t xml:space="preserve"> </w:t>
      </w:r>
      <w:r w:rsidRPr="00006815">
        <w:rPr>
          <w:rFonts w:asciiTheme="majorHAnsi" w:hAnsiTheme="majorHAnsi" w:cstheme="minorHAnsi"/>
          <w:color w:val="000000" w:themeColor="text1"/>
          <w:sz w:val="28"/>
          <w:szCs w:val="28"/>
        </w:rPr>
        <w:t>του</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Εργαστηρίου</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Δεξιοτήτων</w:t>
      </w:r>
      <w:r w:rsidRPr="00006815">
        <w:rPr>
          <w:rFonts w:asciiTheme="majorHAnsi" w:hAnsiTheme="majorHAnsi" w:cstheme="minorHAnsi"/>
          <w:color w:val="000000" w:themeColor="text1"/>
          <w:spacing w:val="-5"/>
          <w:sz w:val="28"/>
          <w:szCs w:val="28"/>
        </w:rPr>
        <w:t xml:space="preserve"> </w:t>
      </w:r>
      <w:r w:rsidRPr="00006815">
        <w:rPr>
          <w:rFonts w:asciiTheme="majorHAnsi" w:hAnsiTheme="majorHAnsi" w:cstheme="minorHAnsi"/>
          <w:color w:val="000000" w:themeColor="text1"/>
          <w:sz w:val="28"/>
          <w:szCs w:val="28"/>
        </w:rPr>
        <w:t>που</w:t>
      </w:r>
      <w:r w:rsidRPr="00006815">
        <w:rPr>
          <w:rFonts w:asciiTheme="majorHAnsi" w:hAnsiTheme="majorHAnsi" w:cstheme="minorHAnsi"/>
          <w:color w:val="000000" w:themeColor="text1"/>
          <w:spacing w:val="-3"/>
          <w:sz w:val="28"/>
          <w:szCs w:val="28"/>
        </w:rPr>
        <w:t xml:space="preserve"> </w:t>
      </w:r>
      <w:r w:rsidRPr="00006815">
        <w:rPr>
          <w:rFonts w:asciiTheme="majorHAnsi" w:hAnsiTheme="majorHAnsi" w:cstheme="minorHAnsi"/>
          <w:color w:val="000000" w:themeColor="text1"/>
          <w:spacing w:val="-2"/>
          <w:sz w:val="28"/>
          <w:szCs w:val="28"/>
        </w:rPr>
        <w:t>εντάσσεται:</w:t>
      </w:r>
    </w:p>
    <w:p w14:paraId="0F6F76CF" w14:textId="65B5CDFB" w:rsidR="002A00FA" w:rsidRPr="00006815" w:rsidRDefault="00BD1F2A" w:rsidP="009D4A53">
      <w:pPr>
        <w:pStyle w:val="a3"/>
        <w:spacing w:before="60" w:after="60" w:line="360" w:lineRule="auto"/>
        <w:ind w:left="2" w:right="13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Η δράση εντάσσεται στον 3</w:t>
      </w:r>
      <w:r w:rsidRPr="00006815">
        <w:rPr>
          <w:rFonts w:asciiTheme="majorHAnsi" w:hAnsiTheme="majorHAnsi" w:cstheme="minorHAnsi"/>
          <w:color w:val="000000" w:themeColor="text1"/>
          <w:sz w:val="28"/>
          <w:szCs w:val="28"/>
          <w:vertAlign w:val="superscript"/>
        </w:rPr>
        <w:t>ο</w:t>
      </w:r>
      <w:r w:rsidRPr="00006815">
        <w:rPr>
          <w:rFonts w:asciiTheme="majorHAnsi" w:hAnsiTheme="majorHAnsi" w:cstheme="minorHAnsi"/>
          <w:color w:val="000000" w:themeColor="text1"/>
          <w:sz w:val="28"/>
          <w:szCs w:val="28"/>
        </w:rPr>
        <w:t xml:space="preserve"> θεματικό κύκλο των εργαστηρίων δεξιοτήτων: Ενδιαφέρομαι και ενεργώ- Κοινωνική Συναίσθηση και Ευθύνη</w:t>
      </w:r>
    </w:p>
    <w:p w14:paraId="0F6F76D1" w14:textId="77777777" w:rsidR="002A00FA" w:rsidRPr="00006815" w:rsidRDefault="00000000" w:rsidP="009D4A53">
      <w:pPr>
        <w:pStyle w:val="1"/>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Προσδοκώμενα</w:t>
      </w:r>
      <w:r w:rsidRPr="00006815">
        <w:rPr>
          <w:rFonts w:asciiTheme="majorHAnsi" w:hAnsiTheme="majorHAnsi" w:cstheme="minorHAnsi"/>
          <w:color w:val="000000" w:themeColor="text1"/>
          <w:spacing w:val="-10"/>
          <w:sz w:val="28"/>
          <w:szCs w:val="28"/>
        </w:rPr>
        <w:t xml:space="preserve"> </w:t>
      </w:r>
      <w:r w:rsidRPr="00006815">
        <w:rPr>
          <w:rFonts w:asciiTheme="majorHAnsi" w:hAnsiTheme="majorHAnsi" w:cstheme="minorHAnsi"/>
          <w:color w:val="000000" w:themeColor="text1"/>
          <w:sz w:val="28"/>
          <w:szCs w:val="28"/>
        </w:rPr>
        <w:t>Μαθησιακά</w:t>
      </w:r>
      <w:r w:rsidRPr="00006815">
        <w:rPr>
          <w:rFonts w:asciiTheme="majorHAnsi" w:hAnsiTheme="majorHAnsi" w:cstheme="minorHAnsi"/>
          <w:color w:val="000000" w:themeColor="text1"/>
          <w:spacing w:val="-10"/>
          <w:sz w:val="28"/>
          <w:szCs w:val="28"/>
        </w:rPr>
        <w:t xml:space="preserve"> </w:t>
      </w:r>
      <w:r w:rsidRPr="00006815">
        <w:rPr>
          <w:rFonts w:asciiTheme="majorHAnsi" w:hAnsiTheme="majorHAnsi" w:cstheme="minorHAnsi"/>
          <w:color w:val="000000" w:themeColor="text1"/>
          <w:spacing w:val="-2"/>
          <w:sz w:val="28"/>
          <w:szCs w:val="28"/>
        </w:rPr>
        <w:t>Αποτελέσματα:</w:t>
      </w:r>
    </w:p>
    <w:p w14:paraId="5D0654B7" w14:textId="77777777" w:rsidR="007F1860" w:rsidRDefault="001E6AD7" w:rsidP="009D4A53">
      <w:pPr>
        <w:pStyle w:val="a3"/>
        <w:spacing w:before="60" w:after="60" w:line="360" w:lineRule="auto"/>
        <w:ind w:left="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1.Γνώσεις:</w:t>
      </w:r>
    </w:p>
    <w:p w14:paraId="6B95A038" w14:textId="5D0E2F3F" w:rsidR="001E6AD7" w:rsidRPr="00006815" w:rsidRDefault="001E6AD7" w:rsidP="007F1860">
      <w:pPr>
        <w:pStyle w:val="a3"/>
        <w:numPr>
          <w:ilvl w:val="0"/>
          <w:numId w:val="8"/>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Οι μαθητές να γνωρίζουν τα βασικά δικαιώματα των παιδιών, όπως αυτά περιγράφονται στη Διεθνή Σύμβαση για τα Δικαιώματα του Παιδιού. </w:t>
      </w:r>
    </w:p>
    <w:p w14:paraId="765826B5" w14:textId="77777777" w:rsidR="007F1860" w:rsidRDefault="001E6AD7" w:rsidP="009D4A53">
      <w:pPr>
        <w:pStyle w:val="a3"/>
        <w:spacing w:before="60" w:after="60" w:line="360" w:lineRule="auto"/>
        <w:ind w:left="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 2. Δεξιότητες: </w:t>
      </w:r>
    </w:p>
    <w:p w14:paraId="44D3D6A6" w14:textId="10FABCE9" w:rsidR="007F1860" w:rsidRDefault="001E6AD7" w:rsidP="007F1860">
      <w:pPr>
        <w:pStyle w:val="a3"/>
        <w:numPr>
          <w:ilvl w:val="0"/>
          <w:numId w:val="7"/>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Να αναπτύξουν την ικανότητα να εκφράζουν τις απόψεις τους και να ακούν τις απόψεις των άλλων.</w:t>
      </w:r>
    </w:p>
    <w:p w14:paraId="698B77F5" w14:textId="7E2DE53F" w:rsidR="001E6AD7" w:rsidRPr="00006815" w:rsidRDefault="001E6AD7" w:rsidP="007F1860">
      <w:pPr>
        <w:pStyle w:val="a3"/>
        <w:numPr>
          <w:ilvl w:val="0"/>
          <w:numId w:val="7"/>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Να συνεργάζονται σε ομαδικές δραστηριότητες.</w:t>
      </w:r>
    </w:p>
    <w:p w14:paraId="54B3021E" w14:textId="77777777" w:rsidR="007F1860" w:rsidRDefault="001E6AD7" w:rsidP="009D4A53">
      <w:pPr>
        <w:pStyle w:val="a3"/>
        <w:spacing w:before="60" w:after="60" w:line="360" w:lineRule="auto"/>
        <w:ind w:left="2"/>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 3. Στάσεις:</w:t>
      </w:r>
    </w:p>
    <w:p w14:paraId="11AE305D" w14:textId="4A266C57" w:rsidR="007F1860" w:rsidRDefault="001E6AD7" w:rsidP="007F1860">
      <w:pPr>
        <w:pStyle w:val="a3"/>
        <w:numPr>
          <w:ilvl w:val="0"/>
          <w:numId w:val="6"/>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Να εκτιμούν τη σημασία των δικαιωμάτων τους και να σέβονται τα δικαιώματα των άλλων.</w:t>
      </w:r>
    </w:p>
    <w:p w14:paraId="1412E21F" w14:textId="3F1724D7" w:rsidR="007043CB" w:rsidRPr="00006815" w:rsidRDefault="001E6AD7" w:rsidP="007F1860">
      <w:pPr>
        <w:pStyle w:val="a3"/>
        <w:numPr>
          <w:ilvl w:val="0"/>
          <w:numId w:val="6"/>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lastRenderedPageBreak/>
        <w:t xml:space="preserve">Να αναπτύξουν συναισθηματική ευαισθησία και </w:t>
      </w:r>
      <w:proofErr w:type="spellStart"/>
      <w:r w:rsidRPr="00006815">
        <w:rPr>
          <w:rFonts w:asciiTheme="majorHAnsi" w:hAnsiTheme="majorHAnsi" w:cstheme="minorHAnsi"/>
          <w:color w:val="000000" w:themeColor="text1"/>
          <w:sz w:val="28"/>
          <w:szCs w:val="28"/>
        </w:rPr>
        <w:t>ενσυναίσθηση</w:t>
      </w:r>
      <w:proofErr w:type="spellEnd"/>
    </w:p>
    <w:p w14:paraId="3360CDCA" w14:textId="15D7F8BA" w:rsidR="007F5EB5" w:rsidRPr="00006815" w:rsidRDefault="00000000" w:rsidP="007F5EB5">
      <w:pPr>
        <w:pStyle w:val="1"/>
        <w:spacing w:before="60" w:after="60" w:line="360" w:lineRule="auto"/>
        <w:jc w:val="both"/>
        <w:rPr>
          <w:rFonts w:asciiTheme="majorHAnsi" w:hAnsiTheme="majorHAnsi" w:cstheme="minorHAnsi"/>
          <w:color w:val="000000" w:themeColor="text1"/>
          <w:spacing w:val="-2"/>
          <w:sz w:val="28"/>
          <w:szCs w:val="28"/>
        </w:rPr>
      </w:pPr>
      <w:r w:rsidRPr="00006815">
        <w:rPr>
          <w:rFonts w:asciiTheme="majorHAnsi" w:hAnsiTheme="majorHAnsi" w:cstheme="minorHAnsi"/>
          <w:color w:val="000000" w:themeColor="text1"/>
          <w:sz w:val="28"/>
          <w:szCs w:val="28"/>
        </w:rPr>
        <w:t>Πεδίο</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pacing w:val="-2"/>
          <w:sz w:val="28"/>
          <w:szCs w:val="28"/>
        </w:rPr>
        <w:t>Υλοποίησης</w:t>
      </w:r>
    </w:p>
    <w:p w14:paraId="23191110" w14:textId="550749C2" w:rsidR="007F5EB5" w:rsidRPr="00006815" w:rsidRDefault="00E76E93" w:rsidP="007F5EB5">
      <w:pPr>
        <w:pStyle w:val="1"/>
        <w:spacing w:before="60" w:after="60" w:line="360" w:lineRule="auto"/>
        <w:ind w:left="0"/>
        <w:jc w:val="both"/>
        <w:rPr>
          <w:rFonts w:asciiTheme="majorHAnsi" w:hAnsiTheme="majorHAnsi" w:cstheme="minorHAnsi"/>
          <w:color w:val="000000" w:themeColor="text1"/>
          <w:spacing w:val="-2"/>
          <w:sz w:val="28"/>
          <w:szCs w:val="28"/>
        </w:rPr>
      </w:pPr>
      <w:r w:rsidRPr="00006815">
        <w:rPr>
          <w:rFonts w:asciiTheme="majorHAnsi" w:hAnsiTheme="majorHAnsi" w:cstheme="minorHAnsi"/>
          <w:color w:val="000000" w:themeColor="text1"/>
          <w:spacing w:val="-2"/>
          <w:sz w:val="28"/>
          <w:szCs w:val="28"/>
        </w:rPr>
        <w:t>Ο χώρος του</w:t>
      </w:r>
      <w:r w:rsidR="007F5EB5" w:rsidRPr="00006815">
        <w:rPr>
          <w:rFonts w:asciiTheme="majorHAnsi" w:hAnsiTheme="majorHAnsi" w:cstheme="minorHAnsi"/>
          <w:color w:val="000000" w:themeColor="text1"/>
          <w:spacing w:val="-2"/>
          <w:sz w:val="28"/>
          <w:szCs w:val="28"/>
        </w:rPr>
        <w:t xml:space="preserve"> νηπιαγωγείο</w:t>
      </w:r>
    </w:p>
    <w:p w14:paraId="0F6F76D9" w14:textId="77777777" w:rsidR="002A00FA" w:rsidRPr="00006815" w:rsidRDefault="00000000" w:rsidP="009D4A53">
      <w:pPr>
        <w:pStyle w:val="1"/>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Φάσεις</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z w:val="28"/>
          <w:szCs w:val="28"/>
        </w:rPr>
        <w:t>Υλοποίησης</w:t>
      </w:r>
      <w:r w:rsidRPr="00006815">
        <w:rPr>
          <w:rFonts w:asciiTheme="majorHAnsi" w:hAnsiTheme="majorHAnsi" w:cstheme="minorHAnsi"/>
          <w:color w:val="000000" w:themeColor="text1"/>
          <w:spacing w:val="-6"/>
          <w:sz w:val="28"/>
          <w:szCs w:val="28"/>
        </w:rPr>
        <w:t xml:space="preserve"> </w:t>
      </w:r>
      <w:r w:rsidRPr="00006815">
        <w:rPr>
          <w:rFonts w:asciiTheme="majorHAnsi" w:hAnsiTheme="majorHAnsi" w:cstheme="minorHAnsi"/>
          <w:color w:val="000000" w:themeColor="text1"/>
          <w:spacing w:val="-2"/>
          <w:sz w:val="28"/>
          <w:szCs w:val="28"/>
        </w:rPr>
        <w:t>Δράσης</w:t>
      </w:r>
    </w:p>
    <w:p w14:paraId="0F6F76DA" w14:textId="602C6BB2" w:rsidR="002A00FA" w:rsidRPr="00006815" w:rsidRDefault="00000000" w:rsidP="009D4A53">
      <w:pPr>
        <w:pStyle w:val="2"/>
        <w:spacing w:before="60" w:after="60" w:line="360" w:lineRule="auto"/>
        <w:jc w:val="both"/>
        <w:rPr>
          <w:rFonts w:asciiTheme="majorHAnsi" w:hAnsiTheme="majorHAnsi" w:cstheme="minorHAnsi"/>
          <w:color w:val="000000" w:themeColor="text1"/>
          <w:spacing w:val="-2"/>
          <w:sz w:val="28"/>
          <w:szCs w:val="28"/>
        </w:rPr>
      </w:pPr>
      <w:r w:rsidRPr="00006815">
        <w:rPr>
          <w:rFonts w:asciiTheme="majorHAnsi" w:hAnsiTheme="majorHAnsi" w:cstheme="minorHAnsi"/>
          <w:b/>
          <w:color w:val="000000" w:themeColor="text1"/>
          <w:sz w:val="28"/>
          <w:szCs w:val="28"/>
        </w:rPr>
        <w:t>Διερεύνηση</w:t>
      </w:r>
      <w:r w:rsidRPr="00006815">
        <w:rPr>
          <w:rFonts w:asciiTheme="majorHAnsi" w:hAnsiTheme="majorHAnsi" w:cstheme="minorHAnsi"/>
          <w:b/>
          <w:color w:val="000000" w:themeColor="text1"/>
          <w:spacing w:val="-9"/>
          <w:sz w:val="28"/>
          <w:szCs w:val="28"/>
        </w:rPr>
        <w:t xml:space="preserve"> </w:t>
      </w:r>
      <w:r w:rsidR="00C94BD1" w:rsidRPr="00006815">
        <w:rPr>
          <w:rFonts w:asciiTheme="majorHAnsi" w:hAnsiTheme="majorHAnsi" w:cstheme="minorHAnsi"/>
          <w:b/>
          <w:color w:val="000000" w:themeColor="text1"/>
          <w:spacing w:val="-9"/>
          <w:sz w:val="28"/>
          <w:szCs w:val="28"/>
        </w:rPr>
        <w:t>/σχεδιασμός</w:t>
      </w:r>
    </w:p>
    <w:p w14:paraId="1D1B318F" w14:textId="53D42FAF" w:rsidR="00C94BD1" w:rsidRPr="00006815" w:rsidRDefault="00E76E93" w:rsidP="009D4A53">
      <w:pPr>
        <w:pStyle w:val="2"/>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Εφόρμηση</w:t>
      </w:r>
      <w:r w:rsidR="002D15E3" w:rsidRPr="00006815">
        <w:rPr>
          <w:rFonts w:asciiTheme="majorHAnsi" w:hAnsiTheme="majorHAnsi" w:cstheme="minorHAnsi"/>
          <w:color w:val="000000" w:themeColor="text1"/>
          <w:sz w:val="28"/>
          <w:szCs w:val="28"/>
        </w:rPr>
        <w:t xml:space="preserve"> για την υλοποίηση της δράσης αποτελεί η Παγκόσμια Ημέρα για τα Δικαιώματα του Παιδιού (20 Νοεμβρίου), αξιοποιώντας σχετικό υλικό, όπως βίντεο, εικόνες, άρθρα, αφίσες και δημοσιεύματα που αναφέρονται στα θεμελιώδη δικαιώματα των παιδιών και τις παραβιάσεις τους. Στο πλαίσιο </w:t>
      </w:r>
      <w:r w:rsidR="00F54567" w:rsidRPr="00006815">
        <w:rPr>
          <w:rFonts w:asciiTheme="majorHAnsi" w:hAnsiTheme="majorHAnsi" w:cstheme="minorHAnsi"/>
          <w:color w:val="000000" w:themeColor="text1"/>
          <w:sz w:val="28"/>
          <w:szCs w:val="28"/>
        </w:rPr>
        <w:t>της διερεύνησης και του σχεδιασμού</w:t>
      </w:r>
      <w:r w:rsidR="002D15E3" w:rsidRPr="00006815">
        <w:rPr>
          <w:rFonts w:asciiTheme="majorHAnsi" w:hAnsiTheme="majorHAnsi" w:cstheme="minorHAnsi"/>
          <w:color w:val="000000" w:themeColor="text1"/>
          <w:sz w:val="28"/>
          <w:szCs w:val="28"/>
        </w:rPr>
        <w:t>,</w:t>
      </w:r>
      <w:r w:rsidR="00C94BD1" w:rsidRPr="00006815">
        <w:rPr>
          <w:rFonts w:asciiTheme="majorHAnsi" w:hAnsiTheme="majorHAnsi" w:cstheme="minorHAnsi"/>
          <w:color w:val="000000" w:themeColor="text1"/>
          <w:sz w:val="28"/>
          <w:szCs w:val="28"/>
        </w:rPr>
        <w:t xml:space="preserve"> καθορίζονται οι στόχοι</w:t>
      </w:r>
      <w:r w:rsidR="00F54567" w:rsidRPr="00006815">
        <w:rPr>
          <w:rFonts w:asciiTheme="majorHAnsi" w:hAnsiTheme="majorHAnsi" w:cstheme="minorHAnsi"/>
          <w:color w:val="000000" w:themeColor="text1"/>
          <w:sz w:val="28"/>
          <w:szCs w:val="28"/>
        </w:rPr>
        <w:t xml:space="preserve"> της δρ</w:t>
      </w:r>
      <w:r w:rsidR="001E6AD7" w:rsidRPr="00006815">
        <w:rPr>
          <w:rFonts w:asciiTheme="majorHAnsi" w:hAnsiTheme="majorHAnsi" w:cstheme="minorHAnsi"/>
          <w:color w:val="000000" w:themeColor="text1"/>
          <w:sz w:val="28"/>
          <w:szCs w:val="28"/>
        </w:rPr>
        <w:t>ά</w:t>
      </w:r>
      <w:r w:rsidR="00F54567" w:rsidRPr="00006815">
        <w:rPr>
          <w:rFonts w:asciiTheme="majorHAnsi" w:hAnsiTheme="majorHAnsi" w:cstheme="minorHAnsi"/>
          <w:color w:val="000000" w:themeColor="text1"/>
          <w:sz w:val="28"/>
          <w:szCs w:val="28"/>
        </w:rPr>
        <w:t>σης</w:t>
      </w:r>
    </w:p>
    <w:p w14:paraId="03C47F37" w14:textId="7837F991" w:rsidR="00C94BD1" w:rsidRPr="00006815" w:rsidRDefault="00C94BD1" w:rsidP="00F54567">
      <w:pPr>
        <w:pStyle w:val="2"/>
        <w:numPr>
          <w:ilvl w:val="0"/>
          <w:numId w:val="5"/>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Να γνωρίσουν τα παιδιά </w:t>
      </w:r>
      <w:r w:rsidR="007F1860">
        <w:rPr>
          <w:rFonts w:asciiTheme="majorHAnsi" w:hAnsiTheme="majorHAnsi" w:cstheme="minorHAnsi"/>
          <w:color w:val="000000" w:themeColor="text1"/>
          <w:sz w:val="28"/>
          <w:szCs w:val="28"/>
        </w:rPr>
        <w:t>τα</w:t>
      </w:r>
      <w:r w:rsidRPr="00006815">
        <w:rPr>
          <w:rFonts w:asciiTheme="majorHAnsi" w:hAnsiTheme="majorHAnsi" w:cstheme="minorHAnsi"/>
          <w:color w:val="000000" w:themeColor="text1"/>
          <w:sz w:val="28"/>
          <w:szCs w:val="28"/>
        </w:rPr>
        <w:t xml:space="preserve"> βασικά δικαιώματα . </w:t>
      </w:r>
    </w:p>
    <w:p w14:paraId="533D58B0" w14:textId="5EFF4342" w:rsidR="00C94BD1" w:rsidRPr="00006815" w:rsidRDefault="00C94BD1" w:rsidP="00F54567">
      <w:pPr>
        <w:pStyle w:val="2"/>
        <w:numPr>
          <w:ilvl w:val="0"/>
          <w:numId w:val="5"/>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Να μάθουν πώς να διεκδικούν τα δικαιώματά τους με σεβασμό στους άλλους.</w:t>
      </w:r>
    </w:p>
    <w:p w14:paraId="5E0A0A9E" w14:textId="24510519" w:rsidR="002D15E3" w:rsidRPr="00006815" w:rsidRDefault="002D15E3" w:rsidP="009D4A53">
      <w:pPr>
        <w:pStyle w:val="2"/>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 γίνεται συζήτηση σχετικά με τις κατηγορίες των δικαιωμάτων των παιδιών και τους παράγοντες που οδηγούν στην καταπάτησή τους τους. Παράλληλα, διερευνάται η δυνατότητα οργάνωσης μιας εκστρατείας ευαισθητοποίησης της σχολικής και ευρύτερης κοινότητας, με στόχο την ενημέρωση και την κινητοποίηση της για την προώθηση των δικαιωμάτων των παιδιών.</w:t>
      </w:r>
    </w:p>
    <w:p w14:paraId="0F6F76E4" w14:textId="77777777" w:rsidR="002A00FA" w:rsidRPr="00006815" w:rsidRDefault="002A00FA" w:rsidP="009D4A53">
      <w:pPr>
        <w:pStyle w:val="a3"/>
        <w:spacing w:before="60" w:after="60" w:line="360" w:lineRule="auto"/>
        <w:jc w:val="both"/>
        <w:rPr>
          <w:rFonts w:asciiTheme="majorHAnsi" w:hAnsiTheme="majorHAnsi" w:cstheme="minorHAnsi"/>
          <w:color w:val="000000" w:themeColor="text1"/>
          <w:sz w:val="28"/>
          <w:szCs w:val="28"/>
        </w:rPr>
      </w:pPr>
    </w:p>
    <w:p w14:paraId="0F6F76E5" w14:textId="4E19CEF7" w:rsidR="002A00FA" w:rsidRPr="00006815" w:rsidRDefault="00000000" w:rsidP="009D4A53">
      <w:pPr>
        <w:pStyle w:val="2"/>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b/>
          <w:color w:val="000000" w:themeColor="text1"/>
          <w:sz w:val="28"/>
          <w:szCs w:val="28"/>
        </w:rPr>
        <w:t>Υλοποίηση</w:t>
      </w:r>
      <w:r w:rsidRPr="00006815">
        <w:rPr>
          <w:rFonts w:asciiTheme="majorHAnsi" w:hAnsiTheme="majorHAnsi" w:cstheme="minorHAnsi"/>
          <w:b/>
          <w:color w:val="000000" w:themeColor="text1"/>
          <w:spacing w:val="-6"/>
          <w:sz w:val="28"/>
          <w:szCs w:val="28"/>
        </w:rPr>
        <w:t xml:space="preserve"> </w:t>
      </w:r>
    </w:p>
    <w:p w14:paraId="77777667" w14:textId="4561DB14" w:rsidR="00C30EE5" w:rsidRPr="00006815" w:rsidRDefault="00C30EE5" w:rsidP="009D4A53">
      <w:pPr>
        <w:pStyle w:val="2"/>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b/>
          <w:bCs/>
          <w:color w:val="000000" w:themeColor="text1"/>
          <w:sz w:val="28"/>
          <w:szCs w:val="28"/>
        </w:rPr>
        <w:t xml:space="preserve">Παρουσίαση και συζήτηση: </w:t>
      </w:r>
      <w:r w:rsidRPr="00006815">
        <w:rPr>
          <w:rFonts w:asciiTheme="majorHAnsi" w:hAnsiTheme="majorHAnsi" w:cstheme="minorHAnsi"/>
          <w:color w:val="000000" w:themeColor="text1"/>
          <w:sz w:val="28"/>
          <w:szCs w:val="28"/>
        </w:rPr>
        <w:t>Αφήγηση ιστοριών</w:t>
      </w:r>
      <w:r w:rsidR="00BC3013" w:rsidRPr="00006815">
        <w:rPr>
          <w:rFonts w:asciiTheme="majorHAnsi" w:hAnsiTheme="majorHAnsi" w:cstheme="minorHAnsi"/>
          <w:color w:val="000000" w:themeColor="text1"/>
          <w:sz w:val="28"/>
          <w:szCs w:val="28"/>
        </w:rPr>
        <w:t xml:space="preserve"> και παρακολούθηση </w:t>
      </w:r>
      <w:r w:rsidR="00ED644B" w:rsidRPr="00006815">
        <w:rPr>
          <w:rFonts w:asciiTheme="majorHAnsi" w:hAnsiTheme="majorHAnsi" w:cstheme="minorHAnsi"/>
          <w:color w:val="000000" w:themeColor="text1"/>
          <w:sz w:val="28"/>
          <w:szCs w:val="28"/>
        </w:rPr>
        <w:t>βίντεο</w:t>
      </w:r>
      <w:r w:rsidR="00BC3013" w:rsidRPr="00006815">
        <w:rPr>
          <w:rFonts w:asciiTheme="majorHAnsi" w:hAnsiTheme="majorHAnsi" w:cstheme="minorHAnsi"/>
          <w:color w:val="000000" w:themeColor="text1"/>
          <w:sz w:val="28"/>
          <w:szCs w:val="28"/>
        </w:rPr>
        <w:t xml:space="preserve"> που σχετίζονται με τα δικαιώματα των παιδιών.</w:t>
      </w:r>
    </w:p>
    <w:p w14:paraId="4FEC09F4" w14:textId="5E9CD1BC" w:rsidR="00BC3013" w:rsidRPr="00006815" w:rsidRDefault="00BC3013" w:rsidP="009D4A53">
      <w:pPr>
        <w:pStyle w:val="2"/>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b/>
          <w:bCs/>
          <w:color w:val="000000" w:themeColor="text1"/>
          <w:sz w:val="28"/>
          <w:szCs w:val="28"/>
        </w:rPr>
        <w:t xml:space="preserve">Κατασκευή αφίσας: </w:t>
      </w:r>
      <w:r w:rsidRPr="00006815">
        <w:rPr>
          <w:rFonts w:asciiTheme="majorHAnsi" w:hAnsiTheme="majorHAnsi" w:cstheme="minorHAnsi"/>
          <w:color w:val="000000" w:themeColor="text1"/>
          <w:sz w:val="28"/>
          <w:szCs w:val="28"/>
        </w:rPr>
        <w:t>Δημιουργία αφίσας από τα παιδιά με θέμα τα δικαιώματά τους.</w:t>
      </w:r>
    </w:p>
    <w:p w14:paraId="39E1FA34" w14:textId="69CF7214" w:rsidR="00BC3013" w:rsidRPr="00006815" w:rsidRDefault="00BC3013" w:rsidP="00BC3013">
      <w:p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b/>
          <w:bCs/>
          <w:color w:val="000000" w:themeColor="text1"/>
          <w:sz w:val="28"/>
          <w:szCs w:val="28"/>
        </w:rPr>
        <w:t>Δημιουργία βίντεο:</w:t>
      </w:r>
      <w:r w:rsidRPr="00006815">
        <w:rPr>
          <w:rFonts w:asciiTheme="majorHAnsi" w:hAnsiTheme="majorHAnsi" w:cstheme="minorHAnsi"/>
          <w:color w:val="000000" w:themeColor="text1"/>
          <w:sz w:val="28"/>
          <w:szCs w:val="28"/>
        </w:rPr>
        <w:t xml:space="preserve"> Δημιουργία ενός σύντομου βίντεο που να απεικονίζει παραδείγματα  των δικαιωμάτων των παιδιών .</w:t>
      </w:r>
    </w:p>
    <w:p w14:paraId="54B2123C" w14:textId="77777777" w:rsidR="007F1860" w:rsidRDefault="00BC3013" w:rsidP="009D4A53">
      <w:pPr>
        <w:pStyle w:val="2"/>
        <w:spacing w:before="60" w:after="60" w:line="360" w:lineRule="auto"/>
        <w:jc w:val="both"/>
        <w:rPr>
          <w:rFonts w:asciiTheme="majorHAnsi" w:hAnsiTheme="majorHAnsi" w:cstheme="minorHAnsi"/>
          <w:b/>
          <w:bCs/>
          <w:color w:val="000000" w:themeColor="text1"/>
          <w:sz w:val="28"/>
          <w:szCs w:val="28"/>
        </w:rPr>
      </w:pPr>
      <w:r w:rsidRPr="00006815">
        <w:rPr>
          <w:rFonts w:asciiTheme="majorHAnsi" w:hAnsiTheme="majorHAnsi" w:cstheme="minorHAnsi"/>
          <w:b/>
          <w:bCs/>
          <w:color w:val="000000" w:themeColor="text1"/>
          <w:sz w:val="28"/>
          <w:szCs w:val="28"/>
        </w:rPr>
        <w:t>Δράσεις</w:t>
      </w:r>
      <w:r w:rsidR="00ED644B" w:rsidRPr="00006815">
        <w:rPr>
          <w:rFonts w:asciiTheme="majorHAnsi" w:hAnsiTheme="majorHAnsi" w:cstheme="minorHAnsi"/>
          <w:b/>
          <w:bCs/>
          <w:color w:val="000000" w:themeColor="text1"/>
          <w:sz w:val="28"/>
          <w:szCs w:val="28"/>
        </w:rPr>
        <w:t xml:space="preserve"> αλληλεγγύης :</w:t>
      </w:r>
    </w:p>
    <w:p w14:paraId="4143163B" w14:textId="073FC55A" w:rsidR="00BC3013" w:rsidRDefault="00ED644B" w:rsidP="007F1860">
      <w:pPr>
        <w:pStyle w:val="2"/>
        <w:numPr>
          <w:ilvl w:val="0"/>
          <w:numId w:val="9"/>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Οργάνωση εκστρατείας για τη συλλογή τροφίμων για παιδιά που έχουν </w:t>
      </w:r>
      <w:r w:rsidRPr="00006815">
        <w:rPr>
          <w:rFonts w:asciiTheme="majorHAnsi" w:hAnsiTheme="majorHAnsi" w:cstheme="minorHAnsi"/>
          <w:color w:val="000000" w:themeColor="text1"/>
          <w:sz w:val="28"/>
          <w:szCs w:val="28"/>
        </w:rPr>
        <w:lastRenderedPageBreak/>
        <w:t>ανάγκη ( χαμόγελο του παιδιού)</w:t>
      </w:r>
      <w:r w:rsidR="007F1860">
        <w:rPr>
          <w:rFonts w:asciiTheme="majorHAnsi" w:hAnsiTheme="majorHAnsi" w:cstheme="minorHAnsi"/>
          <w:color w:val="000000" w:themeColor="text1"/>
          <w:sz w:val="28"/>
          <w:szCs w:val="28"/>
        </w:rPr>
        <w:t>.</w:t>
      </w:r>
    </w:p>
    <w:p w14:paraId="38B06ACF" w14:textId="7FF3C6BC" w:rsidR="007F1860" w:rsidRPr="007F1860" w:rsidRDefault="007F1860" w:rsidP="007F1860">
      <w:pPr>
        <w:pStyle w:val="2"/>
        <w:numPr>
          <w:ilvl w:val="0"/>
          <w:numId w:val="9"/>
        </w:numPr>
        <w:spacing w:before="60" w:after="60" w:line="360" w:lineRule="auto"/>
        <w:jc w:val="both"/>
        <w:rPr>
          <w:rFonts w:asciiTheme="majorHAnsi" w:hAnsiTheme="majorHAnsi" w:cstheme="minorHAnsi"/>
          <w:color w:val="000000" w:themeColor="text1"/>
          <w:sz w:val="28"/>
          <w:szCs w:val="28"/>
        </w:rPr>
      </w:pPr>
      <w:r w:rsidRPr="007F1860">
        <w:rPr>
          <w:rFonts w:asciiTheme="majorHAnsi" w:hAnsiTheme="majorHAnsi" w:cstheme="minorHAnsi"/>
          <w:color w:val="000000" w:themeColor="text1"/>
          <w:sz w:val="28"/>
          <w:szCs w:val="28"/>
        </w:rPr>
        <w:t>Επίσκεψη επισκέπτριας υγείας</w:t>
      </w:r>
      <w:r>
        <w:rPr>
          <w:rFonts w:asciiTheme="majorHAnsi" w:hAnsiTheme="majorHAnsi" w:cstheme="minorHAnsi"/>
          <w:color w:val="000000" w:themeColor="text1"/>
          <w:sz w:val="28"/>
          <w:szCs w:val="28"/>
        </w:rPr>
        <w:t xml:space="preserve"> με σκοπό να μιλήσει για την αξίας της διατροφής στην επίτευξη της καλής υγείας.</w:t>
      </w:r>
    </w:p>
    <w:p w14:paraId="0F6F76EA" w14:textId="43CB922D" w:rsidR="002A00FA" w:rsidRPr="00006815" w:rsidRDefault="00000000" w:rsidP="009D4A53">
      <w:pPr>
        <w:spacing w:before="60" w:after="60" w:line="360" w:lineRule="auto"/>
        <w:ind w:left="2"/>
        <w:jc w:val="both"/>
        <w:rPr>
          <w:rFonts w:asciiTheme="majorHAnsi" w:hAnsiTheme="majorHAnsi" w:cstheme="minorHAnsi"/>
          <w:color w:val="000000" w:themeColor="text1"/>
          <w:spacing w:val="-2"/>
          <w:sz w:val="28"/>
          <w:szCs w:val="28"/>
        </w:rPr>
      </w:pPr>
      <w:r w:rsidRPr="00006815">
        <w:rPr>
          <w:rFonts w:asciiTheme="majorHAnsi" w:hAnsiTheme="majorHAnsi" w:cstheme="minorHAnsi"/>
          <w:b/>
          <w:color w:val="000000" w:themeColor="text1"/>
          <w:sz w:val="28"/>
          <w:szCs w:val="28"/>
        </w:rPr>
        <w:t>Επικοινωνία-Διάχυση</w:t>
      </w:r>
      <w:r w:rsidRPr="00006815">
        <w:rPr>
          <w:rFonts w:asciiTheme="majorHAnsi" w:hAnsiTheme="majorHAnsi" w:cstheme="minorHAnsi"/>
          <w:b/>
          <w:color w:val="000000" w:themeColor="text1"/>
          <w:spacing w:val="-8"/>
          <w:sz w:val="28"/>
          <w:szCs w:val="28"/>
        </w:rPr>
        <w:t xml:space="preserve"> </w:t>
      </w:r>
    </w:p>
    <w:p w14:paraId="1396E8B5" w14:textId="31F04995" w:rsidR="00E76E93" w:rsidRPr="00006815" w:rsidRDefault="00E76E93" w:rsidP="00E76E93">
      <w:pPr>
        <w:pStyle w:val="a4"/>
        <w:numPr>
          <w:ilvl w:val="0"/>
          <w:numId w:val="4"/>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Παρουσίαση του βίντεο  στους γονείς.</w:t>
      </w:r>
    </w:p>
    <w:p w14:paraId="4AD3951F" w14:textId="4F0A20C7" w:rsidR="00E76E93" w:rsidRPr="00006815" w:rsidRDefault="00E76E93" w:rsidP="00E76E93">
      <w:pPr>
        <w:pStyle w:val="a4"/>
        <w:numPr>
          <w:ilvl w:val="0"/>
          <w:numId w:val="4"/>
        </w:numPr>
        <w:spacing w:before="60" w:after="60" w:line="360" w:lineRule="auto"/>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 xml:space="preserve">Ανάρτηση στον </w:t>
      </w:r>
      <w:proofErr w:type="spellStart"/>
      <w:r w:rsidRPr="00006815">
        <w:rPr>
          <w:rFonts w:asciiTheme="majorHAnsi" w:hAnsiTheme="majorHAnsi" w:cstheme="minorHAnsi"/>
          <w:color w:val="000000" w:themeColor="text1"/>
          <w:sz w:val="28"/>
          <w:szCs w:val="28"/>
        </w:rPr>
        <w:t>ιστότοπο</w:t>
      </w:r>
      <w:proofErr w:type="spellEnd"/>
      <w:r w:rsidRPr="00006815">
        <w:rPr>
          <w:rFonts w:asciiTheme="majorHAnsi" w:hAnsiTheme="majorHAnsi" w:cstheme="minorHAnsi"/>
          <w:color w:val="000000" w:themeColor="text1"/>
          <w:sz w:val="28"/>
          <w:szCs w:val="28"/>
        </w:rPr>
        <w:t xml:space="preserve"> του σχολείου</w:t>
      </w:r>
    </w:p>
    <w:p w14:paraId="668AEE86" w14:textId="46E8A8B6" w:rsidR="008F2466" w:rsidRPr="00006815" w:rsidRDefault="00000000" w:rsidP="00E76E93">
      <w:pPr>
        <w:pStyle w:val="2"/>
        <w:spacing w:before="60" w:after="60" w:line="360" w:lineRule="auto"/>
        <w:jc w:val="both"/>
        <w:rPr>
          <w:rFonts w:asciiTheme="majorHAnsi" w:hAnsiTheme="majorHAnsi" w:cstheme="minorHAnsi"/>
          <w:color w:val="000000" w:themeColor="text1"/>
          <w:sz w:val="28"/>
          <w:szCs w:val="28"/>
        </w:rPr>
      </w:pPr>
      <w:proofErr w:type="spellStart"/>
      <w:r w:rsidRPr="00006815">
        <w:rPr>
          <w:rFonts w:asciiTheme="majorHAnsi" w:hAnsiTheme="majorHAnsi" w:cstheme="minorHAnsi"/>
          <w:b/>
          <w:color w:val="000000" w:themeColor="text1"/>
          <w:sz w:val="28"/>
          <w:szCs w:val="28"/>
        </w:rPr>
        <w:t>Αναστοχασμός</w:t>
      </w:r>
      <w:proofErr w:type="spellEnd"/>
      <w:r w:rsidRPr="00006815">
        <w:rPr>
          <w:rFonts w:asciiTheme="majorHAnsi" w:hAnsiTheme="majorHAnsi" w:cstheme="minorHAnsi"/>
          <w:b/>
          <w:color w:val="000000" w:themeColor="text1"/>
          <w:spacing w:val="-7"/>
          <w:sz w:val="28"/>
          <w:szCs w:val="28"/>
        </w:rPr>
        <w:t xml:space="preserve"> </w:t>
      </w:r>
    </w:p>
    <w:p w14:paraId="037D6E3B" w14:textId="0F295A5D" w:rsidR="008F2466" w:rsidRPr="00006815" w:rsidRDefault="008F2466" w:rsidP="008F2466">
      <w:pPr>
        <w:pStyle w:val="a3"/>
        <w:numPr>
          <w:ilvl w:val="0"/>
          <w:numId w:val="3"/>
        </w:numPr>
        <w:spacing w:before="60" w:after="60" w:line="360" w:lineRule="auto"/>
        <w:ind w:right="138"/>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Παρατήρηση συμπεριφοράς των παιδιών στην καθημερινότητα.</w:t>
      </w:r>
    </w:p>
    <w:p w14:paraId="0F6F76F0" w14:textId="3837D865" w:rsidR="008F2466" w:rsidRPr="00006815" w:rsidRDefault="008F2466" w:rsidP="008F2466">
      <w:pPr>
        <w:pStyle w:val="a3"/>
        <w:numPr>
          <w:ilvl w:val="0"/>
          <w:numId w:val="3"/>
        </w:numPr>
        <w:spacing w:before="60" w:after="60" w:line="360" w:lineRule="auto"/>
        <w:ind w:right="138"/>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Συζήτηση με τα παιδιά για το τι έμαθαν.</w:t>
      </w:r>
    </w:p>
    <w:p w14:paraId="0C085527" w14:textId="17096D56" w:rsidR="008F2466" w:rsidRPr="00006815" w:rsidRDefault="008F2466" w:rsidP="008F2466">
      <w:pPr>
        <w:pStyle w:val="a3"/>
        <w:numPr>
          <w:ilvl w:val="0"/>
          <w:numId w:val="3"/>
        </w:numPr>
        <w:spacing w:before="60" w:after="60" w:line="360" w:lineRule="auto"/>
        <w:ind w:right="138"/>
        <w:jc w:val="both"/>
        <w:rPr>
          <w:rFonts w:asciiTheme="majorHAnsi" w:hAnsiTheme="majorHAnsi" w:cstheme="minorHAnsi"/>
          <w:color w:val="000000" w:themeColor="text1"/>
          <w:sz w:val="28"/>
          <w:szCs w:val="28"/>
        </w:rPr>
      </w:pPr>
      <w:r w:rsidRPr="00006815">
        <w:rPr>
          <w:rFonts w:asciiTheme="majorHAnsi" w:hAnsiTheme="majorHAnsi" w:cstheme="minorHAnsi"/>
          <w:color w:val="000000" w:themeColor="text1"/>
          <w:sz w:val="28"/>
          <w:szCs w:val="28"/>
        </w:rPr>
        <w:t>Συζήτηση  με γονείς για τη διαπίστωση αλλαγών στις αντιλήψεις των παιδιών.</w:t>
      </w:r>
    </w:p>
    <w:p w14:paraId="27E9A773" w14:textId="1E966881" w:rsidR="007043CB" w:rsidRPr="00006815" w:rsidRDefault="007043CB" w:rsidP="009D4A53">
      <w:pPr>
        <w:pStyle w:val="a3"/>
        <w:spacing w:before="60" w:after="60" w:line="360" w:lineRule="auto"/>
        <w:ind w:left="2" w:right="139"/>
        <w:jc w:val="both"/>
        <w:rPr>
          <w:rFonts w:asciiTheme="majorHAnsi" w:hAnsiTheme="majorHAnsi" w:cstheme="minorHAnsi"/>
          <w:color w:val="000000" w:themeColor="text1"/>
          <w:sz w:val="28"/>
          <w:szCs w:val="28"/>
        </w:rPr>
      </w:pPr>
    </w:p>
    <w:sectPr w:rsidR="007043CB" w:rsidRPr="00006815">
      <w:footerReference w:type="default" r:id="rId7"/>
      <w:pgSz w:w="11910" w:h="16840"/>
      <w:pgMar w:top="1220" w:right="1133" w:bottom="620" w:left="1275" w:header="0"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03E5" w14:textId="77777777" w:rsidR="00F00048" w:rsidRDefault="00F00048">
      <w:r>
        <w:separator/>
      </w:r>
    </w:p>
  </w:endnote>
  <w:endnote w:type="continuationSeparator" w:id="0">
    <w:p w14:paraId="65EFBB28" w14:textId="77777777" w:rsidR="00F00048" w:rsidRDefault="00F0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76F6" w14:textId="3F59CF67" w:rsidR="002A00FA" w:rsidRDefault="002A00FA">
    <w:pPr>
      <w:pStyle w:val="a3"/>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A0B1" w14:textId="77777777" w:rsidR="00F00048" w:rsidRDefault="00F00048">
      <w:r>
        <w:separator/>
      </w:r>
    </w:p>
  </w:footnote>
  <w:footnote w:type="continuationSeparator" w:id="0">
    <w:p w14:paraId="3A8A64E1" w14:textId="77777777" w:rsidR="00F00048" w:rsidRDefault="00F00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4287"/>
    <w:multiLevelType w:val="hybridMultilevel"/>
    <w:tmpl w:val="E2D4978E"/>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1" w15:restartNumberingAfterBreak="0">
    <w:nsid w:val="23867D04"/>
    <w:multiLevelType w:val="hybridMultilevel"/>
    <w:tmpl w:val="B134B970"/>
    <w:lvl w:ilvl="0" w:tplc="ED6E3908">
      <w:numFmt w:val="bullet"/>
      <w:lvlText w:val="•"/>
      <w:lvlJc w:val="left"/>
      <w:pPr>
        <w:ind w:left="362"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573D79"/>
    <w:multiLevelType w:val="hybridMultilevel"/>
    <w:tmpl w:val="391A1C9A"/>
    <w:lvl w:ilvl="0" w:tplc="ED6E3908">
      <w:numFmt w:val="bullet"/>
      <w:lvlText w:val="•"/>
      <w:lvlJc w:val="left"/>
      <w:pPr>
        <w:ind w:left="364" w:hanging="360"/>
      </w:pPr>
      <w:rPr>
        <w:rFonts w:ascii="Calibri" w:eastAsia="Calibri" w:hAnsi="Calibri" w:cs="Calibri"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3" w15:restartNumberingAfterBreak="0">
    <w:nsid w:val="32647656"/>
    <w:multiLevelType w:val="hybridMultilevel"/>
    <w:tmpl w:val="3EF0D1BE"/>
    <w:lvl w:ilvl="0" w:tplc="ED6E3908">
      <w:numFmt w:val="bullet"/>
      <w:lvlText w:val="•"/>
      <w:lvlJc w:val="left"/>
      <w:pPr>
        <w:ind w:left="364" w:hanging="360"/>
      </w:pPr>
      <w:rPr>
        <w:rFonts w:ascii="Calibri" w:eastAsia="Calibri" w:hAnsi="Calibri" w:cs="Calibri"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4" w15:restartNumberingAfterBreak="0">
    <w:nsid w:val="555602B4"/>
    <w:multiLevelType w:val="hybridMultilevel"/>
    <w:tmpl w:val="CC96110A"/>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5" w15:restartNumberingAfterBreak="0">
    <w:nsid w:val="587C5BB6"/>
    <w:multiLevelType w:val="hybridMultilevel"/>
    <w:tmpl w:val="1B0ABBAC"/>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6" w15:restartNumberingAfterBreak="0">
    <w:nsid w:val="5B7F71FF"/>
    <w:multiLevelType w:val="hybridMultilevel"/>
    <w:tmpl w:val="2CB6AFD0"/>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7" w15:restartNumberingAfterBreak="0">
    <w:nsid w:val="669C2AB3"/>
    <w:multiLevelType w:val="hybridMultilevel"/>
    <w:tmpl w:val="AD9CEDD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7D9A43A2"/>
    <w:multiLevelType w:val="hybridMultilevel"/>
    <w:tmpl w:val="490260E4"/>
    <w:lvl w:ilvl="0" w:tplc="ED6E3908">
      <w:numFmt w:val="bullet"/>
      <w:lvlText w:val="•"/>
      <w:lvlJc w:val="left"/>
      <w:pPr>
        <w:ind w:left="362" w:hanging="360"/>
      </w:pPr>
      <w:rPr>
        <w:rFonts w:ascii="Calibri" w:eastAsia="Calibri" w:hAnsi="Calibri" w:cs="Calibri" w:hint="default"/>
      </w:rPr>
    </w:lvl>
    <w:lvl w:ilvl="1" w:tplc="04080003" w:tentative="1">
      <w:start w:val="1"/>
      <w:numFmt w:val="bullet"/>
      <w:lvlText w:val="o"/>
      <w:lvlJc w:val="left"/>
      <w:pPr>
        <w:ind w:left="1082" w:hanging="360"/>
      </w:pPr>
      <w:rPr>
        <w:rFonts w:ascii="Courier New" w:hAnsi="Courier New" w:cs="Courier New" w:hint="default"/>
      </w:rPr>
    </w:lvl>
    <w:lvl w:ilvl="2" w:tplc="04080005" w:tentative="1">
      <w:start w:val="1"/>
      <w:numFmt w:val="bullet"/>
      <w:lvlText w:val=""/>
      <w:lvlJc w:val="left"/>
      <w:pPr>
        <w:ind w:left="1802" w:hanging="360"/>
      </w:pPr>
      <w:rPr>
        <w:rFonts w:ascii="Wingdings" w:hAnsi="Wingdings" w:hint="default"/>
      </w:rPr>
    </w:lvl>
    <w:lvl w:ilvl="3" w:tplc="04080001" w:tentative="1">
      <w:start w:val="1"/>
      <w:numFmt w:val="bullet"/>
      <w:lvlText w:val=""/>
      <w:lvlJc w:val="left"/>
      <w:pPr>
        <w:ind w:left="2522" w:hanging="360"/>
      </w:pPr>
      <w:rPr>
        <w:rFonts w:ascii="Symbol" w:hAnsi="Symbol" w:hint="default"/>
      </w:rPr>
    </w:lvl>
    <w:lvl w:ilvl="4" w:tplc="04080003" w:tentative="1">
      <w:start w:val="1"/>
      <w:numFmt w:val="bullet"/>
      <w:lvlText w:val="o"/>
      <w:lvlJc w:val="left"/>
      <w:pPr>
        <w:ind w:left="3242" w:hanging="360"/>
      </w:pPr>
      <w:rPr>
        <w:rFonts w:ascii="Courier New" w:hAnsi="Courier New" w:cs="Courier New" w:hint="default"/>
      </w:rPr>
    </w:lvl>
    <w:lvl w:ilvl="5" w:tplc="04080005" w:tentative="1">
      <w:start w:val="1"/>
      <w:numFmt w:val="bullet"/>
      <w:lvlText w:val=""/>
      <w:lvlJc w:val="left"/>
      <w:pPr>
        <w:ind w:left="3962" w:hanging="360"/>
      </w:pPr>
      <w:rPr>
        <w:rFonts w:ascii="Wingdings" w:hAnsi="Wingdings" w:hint="default"/>
      </w:rPr>
    </w:lvl>
    <w:lvl w:ilvl="6" w:tplc="04080001" w:tentative="1">
      <w:start w:val="1"/>
      <w:numFmt w:val="bullet"/>
      <w:lvlText w:val=""/>
      <w:lvlJc w:val="left"/>
      <w:pPr>
        <w:ind w:left="4682" w:hanging="360"/>
      </w:pPr>
      <w:rPr>
        <w:rFonts w:ascii="Symbol" w:hAnsi="Symbol" w:hint="default"/>
      </w:rPr>
    </w:lvl>
    <w:lvl w:ilvl="7" w:tplc="04080003" w:tentative="1">
      <w:start w:val="1"/>
      <w:numFmt w:val="bullet"/>
      <w:lvlText w:val="o"/>
      <w:lvlJc w:val="left"/>
      <w:pPr>
        <w:ind w:left="5402" w:hanging="360"/>
      </w:pPr>
      <w:rPr>
        <w:rFonts w:ascii="Courier New" w:hAnsi="Courier New" w:cs="Courier New" w:hint="default"/>
      </w:rPr>
    </w:lvl>
    <w:lvl w:ilvl="8" w:tplc="04080005" w:tentative="1">
      <w:start w:val="1"/>
      <w:numFmt w:val="bullet"/>
      <w:lvlText w:val=""/>
      <w:lvlJc w:val="left"/>
      <w:pPr>
        <w:ind w:left="6122" w:hanging="360"/>
      </w:pPr>
      <w:rPr>
        <w:rFonts w:ascii="Wingdings" w:hAnsi="Wingdings" w:hint="default"/>
      </w:rPr>
    </w:lvl>
  </w:abstractNum>
  <w:num w:numId="1" w16cid:durableId="1765763988">
    <w:abstractNumId w:val="4"/>
  </w:num>
  <w:num w:numId="2" w16cid:durableId="1803956570">
    <w:abstractNumId w:val="8"/>
  </w:num>
  <w:num w:numId="3" w16cid:durableId="1658725468">
    <w:abstractNumId w:val="1"/>
  </w:num>
  <w:num w:numId="4" w16cid:durableId="1460412361">
    <w:abstractNumId w:val="2"/>
  </w:num>
  <w:num w:numId="5" w16cid:durableId="1428504267">
    <w:abstractNumId w:val="3"/>
  </w:num>
  <w:num w:numId="6" w16cid:durableId="1984459148">
    <w:abstractNumId w:val="5"/>
  </w:num>
  <w:num w:numId="7" w16cid:durableId="538008936">
    <w:abstractNumId w:val="0"/>
  </w:num>
  <w:num w:numId="8" w16cid:durableId="227231697">
    <w:abstractNumId w:val="7"/>
  </w:num>
  <w:num w:numId="9" w16cid:durableId="27490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00FA"/>
    <w:rsid w:val="00006815"/>
    <w:rsid w:val="00015C53"/>
    <w:rsid w:val="000859B9"/>
    <w:rsid w:val="000A2315"/>
    <w:rsid w:val="000A2BA1"/>
    <w:rsid w:val="000D29CB"/>
    <w:rsid w:val="000D372B"/>
    <w:rsid w:val="000F781A"/>
    <w:rsid w:val="00146308"/>
    <w:rsid w:val="0019233D"/>
    <w:rsid w:val="001938BD"/>
    <w:rsid w:val="001B4DCF"/>
    <w:rsid w:val="001C07B8"/>
    <w:rsid w:val="001E6AD7"/>
    <w:rsid w:val="0022274C"/>
    <w:rsid w:val="00233F25"/>
    <w:rsid w:val="002815C3"/>
    <w:rsid w:val="002A00FA"/>
    <w:rsid w:val="002C03B2"/>
    <w:rsid w:val="002D15E3"/>
    <w:rsid w:val="003363DE"/>
    <w:rsid w:val="0045409E"/>
    <w:rsid w:val="00483D3C"/>
    <w:rsid w:val="007043CB"/>
    <w:rsid w:val="00737845"/>
    <w:rsid w:val="007F1860"/>
    <w:rsid w:val="007F5EB5"/>
    <w:rsid w:val="008F2466"/>
    <w:rsid w:val="009A7F85"/>
    <w:rsid w:val="009D4A53"/>
    <w:rsid w:val="00A63DDE"/>
    <w:rsid w:val="00AD4650"/>
    <w:rsid w:val="00B3393E"/>
    <w:rsid w:val="00BA410C"/>
    <w:rsid w:val="00BC3013"/>
    <w:rsid w:val="00BD1F2A"/>
    <w:rsid w:val="00C2008A"/>
    <w:rsid w:val="00C2797D"/>
    <w:rsid w:val="00C30EE5"/>
    <w:rsid w:val="00C94BD1"/>
    <w:rsid w:val="00D4128B"/>
    <w:rsid w:val="00D52FF4"/>
    <w:rsid w:val="00D86BC1"/>
    <w:rsid w:val="00DE58C4"/>
    <w:rsid w:val="00E76E93"/>
    <w:rsid w:val="00EA3AA8"/>
    <w:rsid w:val="00EB673A"/>
    <w:rsid w:val="00ED644B"/>
    <w:rsid w:val="00EE6F5E"/>
    <w:rsid w:val="00F00048"/>
    <w:rsid w:val="00F528E4"/>
    <w:rsid w:val="00F54567"/>
    <w:rsid w:val="00FD5E9F"/>
    <w:rsid w:val="00FE0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F76BD"/>
  <w15:docId w15:val="{BA297640-CBDB-4BAB-83BA-D5D56673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2"/>
      <w:outlineLvl w:val="0"/>
    </w:pPr>
    <w:rPr>
      <w:b/>
      <w:bCs/>
    </w:rPr>
  </w:style>
  <w:style w:type="paragraph" w:styleId="2">
    <w:name w:val="heading 2"/>
    <w:basedOn w:val="a"/>
    <w:uiPriority w:val="9"/>
    <w:unhideWhenUsed/>
    <w:qFormat/>
    <w:pPr>
      <w:ind w:left="2"/>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B673A"/>
    <w:pPr>
      <w:tabs>
        <w:tab w:val="center" w:pos="4153"/>
        <w:tab w:val="right" w:pos="8306"/>
      </w:tabs>
    </w:pPr>
  </w:style>
  <w:style w:type="character" w:customStyle="1" w:styleId="Char">
    <w:name w:val="Κεφαλίδα Char"/>
    <w:basedOn w:val="a0"/>
    <w:link w:val="a5"/>
    <w:uiPriority w:val="99"/>
    <w:rsid w:val="00EB673A"/>
    <w:rPr>
      <w:rFonts w:ascii="Calibri" w:eastAsia="Calibri" w:hAnsi="Calibri" w:cs="Calibri"/>
      <w:lang w:val="el-GR"/>
    </w:rPr>
  </w:style>
  <w:style w:type="paragraph" w:styleId="a6">
    <w:name w:val="footer"/>
    <w:basedOn w:val="a"/>
    <w:link w:val="Char0"/>
    <w:uiPriority w:val="99"/>
    <w:unhideWhenUsed/>
    <w:rsid w:val="00EB673A"/>
    <w:pPr>
      <w:tabs>
        <w:tab w:val="center" w:pos="4153"/>
        <w:tab w:val="right" w:pos="8306"/>
      </w:tabs>
    </w:pPr>
  </w:style>
  <w:style w:type="character" w:customStyle="1" w:styleId="Char0">
    <w:name w:val="Υποσέλιδο Char"/>
    <w:basedOn w:val="a0"/>
    <w:link w:val="a6"/>
    <w:uiPriority w:val="99"/>
    <w:rsid w:val="00EB673A"/>
    <w:rPr>
      <w:rFonts w:ascii="Calibri" w:eastAsia="Calibri" w:hAnsi="Calibri" w:cs="Calibri"/>
      <w:lang w:val="el-GR"/>
    </w:rPr>
  </w:style>
  <w:style w:type="paragraph" w:styleId="Web">
    <w:name w:val="Normal (Web)"/>
    <w:basedOn w:val="a"/>
    <w:uiPriority w:val="99"/>
    <w:semiHidden/>
    <w:unhideWhenUsed/>
    <w:rsid w:val="007043CB"/>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4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460</Words>
  <Characters>2488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19</cp:revision>
  <dcterms:created xsi:type="dcterms:W3CDTF">2025-01-12T10:09:00Z</dcterms:created>
  <dcterms:modified xsi:type="dcterms:W3CDTF">2025-05-01T15:26:00Z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