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13" w:rsidRPr="008E7413" w:rsidRDefault="008E7413" w:rsidP="008E7413">
      <w:pPr>
        <w:spacing w:after="252" w:line="240" w:lineRule="auto"/>
        <w:outlineLvl w:val="0"/>
        <w:rPr>
          <w:rFonts w:ascii="Arial" w:eastAsia="Times New Roman" w:hAnsi="Arial" w:cs="Arial"/>
          <w:b/>
          <w:bCs/>
          <w:color w:val="444444"/>
          <w:kern w:val="36"/>
          <w:sz w:val="48"/>
          <w:szCs w:val="48"/>
          <w:lang w:eastAsia="el-GR"/>
        </w:rPr>
      </w:pPr>
      <w:r w:rsidRPr="008E7413">
        <w:rPr>
          <w:rFonts w:ascii="Arial" w:eastAsia="Times New Roman" w:hAnsi="Arial" w:cs="Arial"/>
          <w:b/>
          <w:bCs/>
          <w:color w:val="444444"/>
          <w:kern w:val="36"/>
          <w:sz w:val="48"/>
          <w:szCs w:val="48"/>
          <w:lang w:eastAsia="el-GR"/>
        </w:rPr>
        <w:t>Με ασφάλεια στο σχολείο: 4 συμβουλές για να ΜΗΝ αρρωστήσουν τα παιδιά, επιστρέφοντας στα Δημοτικά και τα Νηπιαγωγεία</w:t>
      </w:r>
    </w:p>
    <w:p w:rsidR="008E7413" w:rsidRPr="008E7413" w:rsidRDefault="008E7413" w:rsidP="008E7413">
      <w:pPr>
        <w:spacing w:line="240" w:lineRule="auto"/>
        <w:rPr>
          <w:rFonts w:ascii="Times New Roman" w:eastAsia="Times New Roman" w:hAnsi="Times New Roman" w:cs="Times New Roman"/>
          <w:sz w:val="24"/>
          <w:szCs w:val="24"/>
          <w:lang w:eastAsia="el-GR"/>
        </w:rPr>
      </w:pP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t>Οι μαθητές ετοιμάζονται να επιστρέψουν στις τάξεις τους από την </w:t>
      </w:r>
      <w:hyperlink r:id="rId5" w:tgtFrame="_blank" w:history="1">
        <w:r w:rsidRPr="008E7413">
          <w:rPr>
            <w:rFonts w:ascii="Trebuchet MS" w:eastAsia="Times New Roman" w:hAnsi="Trebuchet MS" w:cs="Times New Roman"/>
            <w:b/>
            <w:bCs/>
            <w:color w:val="FF0000"/>
            <w:sz w:val="16"/>
            <w:lang w:eastAsia="el-GR"/>
          </w:rPr>
          <w:t>Δευτέρα 1η Ιουνίου</w:t>
        </w:r>
      </w:hyperlink>
      <w:r w:rsidRPr="008E7413">
        <w:rPr>
          <w:rFonts w:ascii="Trebuchet MS" w:eastAsia="Times New Roman" w:hAnsi="Trebuchet MS" w:cs="Times New Roman"/>
          <w:color w:val="444444"/>
          <w:sz w:val="16"/>
          <w:szCs w:val="16"/>
          <w:lang w:eastAsia="el-GR"/>
        </w:rPr>
        <w:t>. Σε μια προσπάθεια να ενημερώσουν έγκαιρα και σωστά για την ασφαλή επιστροφή στα θρανία, η Επιτροπή των Εμπειρογνωμόνων του Ιατρικού Συλλόγου Αθηνών και της Περιφέρειας Αττικής εξέδωσαν </w:t>
      </w:r>
      <w:hyperlink r:id="rId6" w:tgtFrame="_blank" w:history="1">
        <w:r w:rsidRPr="008E7413">
          <w:rPr>
            <w:rFonts w:ascii="Trebuchet MS" w:eastAsia="Times New Roman" w:hAnsi="Trebuchet MS" w:cs="Times New Roman"/>
            <w:b/>
            <w:bCs/>
            <w:color w:val="FF0000"/>
            <w:sz w:val="16"/>
            <w:lang w:eastAsia="el-GR"/>
          </w:rPr>
          <w:t>οδηγίες πρόληψης και προστασίας</w:t>
        </w:r>
        <w:r w:rsidRPr="008E7413">
          <w:rPr>
            <w:rFonts w:ascii="Trebuchet MS" w:eastAsia="Times New Roman" w:hAnsi="Trebuchet MS" w:cs="Times New Roman"/>
            <w:color w:val="FF0000"/>
            <w:sz w:val="16"/>
            <w:u w:val="single"/>
            <w:lang w:eastAsia="el-GR"/>
          </w:rPr>
          <w:t> </w:t>
        </w:r>
      </w:hyperlink>
      <w:r w:rsidRPr="008E7413">
        <w:rPr>
          <w:rFonts w:ascii="Trebuchet MS" w:eastAsia="Times New Roman" w:hAnsi="Trebuchet MS" w:cs="Times New Roman"/>
          <w:color w:val="444444"/>
          <w:sz w:val="16"/>
          <w:szCs w:val="16"/>
          <w:lang w:eastAsia="el-GR"/>
        </w:rPr>
        <w:t>από τον </w:t>
      </w:r>
      <w:proofErr w:type="spellStart"/>
      <w:r w:rsidRPr="008E7413">
        <w:rPr>
          <w:rFonts w:ascii="Trebuchet MS" w:eastAsia="Times New Roman" w:hAnsi="Trebuchet MS" w:cs="Times New Roman"/>
          <w:color w:val="FF0000"/>
          <w:sz w:val="16"/>
          <w:szCs w:val="16"/>
          <w:lang w:eastAsia="el-GR"/>
        </w:rPr>
        <w:fldChar w:fldCharType="begin"/>
      </w:r>
      <w:r w:rsidRPr="008E7413">
        <w:rPr>
          <w:rFonts w:ascii="Trebuchet MS" w:eastAsia="Times New Roman" w:hAnsi="Trebuchet MS" w:cs="Times New Roman"/>
          <w:color w:val="FF0000"/>
          <w:sz w:val="16"/>
          <w:szCs w:val="16"/>
          <w:lang w:eastAsia="el-GR"/>
        </w:rPr>
        <w:instrText xml:space="preserve"> HYPERLINK "https://www.infokids.gr/tag/%CE%BA%CE%BF%CF%81%CF%89%CE%BD%CE%BF%CF%8A%CF%8C%CF%82/" \t "_blank" </w:instrText>
      </w:r>
      <w:r w:rsidRPr="008E7413">
        <w:rPr>
          <w:rFonts w:ascii="Trebuchet MS" w:eastAsia="Times New Roman" w:hAnsi="Trebuchet MS" w:cs="Times New Roman"/>
          <w:color w:val="FF0000"/>
          <w:sz w:val="16"/>
          <w:szCs w:val="16"/>
          <w:lang w:eastAsia="el-GR"/>
        </w:rPr>
        <w:fldChar w:fldCharType="separate"/>
      </w:r>
      <w:r w:rsidRPr="008E7413">
        <w:rPr>
          <w:rFonts w:ascii="Trebuchet MS" w:eastAsia="Times New Roman" w:hAnsi="Trebuchet MS" w:cs="Times New Roman"/>
          <w:b/>
          <w:bCs/>
          <w:color w:val="FF0000"/>
          <w:sz w:val="16"/>
          <w:lang w:eastAsia="el-GR"/>
        </w:rPr>
        <w:t>κορωνοϊό</w:t>
      </w:r>
      <w:proofErr w:type="spellEnd"/>
      <w:r w:rsidRPr="008E7413">
        <w:rPr>
          <w:rFonts w:ascii="Trebuchet MS" w:eastAsia="Times New Roman" w:hAnsi="Trebuchet MS" w:cs="Times New Roman"/>
          <w:b/>
          <w:bCs/>
          <w:color w:val="FF0000"/>
          <w:sz w:val="16"/>
          <w:lang w:eastAsia="el-GR"/>
        </w:rPr>
        <w:t> </w:t>
      </w:r>
      <w:r w:rsidRPr="008E7413">
        <w:rPr>
          <w:rFonts w:ascii="Trebuchet MS" w:eastAsia="Times New Roman" w:hAnsi="Trebuchet MS" w:cs="Times New Roman"/>
          <w:color w:val="FF0000"/>
          <w:sz w:val="16"/>
          <w:szCs w:val="16"/>
          <w:lang w:eastAsia="el-GR"/>
        </w:rPr>
        <w:fldChar w:fldCharType="end"/>
      </w:r>
      <w:r w:rsidRPr="008E7413">
        <w:rPr>
          <w:rFonts w:ascii="Trebuchet MS" w:eastAsia="Times New Roman" w:hAnsi="Trebuchet MS" w:cs="Times New Roman"/>
          <w:color w:val="444444"/>
          <w:sz w:val="16"/>
          <w:szCs w:val="16"/>
          <w:lang w:eastAsia="el-GR"/>
        </w:rPr>
        <w:t>για την υγεία μαθητών και εκπαιδευτικών.</w:t>
      </w: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t>Ο </w:t>
      </w:r>
      <w:r w:rsidRPr="008E7413">
        <w:rPr>
          <w:rFonts w:ascii="Trebuchet MS" w:eastAsia="Times New Roman" w:hAnsi="Trebuchet MS" w:cs="Times New Roman"/>
          <w:b/>
          <w:bCs/>
          <w:color w:val="444444"/>
          <w:sz w:val="16"/>
          <w:lang w:eastAsia="el-GR"/>
        </w:rPr>
        <w:t xml:space="preserve">πρόεδρος του ΙΣΑ και Περιφερειάρχης Αττικής </w:t>
      </w:r>
      <w:proofErr w:type="spellStart"/>
      <w:r w:rsidRPr="008E7413">
        <w:rPr>
          <w:rFonts w:ascii="Trebuchet MS" w:eastAsia="Times New Roman" w:hAnsi="Trebuchet MS" w:cs="Times New Roman"/>
          <w:b/>
          <w:bCs/>
          <w:color w:val="444444"/>
          <w:sz w:val="16"/>
          <w:lang w:eastAsia="el-GR"/>
        </w:rPr>
        <w:t>Γ.Πατούλης</w:t>
      </w:r>
      <w:proofErr w:type="spellEnd"/>
      <w:r w:rsidRPr="008E7413">
        <w:rPr>
          <w:rFonts w:ascii="Trebuchet MS" w:eastAsia="Times New Roman" w:hAnsi="Trebuchet MS" w:cs="Times New Roman"/>
          <w:color w:val="444444"/>
          <w:sz w:val="16"/>
          <w:szCs w:val="16"/>
          <w:lang w:eastAsia="el-GR"/>
        </w:rPr>
        <w:t xml:space="preserve"> τόνισε την ανάγκη να ακολουθούνται σχολαστικά οι οδηγίες πρόληψης του </w:t>
      </w:r>
      <w:proofErr w:type="spellStart"/>
      <w:r w:rsidRPr="008E7413">
        <w:rPr>
          <w:rFonts w:ascii="Trebuchet MS" w:eastAsia="Times New Roman" w:hAnsi="Trebuchet MS" w:cs="Times New Roman"/>
          <w:color w:val="444444"/>
          <w:sz w:val="16"/>
          <w:szCs w:val="16"/>
          <w:lang w:eastAsia="el-GR"/>
        </w:rPr>
        <w:t>κορωνοϊού</w:t>
      </w:r>
      <w:proofErr w:type="spellEnd"/>
      <w:r w:rsidRPr="008E7413">
        <w:rPr>
          <w:rFonts w:ascii="Trebuchet MS" w:eastAsia="Times New Roman" w:hAnsi="Trebuchet MS" w:cs="Times New Roman"/>
          <w:color w:val="444444"/>
          <w:sz w:val="16"/>
          <w:szCs w:val="16"/>
          <w:lang w:eastAsia="el-GR"/>
        </w:rPr>
        <w:t xml:space="preserve"> του Εθνικού Οργανισμού Δημόσιας Υγείας.</w:t>
      </w: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t>«</w:t>
      </w:r>
      <w:r w:rsidRPr="008E7413">
        <w:rPr>
          <w:rFonts w:ascii="Trebuchet MS" w:eastAsia="Times New Roman" w:hAnsi="Trebuchet MS" w:cs="Times New Roman"/>
          <w:i/>
          <w:iCs/>
          <w:color w:val="444444"/>
          <w:sz w:val="16"/>
          <w:lang w:eastAsia="el-GR"/>
        </w:rPr>
        <w:t>Κερδίσαμε μία σημαντική μάχη ωστόσο ο πόλεμος με τον αόρατο εχθρό συνεχίζεται. Είναι ιδιαίτερα σημαντικό οι γονείς και οι εκπαιδευτικοί να ενημερώσουν τα παιδιά για τους κανόνες πρόληψης και να τους υπενθυμίζουν συνέχεια τα μέτρα προστασίας για να μην εφησυχάζουν. </w:t>
      </w:r>
      <w:r w:rsidRPr="008E7413">
        <w:rPr>
          <w:rFonts w:ascii="Trebuchet MS" w:eastAsia="Times New Roman" w:hAnsi="Trebuchet MS" w:cs="Times New Roman"/>
          <w:b/>
          <w:bCs/>
          <w:i/>
          <w:iCs/>
          <w:color w:val="444444"/>
          <w:sz w:val="16"/>
          <w:lang w:eastAsia="el-GR"/>
        </w:rPr>
        <w:t xml:space="preserve">Να μάθουμε στα παιδιά μας ότι καλούνται τώρα που επιστρέφουν στο σχολείο να συνεχίσουν με την ίδια δύναμη και αποφασιστικότητα να δίνουν τη μάχη της πρόληψης του </w:t>
      </w:r>
      <w:proofErr w:type="spellStart"/>
      <w:r w:rsidRPr="008E7413">
        <w:rPr>
          <w:rFonts w:ascii="Trebuchet MS" w:eastAsia="Times New Roman" w:hAnsi="Trebuchet MS" w:cs="Times New Roman"/>
          <w:b/>
          <w:bCs/>
          <w:i/>
          <w:iCs/>
          <w:color w:val="444444"/>
          <w:sz w:val="16"/>
          <w:lang w:eastAsia="el-GR"/>
        </w:rPr>
        <w:t>κορωνοϊού</w:t>
      </w:r>
      <w:proofErr w:type="spellEnd"/>
      <w:r w:rsidRPr="008E7413">
        <w:rPr>
          <w:rFonts w:ascii="Trebuchet MS" w:eastAsia="Times New Roman" w:hAnsi="Trebuchet MS" w:cs="Times New Roman"/>
          <w:color w:val="444444"/>
          <w:sz w:val="16"/>
          <w:szCs w:val="16"/>
          <w:lang w:eastAsia="el-GR"/>
        </w:rPr>
        <w:t xml:space="preserve">», τόνισε ο κ. </w:t>
      </w:r>
      <w:proofErr w:type="spellStart"/>
      <w:r w:rsidRPr="008E7413">
        <w:rPr>
          <w:rFonts w:ascii="Trebuchet MS" w:eastAsia="Times New Roman" w:hAnsi="Trebuchet MS" w:cs="Times New Roman"/>
          <w:color w:val="444444"/>
          <w:sz w:val="16"/>
          <w:szCs w:val="16"/>
          <w:lang w:eastAsia="el-GR"/>
        </w:rPr>
        <w:t>Πατούλης</w:t>
      </w:r>
      <w:proofErr w:type="spellEnd"/>
      <w:r w:rsidRPr="008E7413">
        <w:rPr>
          <w:rFonts w:ascii="Trebuchet MS" w:eastAsia="Times New Roman" w:hAnsi="Trebuchet MS" w:cs="Times New Roman"/>
          <w:color w:val="444444"/>
          <w:sz w:val="16"/>
          <w:szCs w:val="16"/>
          <w:lang w:eastAsia="el-GR"/>
        </w:rPr>
        <w:t>.</w:t>
      </w:r>
    </w:p>
    <w:p w:rsidR="008E7413" w:rsidRPr="008E7413" w:rsidRDefault="008E7413" w:rsidP="008E7413">
      <w:pPr>
        <w:pBdr>
          <w:bottom w:val="single" w:sz="4" w:space="6" w:color="9BCD6E"/>
        </w:pBdr>
        <w:shd w:val="clear" w:color="auto" w:fill="FCFAF5"/>
        <w:spacing w:before="584" w:after="292" w:line="240" w:lineRule="auto"/>
        <w:outlineLvl w:val="2"/>
        <w:rPr>
          <w:rFonts w:ascii="Trebuchet MS" w:eastAsia="Times New Roman" w:hAnsi="Trebuchet MS" w:cs="Times New Roman"/>
          <w:b/>
          <w:bCs/>
          <w:color w:val="444444"/>
          <w:sz w:val="31"/>
          <w:szCs w:val="31"/>
          <w:lang w:eastAsia="el-GR"/>
        </w:rPr>
      </w:pPr>
      <w:r w:rsidRPr="008E7413">
        <w:rPr>
          <w:rFonts w:ascii="Trebuchet MS" w:eastAsia="Times New Roman" w:hAnsi="Trebuchet MS" w:cs="Times New Roman"/>
          <w:b/>
          <w:bCs/>
          <w:color w:val="444444"/>
          <w:sz w:val="31"/>
          <w:szCs w:val="31"/>
          <w:lang w:eastAsia="el-GR"/>
        </w:rPr>
        <w:t>Παιδιά, αυτές είναι οι 3 μαγικές λέξεις που πρέπει να εφαρμόζετε στο σχολείο</w:t>
      </w:r>
    </w:p>
    <w:p w:rsidR="008E7413" w:rsidRPr="008E7413" w:rsidRDefault="008E7413" w:rsidP="008E7413">
      <w:pPr>
        <w:numPr>
          <w:ilvl w:val="0"/>
          <w:numId w:val="1"/>
        </w:numPr>
        <w:shd w:val="clear" w:color="auto" w:fill="FCFAF5"/>
        <w:spacing w:after="0" w:line="240" w:lineRule="auto"/>
        <w:ind w:left="0"/>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b/>
          <w:bCs/>
          <w:color w:val="444444"/>
          <w:sz w:val="16"/>
          <w:lang w:eastAsia="el-GR"/>
        </w:rPr>
        <w:t>Απόσταση</w:t>
      </w:r>
      <w:r w:rsidRPr="008E7413">
        <w:rPr>
          <w:rFonts w:ascii="Trebuchet MS" w:eastAsia="Times New Roman" w:hAnsi="Trebuchet MS" w:cs="Times New Roman"/>
          <w:color w:val="444444"/>
          <w:sz w:val="16"/>
          <w:szCs w:val="16"/>
          <w:lang w:eastAsia="el-GR"/>
        </w:rPr>
        <w:t>: Δε θα πρέπει να έρχεστε ο ένας κοντά στον άλλο. Αν πρόκειται να βήξετε ή να φταρνιστείτε, απομακρυνθείτε από τους άλλους συμμαθητές σας και καλύψετε το στόμα σας και τη μύτη σας με τον αγκώνα όχι με την παλάμη σας.</w:t>
      </w:r>
    </w:p>
    <w:p w:rsidR="008E7413" w:rsidRPr="008E7413" w:rsidRDefault="008E7413" w:rsidP="008E7413">
      <w:pPr>
        <w:numPr>
          <w:ilvl w:val="0"/>
          <w:numId w:val="2"/>
        </w:numPr>
        <w:shd w:val="clear" w:color="auto" w:fill="FCFAF5"/>
        <w:spacing w:after="0" w:line="240" w:lineRule="auto"/>
        <w:ind w:left="0"/>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b/>
          <w:bCs/>
          <w:color w:val="444444"/>
          <w:sz w:val="16"/>
          <w:lang w:eastAsia="el-GR"/>
        </w:rPr>
        <w:t>Καθαρά χέρια</w:t>
      </w:r>
      <w:r w:rsidRPr="008E7413">
        <w:rPr>
          <w:rFonts w:ascii="Trebuchet MS" w:eastAsia="Times New Roman" w:hAnsi="Trebuchet MS" w:cs="Times New Roman"/>
          <w:color w:val="444444"/>
          <w:sz w:val="16"/>
          <w:szCs w:val="16"/>
          <w:lang w:eastAsia="el-GR"/>
        </w:rPr>
        <w:t>: Θα πρέπει να πλένετε συχνά και σωστά τα χέρια σας με νερό και σαπούνι ή να τα καθαρίζετε με απολυμαντικό διάλυμα. Μη βάζετε ποτέ τα χέρια σας στο στόμα σας, τη μύτη σας και τα μάτια σας.</w:t>
      </w:r>
    </w:p>
    <w:p w:rsidR="008E7413" w:rsidRPr="008E7413" w:rsidRDefault="008E7413" w:rsidP="008E7413">
      <w:pPr>
        <w:numPr>
          <w:ilvl w:val="0"/>
          <w:numId w:val="3"/>
        </w:numPr>
        <w:shd w:val="clear" w:color="auto" w:fill="FCFAF5"/>
        <w:spacing w:after="0" w:line="240" w:lineRule="auto"/>
        <w:ind w:left="0"/>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b/>
          <w:bCs/>
          <w:color w:val="444444"/>
          <w:sz w:val="16"/>
          <w:lang w:eastAsia="el-GR"/>
        </w:rPr>
        <w:t>Μάσκα</w:t>
      </w:r>
      <w:r w:rsidRPr="008E7413">
        <w:rPr>
          <w:rFonts w:ascii="Trebuchet MS" w:eastAsia="Times New Roman" w:hAnsi="Trebuchet MS" w:cs="Times New Roman"/>
          <w:color w:val="444444"/>
          <w:sz w:val="16"/>
          <w:szCs w:val="16"/>
          <w:lang w:eastAsia="el-GR"/>
        </w:rPr>
        <w:t>: αν φορέσετε μάσκα, εφ’ όσον λάβετε τέτοια εντολή, ακολουθήσετε πιστά τις οδηγίες που δείχνουν πώς τη βάζουμε και πώς τη βγάζουμε.</w:t>
      </w:r>
      <w:r w:rsidRPr="008E7413">
        <w:rPr>
          <w:rFonts w:ascii="Trebuchet MS" w:eastAsia="Times New Roman" w:hAnsi="Trebuchet MS" w:cs="Times New Roman"/>
          <w:color w:val="444444"/>
          <w:sz w:val="16"/>
          <w:szCs w:val="16"/>
          <w:lang w:eastAsia="el-GR"/>
        </w:rPr>
        <w:br/>
        <w:t>Προσοχή! Όταν φοράτε τη μάσκα, που πρέπει να εφαρμόζει καλά, ούτε παίζετε, ούτε τρέχετε, γιατί δυσκολεύεται η αναπνοή σας.</w:t>
      </w:r>
    </w:p>
    <w:p w:rsidR="008E7413" w:rsidRPr="008E7413" w:rsidRDefault="008E7413" w:rsidP="008E7413">
      <w:pPr>
        <w:pBdr>
          <w:bottom w:val="single" w:sz="4" w:space="6" w:color="9BCD6E"/>
        </w:pBdr>
        <w:shd w:val="clear" w:color="auto" w:fill="FCFAF5"/>
        <w:spacing w:before="584" w:after="292" w:line="240" w:lineRule="auto"/>
        <w:outlineLvl w:val="2"/>
        <w:rPr>
          <w:rFonts w:ascii="Trebuchet MS" w:eastAsia="Times New Roman" w:hAnsi="Trebuchet MS" w:cs="Times New Roman"/>
          <w:b/>
          <w:bCs/>
          <w:color w:val="444444"/>
          <w:sz w:val="31"/>
          <w:szCs w:val="31"/>
          <w:lang w:eastAsia="el-GR"/>
        </w:rPr>
      </w:pPr>
      <w:r w:rsidRPr="008E7413">
        <w:rPr>
          <w:rFonts w:ascii="Trebuchet MS" w:eastAsia="Times New Roman" w:hAnsi="Trebuchet MS" w:cs="Times New Roman"/>
          <w:b/>
          <w:bCs/>
          <w:color w:val="444444"/>
          <w:sz w:val="31"/>
          <w:szCs w:val="31"/>
          <w:lang w:eastAsia="el-GR"/>
        </w:rPr>
        <w:t>Πώς μεταδίδεται ο ιός</w:t>
      </w: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t>Όταν ο άνθρωπος, που έχει πάρει τον ιό, βήξει ή φτερνισθεί, εκσφενδονίζονται σα σύννεφο μικρά – μικρά σταγονίδια σάλιου γεμάτα απ’ αυτόν τον ιό. Όποιος λοιπόν βρεθεί εκεί κοντά, σε απόσταση μικρότερη των 2 μέτρων, θα εισπνεύσει αυτά τα μολυσμένα σταγονίδια και στη συνέχεια κινδυνεύει να αρρωστήσει. Τα σταγονίδια αυτά πετάγονται ακόμη και με την ομιλία. Γι’ αυτό λέμε, τώρα που υπάρχει η επιδημία, να κρατάμε μεταξύ μας αποστάσεις, τουλάχιστον 2 μέτρων, ακόμη και με τα πιο αγαπημένα μας πρόσωπα.</w:t>
      </w:r>
    </w:p>
    <w:p w:rsidR="008E7413" w:rsidRPr="008E7413" w:rsidRDefault="008E7413" w:rsidP="008E7413">
      <w:pPr>
        <w:pBdr>
          <w:bottom w:val="single" w:sz="4" w:space="6" w:color="9BCD6E"/>
        </w:pBdr>
        <w:shd w:val="clear" w:color="auto" w:fill="FCFAF5"/>
        <w:spacing w:before="584" w:after="292" w:line="240" w:lineRule="auto"/>
        <w:outlineLvl w:val="2"/>
        <w:rPr>
          <w:rFonts w:ascii="Trebuchet MS" w:eastAsia="Times New Roman" w:hAnsi="Trebuchet MS" w:cs="Times New Roman"/>
          <w:b/>
          <w:bCs/>
          <w:color w:val="444444"/>
          <w:sz w:val="31"/>
          <w:szCs w:val="31"/>
          <w:lang w:eastAsia="el-GR"/>
        </w:rPr>
      </w:pPr>
      <w:r w:rsidRPr="008E7413">
        <w:rPr>
          <w:rFonts w:ascii="Trebuchet MS" w:eastAsia="Times New Roman" w:hAnsi="Trebuchet MS" w:cs="Times New Roman"/>
          <w:b/>
          <w:bCs/>
          <w:color w:val="444444"/>
          <w:sz w:val="31"/>
          <w:szCs w:val="31"/>
          <w:lang w:eastAsia="el-GR"/>
        </w:rPr>
        <w:t>Προσοχή στην υγιεινή των χεριών</w:t>
      </w: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lastRenderedPageBreak/>
        <w:t>Δε βάζουμε τα χέρια μας στο στόμα ή τη μύτη μας κι αν βήξουμε ή φτερνιστούμε, καλύπτουμε το στόμα και τη μύτη με μαντηλάκι ή με τον αγκώνα μας και ποτέ με την παλάμη μας. Τηρούμε με ευλάβεια αυτό που λέγεται υγιεινή των χεριών</w:t>
      </w:r>
    </w:p>
    <w:p w:rsidR="008E7413" w:rsidRPr="008E7413" w:rsidRDefault="008E7413" w:rsidP="008E7413">
      <w:pPr>
        <w:pBdr>
          <w:bottom w:val="single" w:sz="4" w:space="6" w:color="9BCD6E"/>
        </w:pBdr>
        <w:shd w:val="clear" w:color="auto" w:fill="FCFAF5"/>
        <w:spacing w:before="584" w:after="292" w:line="240" w:lineRule="auto"/>
        <w:outlineLvl w:val="2"/>
        <w:rPr>
          <w:rFonts w:ascii="Trebuchet MS" w:eastAsia="Times New Roman" w:hAnsi="Trebuchet MS" w:cs="Times New Roman"/>
          <w:b/>
          <w:bCs/>
          <w:color w:val="444444"/>
          <w:sz w:val="31"/>
          <w:szCs w:val="31"/>
          <w:lang w:eastAsia="el-GR"/>
        </w:rPr>
      </w:pPr>
      <w:r w:rsidRPr="008E7413">
        <w:rPr>
          <w:rFonts w:ascii="Trebuchet MS" w:eastAsia="Times New Roman" w:hAnsi="Trebuchet MS" w:cs="Times New Roman"/>
          <w:b/>
          <w:bCs/>
          <w:color w:val="444444"/>
          <w:sz w:val="31"/>
          <w:szCs w:val="31"/>
          <w:lang w:eastAsia="el-GR"/>
        </w:rPr>
        <w:t>Ενισχύστε τον οργανισμό σας</w:t>
      </w: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t xml:space="preserve">Ο πιο σημαντικός σύμμαχος για την προστασία της υγείας μας, είναι η προσωπική φροντίδα για την ενίσχυση του </w:t>
      </w:r>
      <w:proofErr w:type="spellStart"/>
      <w:r w:rsidRPr="008E7413">
        <w:rPr>
          <w:rFonts w:ascii="Trebuchet MS" w:eastAsia="Times New Roman" w:hAnsi="Trebuchet MS" w:cs="Times New Roman"/>
          <w:color w:val="444444"/>
          <w:sz w:val="16"/>
          <w:szCs w:val="16"/>
          <w:lang w:eastAsia="el-GR"/>
        </w:rPr>
        <w:t>ανοσιακού</w:t>
      </w:r>
      <w:proofErr w:type="spellEnd"/>
      <w:r w:rsidRPr="008E7413">
        <w:rPr>
          <w:rFonts w:ascii="Trebuchet MS" w:eastAsia="Times New Roman" w:hAnsi="Trebuchet MS" w:cs="Times New Roman"/>
          <w:color w:val="444444"/>
          <w:sz w:val="16"/>
          <w:szCs w:val="16"/>
          <w:lang w:eastAsia="el-GR"/>
        </w:rPr>
        <w:t xml:space="preserve"> μας συστήματος.</w:t>
      </w: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t>1. Εμπλουτίζουμε τη διατροφή μας με όσπρια, λαχανικά και φρούτα, τα οποία περιέχουν τις απαραίτητες θρεπτικές ουσίες και βιταμίνες.</w:t>
      </w:r>
      <w:r w:rsidRPr="008E7413">
        <w:rPr>
          <w:rFonts w:ascii="Trebuchet MS" w:eastAsia="Times New Roman" w:hAnsi="Trebuchet MS" w:cs="Times New Roman"/>
          <w:color w:val="444444"/>
          <w:sz w:val="16"/>
          <w:szCs w:val="16"/>
          <w:lang w:eastAsia="el-GR"/>
        </w:rPr>
        <w:br/>
        <w:t>2. Ασκούμαστε τακτικά και φροντίζουμε τη φυσική μας κατάσταση.</w:t>
      </w:r>
      <w:r w:rsidRPr="008E7413">
        <w:rPr>
          <w:rFonts w:ascii="Trebuchet MS" w:eastAsia="Times New Roman" w:hAnsi="Trebuchet MS" w:cs="Times New Roman"/>
          <w:color w:val="444444"/>
          <w:sz w:val="16"/>
          <w:szCs w:val="16"/>
          <w:lang w:eastAsia="el-GR"/>
        </w:rPr>
        <w:br/>
        <w:t>3.Επιλέγουμε δραστηριότητες και ασχολίες που μας ανυψώνουν τη διάθεση, αποφεύγουμε καταστάσεις που επηρεάζουν αρνητικά την ψυχολογία μας</w:t>
      </w:r>
      <w:r w:rsidRPr="008E7413">
        <w:rPr>
          <w:rFonts w:ascii="Trebuchet MS" w:eastAsia="Times New Roman" w:hAnsi="Trebuchet MS" w:cs="Times New Roman"/>
          <w:color w:val="444444"/>
          <w:sz w:val="16"/>
          <w:szCs w:val="16"/>
          <w:lang w:eastAsia="el-GR"/>
        </w:rPr>
        <w:br/>
        <w:t>4.Διατηρούμε σταθερό το καθημερινό μας ωράριο ύπνου και φροντίζουμε για την επάρκεια του ( 7- 9 ώρες).</w:t>
      </w:r>
    </w:p>
    <w:p w:rsidR="008E7413" w:rsidRPr="008E7413" w:rsidRDefault="008E7413" w:rsidP="008E7413">
      <w:pPr>
        <w:shd w:val="clear" w:color="auto" w:fill="FCFAF5"/>
        <w:spacing w:after="420" w:line="240" w:lineRule="auto"/>
        <w:rPr>
          <w:rFonts w:ascii="Trebuchet MS" w:eastAsia="Times New Roman" w:hAnsi="Trebuchet MS" w:cs="Times New Roman"/>
          <w:color w:val="444444"/>
          <w:sz w:val="16"/>
          <w:szCs w:val="16"/>
          <w:lang w:eastAsia="el-GR"/>
        </w:rPr>
      </w:pPr>
      <w:r w:rsidRPr="008E7413">
        <w:rPr>
          <w:rFonts w:ascii="Trebuchet MS" w:eastAsia="Times New Roman" w:hAnsi="Trebuchet MS" w:cs="Times New Roman"/>
          <w:color w:val="444444"/>
          <w:sz w:val="16"/>
          <w:szCs w:val="16"/>
          <w:lang w:eastAsia="el-GR"/>
        </w:rPr>
        <w:t xml:space="preserve">Τις οδηγίες επιμελήθηκαν τα μέλη της Επιτροπής του ΙΣΑ και της Περιφέρειας Αττικής </w:t>
      </w:r>
      <w:proofErr w:type="spellStart"/>
      <w:r w:rsidRPr="008E7413">
        <w:rPr>
          <w:rFonts w:ascii="Trebuchet MS" w:eastAsia="Times New Roman" w:hAnsi="Trebuchet MS" w:cs="Times New Roman"/>
          <w:color w:val="444444"/>
          <w:sz w:val="16"/>
          <w:szCs w:val="16"/>
          <w:lang w:eastAsia="el-GR"/>
        </w:rPr>
        <w:t>κ.κ</w:t>
      </w:r>
      <w:proofErr w:type="spellEnd"/>
      <w:r w:rsidRPr="008E7413">
        <w:rPr>
          <w:rFonts w:ascii="Trebuchet MS" w:eastAsia="Times New Roman" w:hAnsi="Trebuchet MS" w:cs="Times New Roman"/>
          <w:color w:val="444444"/>
          <w:sz w:val="16"/>
          <w:szCs w:val="16"/>
          <w:lang w:eastAsia="el-GR"/>
        </w:rPr>
        <w:t xml:space="preserve">. Τάσος Χατζής Παιδίατρος </w:t>
      </w:r>
      <w:proofErr w:type="spellStart"/>
      <w:r w:rsidRPr="008E7413">
        <w:rPr>
          <w:rFonts w:ascii="Trebuchet MS" w:eastAsia="Times New Roman" w:hAnsi="Trebuchet MS" w:cs="Times New Roman"/>
          <w:color w:val="444444"/>
          <w:sz w:val="16"/>
          <w:szCs w:val="16"/>
          <w:lang w:eastAsia="el-GR"/>
        </w:rPr>
        <w:t>Εντατικολόγος</w:t>
      </w:r>
      <w:proofErr w:type="spellEnd"/>
      <w:r w:rsidRPr="008E7413">
        <w:rPr>
          <w:rFonts w:ascii="Trebuchet MS" w:eastAsia="Times New Roman" w:hAnsi="Trebuchet MS" w:cs="Times New Roman"/>
          <w:color w:val="444444"/>
          <w:sz w:val="16"/>
          <w:szCs w:val="16"/>
          <w:lang w:eastAsia="el-GR"/>
        </w:rPr>
        <w:t xml:space="preserve"> μέλος ΔΣ ΙΣΑ, Χρυσούλα Νικολάου Καθηγήτρια </w:t>
      </w:r>
      <w:proofErr w:type="spellStart"/>
      <w:r w:rsidRPr="008E7413">
        <w:rPr>
          <w:rFonts w:ascii="Trebuchet MS" w:eastAsia="Times New Roman" w:hAnsi="Trebuchet MS" w:cs="Times New Roman"/>
          <w:color w:val="444444"/>
          <w:sz w:val="16"/>
          <w:szCs w:val="16"/>
          <w:lang w:eastAsia="el-GR"/>
        </w:rPr>
        <w:t>Βιοπαθολογίας</w:t>
      </w:r>
      <w:proofErr w:type="spellEnd"/>
      <w:r w:rsidRPr="008E7413">
        <w:rPr>
          <w:rFonts w:ascii="Trebuchet MS" w:eastAsia="Times New Roman" w:hAnsi="Trebuchet MS" w:cs="Times New Roman"/>
          <w:color w:val="444444"/>
          <w:sz w:val="16"/>
          <w:szCs w:val="16"/>
          <w:lang w:eastAsia="el-GR"/>
        </w:rPr>
        <w:t xml:space="preserve"> Ανοσολογίας Αντιπρόεδρος ΚΕ.ΣΥ, Χαρίλαος Κουτής, ομότιμος καθηγητής Υγιεινής, Επιδημιολογίας και Δημόσιας Υγείας, Κυριακή </w:t>
      </w:r>
      <w:proofErr w:type="spellStart"/>
      <w:r w:rsidRPr="008E7413">
        <w:rPr>
          <w:rFonts w:ascii="Trebuchet MS" w:eastAsia="Times New Roman" w:hAnsi="Trebuchet MS" w:cs="Times New Roman"/>
          <w:color w:val="444444"/>
          <w:sz w:val="16"/>
          <w:szCs w:val="16"/>
          <w:lang w:eastAsia="el-GR"/>
        </w:rPr>
        <w:t>Κανελλακοπούλου</w:t>
      </w:r>
      <w:proofErr w:type="spellEnd"/>
      <w:r w:rsidRPr="008E7413">
        <w:rPr>
          <w:rFonts w:ascii="Trebuchet MS" w:eastAsia="Times New Roman" w:hAnsi="Trebuchet MS" w:cs="Times New Roman"/>
          <w:color w:val="444444"/>
          <w:sz w:val="16"/>
          <w:szCs w:val="16"/>
          <w:lang w:eastAsia="el-GR"/>
        </w:rPr>
        <w:t xml:space="preserve"> </w:t>
      </w:r>
      <w:proofErr w:type="spellStart"/>
      <w:r w:rsidRPr="008E7413">
        <w:rPr>
          <w:rFonts w:ascii="Trebuchet MS" w:eastAsia="Times New Roman" w:hAnsi="Trebuchet MS" w:cs="Times New Roman"/>
          <w:color w:val="444444"/>
          <w:sz w:val="16"/>
          <w:szCs w:val="16"/>
          <w:lang w:eastAsia="el-GR"/>
        </w:rPr>
        <w:t>Ομ</w:t>
      </w:r>
      <w:proofErr w:type="spellEnd"/>
      <w:r w:rsidRPr="008E7413">
        <w:rPr>
          <w:rFonts w:ascii="Trebuchet MS" w:eastAsia="Times New Roman" w:hAnsi="Trebuchet MS" w:cs="Times New Roman"/>
          <w:color w:val="444444"/>
          <w:sz w:val="16"/>
          <w:szCs w:val="16"/>
          <w:lang w:eastAsia="el-GR"/>
        </w:rPr>
        <w:t xml:space="preserve">. Καθηγήτρια Παθολογίας – </w:t>
      </w:r>
      <w:proofErr w:type="spellStart"/>
      <w:r w:rsidRPr="008E7413">
        <w:rPr>
          <w:rFonts w:ascii="Trebuchet MS" w:eastAsia="Times New Roman" w:hAnsi="Trebuchet MS" w:cs="Times New Roman"/>
          <w:color w:val="444444"/>
          <w:sz w:val="16"/>
          <w:szCs w:val="16"/>
          <w:lang w:eastAsia="el-GR"/>
        </w:rPr>
        <w:t>Λοιμωξιολογίας</w:t>
      </w:r>
      <w:proofErr w:type="spellEnd"/>
      <w:r w:rsidRPr="008E7413">
        <w:rPr>
          <w:rFonts w:ascii="Trebuchet MS" w:eastAsia="Times New Roman" w:hAnsi="Trebuchet MS" w:cs="Times New Roman"/>
          <w:color w:val="444444"/>
          <w:sz w:val="16"/>
          <w:szCs w:val="16"/>
          <w:lang w:eastAsia="el-GR"/>
        </w:rPr>
        <w:t xml:space="preserve"> ΕΚΠΑ, Παθολόγος-</w:t>
      </w:r>
      <w:proofErr w:type="spellStart"/>
      <w:r w:rsidRPr="008E7413">
        <w:rPr>
          <w:rFonts w:ascii="Trebuchet MS" w:eastAsia="Times New Roman" w:hAnsi="Trebuchet MS" w:cs="Times New Roman"/>
          <w:color w:val="444444"/>
          <w:sz w:val="16"/>
          <w:szCs w:val="16"/>
          <w:lang w:eastAsia="el-GR"/>
        </w:rPr>
        <w:t>Λοιμωξιολόγος</w:t>
      </w:r>
      <w:proofErr w:type="spellEnd"/>
      <w:r w:rsidRPr="008E7413">
        <w:rPr>
          <w:rFonts w:ascii="Trebuchet MS" w:eastAsia="Times New Roman" w:hAnsi="Trebuchet MS" w:cs="Times New Roman"/>
          <w:color w:val="444444"/>
          <w:sz w:val="16"/>
          <w:szCs w:val="16"/>
          <w:lang w:eastAsia="el-GR"/>
        </w:rPr>
        <w:t>.</w:t>
      </w:r>
    </w:p>
    <w:p w:rsidR="00C60B15" w:rsidRDefault="00C60B15"/>
    <w:sectPr w:rsidR="00C60B15" w:rsidSect="00C60B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5D6E"/>
    <w:multiLevelType w:val="multilevel"/>
    <w:tmpl w:val="F006B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C9A3F52"/>
    <w:multiLevelType w:val="multilevel"/>
    <w:tmpl w:val="EE364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E013169"/>
    <w:multiLevelType w:val="multilevel"/>
    <w:tmpl w:val="714E5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E7413"/>
    <w:rsid w:val="008E7413"/>
    <w:rsid w:val="00C60B15"/>
    <w:rsid w:val="00F424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15"/>
  </w:style>
  <w:style w:type="paragraph" w:styleId="1">
    <w:name w:val="heading 1"/>
    <w:basedOn w:val="a"/>
    <w:link w:val="1Char"/>
    <w:uiPriority w:val="9"/>
    <w:qFormat/>
    <w:rsid w:val="008E7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8E741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7413"/>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8E7413"/>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E74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E7413"/>
    <w:rPr>
      <w:color w:val="0000FF"/>
      <w:u w:val="single"/>
    </w:rPr>
  </w:style>
  <w:style w:type="character" w:styleId="a3">
    <w:name w:val="Strong"/>
    <w:basedOn w:val="a0"/>
    <w:uiPriority w:val="22"/>
    <w:qFormat/>
    <w:rsid w:val="008E7413"/>
    <w:rPr>
      <w:b/>
      <w:bCs/>
    </w:rPr>
  </w:style>
  <w:style w:type="character" w:styleId="a4">
    <w:name w:val="Emphasis"/>
    <w:basedOn w:val="a0"/>
    <w:uiPriority w:val="20"/>
    <w:qFormat/>
    <w:rsid w:val="008E7413"/>
    <w:rPr>
      <w:i/>
      <w:iCs/>
    </w:rPr>
  </w:style>
</w:styles>
</file>

<file path=word/webSettings.xml><?xml version="1.0" encoding="utf-8"?>
<w:webSettings xmlns:r="http://schemas.openxmlformats.org/officeDocument/2006/relationships" xmlns:w="http://schemas.openxmlformats.org/wordprocessingml/2006/main">
  <w:divs>
    <w:div w:id="991523326">
      <w:bodyDiv w:val="1"/>
      <w:marLeft w:val="0"/>
      <w:marRight w:val="0"/>
      <w:marTop w:val="0"/>
      <w:marBottom w:val="0"/>
      <w:divBdr>
        <w:top w:val="none" w:sz="0" w:space="0" w:color="auto"/>
        <w:left w:val="none" w:sz="0" w:space="0" w:color="auto"/>
        <w:bottom w:val="none" w:sz="0" w:space="0" w:color="auto"/>
        <w:right w:val="none" w:sz="0" w:space="0" w:color="auto"/>
      </w:divBdr>
      <w:divsChild>
        <w:div w:id="489490780">
          <w:marLeft w:val="0"/>
          <w:marRight w:val="0"/>
          <w:marTop w:val="0"/>
          <w:marBottom w:val="630"/>
          <w:divBdr>
            <w:top w:val="none" w:sz="0" w:space="0" w:color="auto"/>
            <w:left w:val="none" w:sz="0" w:space="0" w:color="auto"/>
            <w:bottom w:val="none" w:sz="0" w:space="0" w:color="auto"/>
            <w:right w:val="none" w:sz="0" w:space="0" w:color="auto"/>
          </w:divBdr>
        </w:div>
        <w:div w:id="2091004262">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kids.gr/koronoios-kai-sxoleio-min-afinete-ta-p/" TargetMode="External"/><Relationship Id="rId5" Type="http://schemas.openxmlformats.org/officeDocument/2006/relationships/hyperlink" Target="https://www.infokids.gr/kerameos-etsi-tha-leitourgisoun-ta-sx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3332</Characters>
  <Application>Microsoft Office Word</Application>
  <DocSecurity>0</DocSecurity>
  <Lines>27</Lines>
  <Paragraphs>7</Paragraphs>
  <ScaleCrop>false</ScaleCrop>
  <Company>HP</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2020-05-27T10:56:00Z</dcterms:created>
  <dcterms:modified xsi:type="dcterms:W3CDTF">2020-05-27T10:56:00Z</dcterms:modified>
</cp:coreProperties>
</file>