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5BD" w:rsidRDefault="002005BD">
      <w:r>
        <w:rPr>
          <w:noProof/>
          <w:lang w:eastAsia="el-GR"/>
        </w:rPr>
        <w:pict>
          <v:rect id="_x0000_s2050" style="position:absolute;margin-left:65.25pt;margin-top:0;width:261.75pt;height:100.5pt;z-index:251659264" fillcolor="#f2dbdb [661]">
            <v:textbox>
              <w:txbxContent>
                <w:p w:rsidR="002005BD" w:rsidRDefault="002005BD" w:rsidP="005A243A">
                  <w:pPr>
                    <w:jc w:val="both"/>
                  </w:pPr>
                  <w:r>
                    <w:t>Θα ήταν καλό να ξαναθυμηθείς τη στρογγυλοποίηση και να είσαι σίγουρος- σίγουρη ότι τη γνωρίζεις πολύ καλά. Για το λόγω αυτό μελέτησε το παρακάτω απόσπασμα από το βιβλίο σου και φτιάξε την άσκηση 4 και το 1</w:t>
                  </w:r>
                  <w:r w:rsidRPr="002005BD">
                    <w:rPr>
                      <w:vertAlign w:val="superscript"/>
                    </w:rPr>
                    <w:t>ο</w:t>
                  </w:r>
                  <w:r>
                    <w:t xml:space="preserve"> πρόβλημα στη σελίδα 12</w:t>
                  </w:r>
                  <w:r w:rsidR="005A243A">
                    <w:t xml:space="preserve"> του τετραδίου εργασιών σου. </w:t>
                  </w:r>
                </w:p>
              </w:txbxContent>
            </v:textbox>
          </v:rect>
        </w:pict>
      </w:r>
      <w:r w:rsidRPr="002005BD">
        <w:drawing>
          <wp:anchor distT="0" distB="0" distL="114300" distR="114300" simplePos="0" relativeHeight="251658240" behindDoc="1" locked="0" layoutInCell="1" allowOverlap="1">
            <wp:simplePos x="0" y="0"/>
            <wp:positionH relativeFrom="column">
              <wp:posOffset>19050</wp:posOffset>
            </wp:positionH>
            <wp:positionV relativeFrom="paragraph">
              <wp:posOffset>0</wp:posOffset>
            </wp:positionV>
            <wp:extent cx="542925" cy="715199"/>
            <wp:effectExtent l="19050" t="0" r="9525" b="0"/>
            <wp:wrapNone/>
            <wp:docPr id="1" name="Εικόνα 1" descr="ΦΙΛΟΛΟΓΟ-ΠΟΡΕΙΑ: ΕΡΓΑΣΙΕΣ ΜΑΘΗΤΩΝ 2016 - ΚΟΙΝΩΝΙΚΑ ΠΡΟΒΛΗ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ΙΛΟΛΟΓΟ-ΠΟΡΕΙΑ: ΕΡΓΑΣΙΕΣ ΜΑΘΗΤΩΝ 2016 - ΚΟΙΝΩΝΙΚΑ ΠΡΟΒΛΗΜΑΤΑ"/>
                    <pic:cNvPicPr>
                      <a:picLocks noChangeAspect="1" noChangeArrowheads="1"/>
                    </pic:cNvPicPr>
                  </pic:nvPicPr>
                  <pic:blipFill>
                    <a:blip r:embed="rId7" cstate="print"/>
                    <a:srcRect/>
                    <a:stretch>
                      <a:fillRect/>
                    </a:stretch>
                  </pic:blipFill>
                  <pic:spPr bwMode="auto">
                    <a:xfrm>
                      <a:off x="0" y="0"/>
                      <a:ext cx="542925" cy="715199"/>
                    </a:xfrm>
                    <a:prstGeom prst="rect">
                      <a:avLst/>
                    </a:prstGeom>
                    <a:noFill/>
                    <a:ln w="9525">
                      <a:noFill/>
                      <a:miter lim="800000"/>
                      <a:headEnd/>
                      <a:tailEnd/>
                    </a:ln>
                  </pic:spPr>
                </pic:pic>
              </a:graphicData>
            </a:graphic>
          </wp:anchor>
        </w:drawing>
      </w:r>
    </w:p>
    <w:p w:rsidR="002005BD" w:rsidRDefault="002005BD" w:rsidP="002005BD">
      <w:pPr>
        <w:tabs>
          <w:tab w:val="left" w:pos="1260"/>
        </w:tabs>
      </w:pPr>
      <w:r>
        <w:tab/>
      </w:r>
    </w:p>
    <w:p w:rsidR="002005BD" w:rsidRPr="002005BD" w:rsidRDefault="002005BD" w:rsidP="002005BD"/>
    <w:p w:rsidR="002005BD" w:rsidRPr="002005BD" w:rsidRDefault="002005BD" w:rsidP="002005BD">
      <w:r>
        <w:rPr>
          <w:noProof/>
          <w:lang w:eastAsia="el-GR"/>
        </w:rPr>
        <w:drawing>
          <wp:anchor distT="0" distB="0" distL="114300" distR="114300" simplePos="0" relativeHeight="251660288" behindDoc="1" locked="0" layoutInCell="1" allowOverlap="1">
            <wp:simplePos x="0" y="0"/>
            <wp:positionH relativeFrom="column">
              <wp:posOffset>19050</wp:posOffset>
            </wp:positionH>
            <wp:positionV relativeFrom="paragraph">
              <wp:posOffset>205105</wp:posOffset>
            </wp:positionV>
            <wp:extent cx="1666875" cy="1123950"/>
            <wp:effectExtent l="19050" t="0" r="9525" b="0"/>
            <wp:wrapNone/>
            <wp:docPr id="2"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66875" cy="1123950"/>
                    </a:xfrm>
                    <a:prstGeom prst="rect">
                      <a:avLst/>
                    </a:prstGeom>
                    <a:noFill/>
                    <a:ln w="9525">
                      <a:noFill/>
                      <a:miter lim="800000"/>
                      <a:headEnd/>
                      <a:tailEnd/>
                    </a:ln>
                  </pic:spPr>
                </pic:pic>
              </a:graphicData>
            </a:graphic>
          </wp:anchor>
        </w:drawing>
      </w:r>
    </w:p>
    <w:p w:rsidR="002005BD" w:rsidRPr="002005BD" w:rsidRDefault="002005BD" w:rsidP="002005BD"/>
    <w:p w:rsidR="008E3EF7" w:rsidRPr="00A824B5" w:rsidRDefault="005A243A" w:rsidP="002005BD">
      <w:pPr>
        <w:rPr>
          <w:highlight w:val="lightGray"/>
        </w:rPr>
      </w:pPr>
      <w:r>
        <w:t xml:space="preserve">                                                …….</w:t>
      </w:r>
      <w:r w:rsidRPr="00A824B5">
        <w:rPr>
          <w:highlight w:val="lightGray"/>
        </w:rPr>
        <w:t xml:space="preserve">η περίφραξη του οικοπέδου είναι η περίμετρος                     </w:t>
      </w:r>
    </w:p>
    <w:p w:rsidR="008E3EF7" w:rsidRPr="00A824B5" w:rsidRDefault="008E3EF7" w:rsidP="002005BD">
      <w:pPr>
        <w:rPr>
          <w:highlight w:val="lightGray"/>
        </w:rPr>
      </w:pPr>
    </w:p>
    <w:p w:rsidR="002005BD" w:rsidRDefault="005A243A" w:rsidP="002005BD">
      <w:r w:rsidRPr="00A824B5">
        <w:rPr>
          <w:highlight w:val="lightGray"/>
        </w:rPr>
        <w:t>του και γι αυτήν υπάρχει σχετικό υλικό στο δικό μας βιβλιοτετράδιο</w:t>
      </w:r>
      <w:r>
        <w:t xml:space="preserve">! </w:t>
      </w:r>
      <w:r w:rsidRPr="005A243A">
        <w:rPr>
          <w:color w:val="FF0000"/>
        </w:rPr>
        <w:t>Ⅴ</w:t>
      </w:r>
    </w:p>
    <w:p w:rsidR="005A243A" w:rsidRDefault="005A243A" w:rsidP="002005BD"/>
    <w:p w:rsidR="005A243A" w:rsidRPr="005A243A" w:rsidRDefault="005A243A" w:rsidP="005A243A">
      <w:pPr>
        <w:jc w:val="center"/>
      </w:pPr>
      <w:r w:rsidRPr="005A243A">
        <w:t>Στρογγυλοποιούμ</w:t>
      </w:r>
      <w:r>
        <w:t>ε στα δέκατα τους αριθ</w:t>
      </w:r>
      <w:r w:rsidRPr="005A243A">
        <w:t>μούς: α. 23,</w:t>
      </w:r>
      <w:r w:rsidRPr="005A243A">
        <w:t>8</w:t>
      </w:r>
      <w:r w:rsidRPr="005A243A">
        <w:t>4</w:t>
      </w:r>
      <w:r w:rsidRPr="005A243A">
        <w:t>6 β. 23,</w:t>
      </w:r>
      <w:r w:rsidRPr="005A243A">
        <w:t>8</w:t>
      </w:r>
      <w:r w:rsidRPr="005A243A">
        <w:t>7</w:t>
      </w:r>
      <w:r w:rsidRPr="005A243A">
        <w:t>6.</w:t>
      </w:r>
    </w:p>
    <w:p w:rsidR="005A243A" w:rsidRPr="005A243A" w:rsidRDefault="005A243A" w:rsidP="008E3EF7">
      <w:pPr>
        <w:pStyle w:val="a6"/>
        <w:numPr>
          <w:ilvl w:val="0"/>
          <w:numId w:val="2"/>
        </w:numPr>
        <w:jc w:val="center"/>
      </w:pPr>
      <w:r w:rsidRPr="008E3EF7">
        <w:rPr>
          <w:b/>
        </w:rPr>
        <w:t>α</w:t>
      </w:r>
      <w:r w:rsidRPr="005A243A">
        <w:t>. Στην αμέσως επόμενη δεξιά θέση από το</w:t>
      </w:r>
    </w:p>
    <w:p w:rsidR="005A243A" w:rsidRDefault="005A243A" w:rsidP="005A243A">
      <w:pPr>
        <w:jc w:val="center"/>
      </w:pPr>
      <w:r w:rsidRPr="005A243A">
        <w:t xml:space="preserve">8 είναι το </w:t>
      </w:r>
      <w:r>
        <w:t>4. Τα ψηφία 4, 6 θα αντικαταστα</w:t>
      </w:r>
      <w:r w:rsidRPr="005A243A">
        <w:t xml:space="preserve">θούν με 0. </w:t>
      </w:r>
    </w:p>
    <w:p w:rsidR="005A243A" w:rsidRPr="005A243A" w:rsidRDefault="005A243A" w:rsidP="005A243A">
      <w:pPr>
        <w:jc w:val="center"/>
      </w:pPr>
      <w:r w:rsidRPr="005A243A">
        <w:t>Ο αριθμός θα γίνει: 23,800 ή</w:t>
      </w:r>
      <w:r>
        <w:t xml:space="preserve">  </w:t>
      </w:r>
      <w:r w:rsidRPr="005A243A">
        <w:t>23,8.</w:t>
      </w:r>
    </w:p>
    <w:p w:rsidR="005A243A" w:rsidRDefault="005A243A" w:rsidP="008E3EF7">
      <w:pPr>
        <w:pStyle w:val="a6"/>
        <w:numPr>
          <w:ilvl w:val="0"/>
          <w:numId w:val="2"/>
        </w:numPr>
        <w:jc w:val="center"/>
      </w:pPr>
      <w:r w:rsidRPr="008E3EF7">
        <w:rPr>
          <w:b/>
        </w:rPr>
        <w:t>β</w:t>
      </w:r>
      <w:r w:rsidRPr="005A243A">
        <w:t>. Στην αμέσως επόμενη δεξιά θέση από το 8είναι το 7. Το ψηφίο 8 στα δέκα</w:t>
      </w:r>
      <w:r>
        <w:t>τα θα αντι</w:t>
      </w:r>
      <w:r w:rsidRPr="005A243A">
        <w:t>κατασταθεί με το 9 και τα ψηφία 7, 6 θα</w:t>
      </w:r>
      <w:r>
        <w:t xml:space="preserve"> </w:t>
      </w:r>
      <w:r w:rsidRPr="005A243A">
        <w:t xml:space="preserve">αντικατασταθούν με το ψηφίο 0. </w:t>
      </w:r>
    </w:p>
    <w:p w:rsidR="005A243A" w:rsidRDefault="005A243A" w:rsidP="005A243A">
      <w:pPr>
        <w:jc w:val="center"/>
      </w:pPr>
      <w:r>
        <w:t>Ο αριθ</w:t>
      </w:r>
      <w:r w:rsidRPr="005A243A">
        <w:t>μός θα γίνει: 23,900 ή 23,9.</w:t>
      </w:r>
    </w:p>
    <w:p w:rsidR="005A243A" w:rsidRDefault="005A243A" w:rsidP="005A243A"/>
    <w:p w:rsidR="009869B6" w:rsidRDefault="005A243A" w:rsidP="005A243A">
      <w:r>
        <w:t>Προχωράμε………………..</w:t>
      </w:r>
    </w:p>
    <w:p w:rsidR="005A243A" w:rsidRDefault="00FF27DF" w:rsidP="008E3EF7">
      <w:pPr>
        <w:pStyle w:val="a6"/>
        <w:numPr>
          <w:ilvl w:val="0"/>
          <w:numId w:val="1"/>
        </w:numPr>
        <w:jc w:val="both"/>
      </w:pPr>
      <w:r>
        <w:rPr>
          <w:noProof/>
          <w:lang w:eastAsia="el-GR"/>
        </w:rPr>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_x0000_s2051" type="#_x0000_t106" style="position:absolute;left:0;text-align:left;margin-left:2in;margin-top:51.25pt;width:237pt;height:61.5pt;z-index:251663360" fillcolor="#c2d69b [1942]">
            <v:textbox>
              <w:txbxContent>
                <w:p w:rsidR="00FF27DF" w:rsidRDefault="00FF27DF">
                  <w:r>
                    <w:t>Διάβασε προσεκτικά παρακάτω!!!!!!!!</w:t>
                  </w:r>
                </w:p>
              </w:txbxContent>
            </v:textbox>
          </v:shape>
        </w:pict>
      </w:r>
      <w:r w:rsidR="005A243A">
        <w:t>Τη διαίρεση στους δεκαδικούς αριθμούς την έχουμε ήδη τακτοποιήσει</w:t>
      </w:r>
      <w:r>
        <w:t>.</w:t>
      </w:r>
      <w:r w:rsidR="005A243A">
        <w:t xml:space="preserve"> </w:t>
      </w:r>
      <w:r>
        <w:t>Σ</w:t>
      </w:r>
      <w:r w:rsidR="005A243A">
        <w:t>υνεχίζουμε στην έννοια του ποσοστού που είμαστε καλυμμένοι και σε αυτήν</w:t>
      </w:r>
      <w:r>
        <w:t>.</w:t>
      </w:r>
      <w:r w:rsidR="005A243A">
        <w:t xml:space="preserve"> </w:t>
      </w:r>
      <w:r>
        <w:t>Σ</w:t>
      </w:r>
      <w:r w:rsidR="005A243A">
        <w:t>υνεχίζουμε απλώς για να επαληθεύσουμε τον τρόπο κυρίως χρήσης της έννοιας ποσ</w:t>
      </w:r>
      <w:r>
        <w:t>ο</w:t>
      </w:r>
      <w:r w:rsidR="005A243A">
        <w:t>στό</w:t>
      </w:r>
      <w:r>
        <w:t>!</w:t>
      </w:r>
    </w:p>
    <w:p w:rsidR="00FF27DF" w:rsidRDefault="00FF27DF" w:rsidP="00FF27DF">
      <w:pPr>
        <w:jc w:val="both"/>
      </w:pPr>
      <w:r>
        <w:rPr>
          <w:noProof/>
          <w:lang w:eastAsia="el-GR"/>
        </w:rPr>
        <w:drawing>
          <wp:anchor distT="0" distB="0" distL="114300" distR="114300" simplePos="0" relativeHeight="251662336" behindDoc="1" locked="0" layoutInCell="1" allowOverlap="1">
            <wp:simplePos x="0" y="0"/>
            <wp:positionH relativeFrom="column">
              <wp:posOffset>123825</wp:posOffset>
            </wp:positionH>
            <wp:positionV relativeFrom="paragraph">
              <wp:posOffset>24130</wp:posOffset>
            </wp:positionV>
            <wp:extent cx="1666875" cy="1123950"/>
            <wp:effectExtent l="19050" t="0" r="9525" b="0"/>
            <wp:wrapNone/>
            <wp:docPr id="3"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66875" cy="1123950"/>
                    </a:xfrm>
                    <a:prstGeom prst="rect">
                      <a:avLst/>
                    </a:prstGeom>
                    <a:noFill/>
                    <a:ln w="9525">
                      <a:noFill/>
                      <a:miter lim="800000"/>
                      <a:headEnd/>
                      <a:tailEnd/>
                    </a:ln>
                  </pic:spPr>
                </pic:pic>
              </a:graphicData>
            </a:graphic>
          </wp:anchor>
        </w:drawing>
      </w:r>
    </w:p>
    <w:p w:rsidR="00FF27DF" w:rsidRDefault="00FF27DF" w:rsidP="00FF27DF"/>
    <w:p w:rsidR="00FF27DF" w:rsidRDefault="00FF27DF" w:rsidP="00FF27DF"/>
    <w:p w:rsidR="00FF27DF" w:rsidRDefault="00FF27DF" w:rsidP="00FF27DF"/>
    <w:p w:rsidR="00FF27DF" w:rsidRDefault="00FF27DF" w:rsidP="00FF27DF">
      <w:pPr>
        <w:ind w:firstLine="720"/>
        <w:rPr>
          <w:highlight w:val="yellow"/>
        </w:rPr>
      </w:pPr>
      <w:r w:rsidRPr="008E3EF7">
        <w:t>Τα 25% των 200 κιλών λάδι.</w:t>
      </w:r>
    </w:p>
    <w:p w:rsidR="008E3EF7" w:rsidRPr="00FF27DF" w:rsidRDefault="008E3EF7" w:rsidP="00FF27DF">
      <w:pPr>
        <w:ind w:firstLine="720"/>
      </w:pPr>
      <w:r>
        <w:rPr>
          <w:highlight w:val="yellow"/>
        </w:rPr>
        <w:t>Σκέψη!!!!!!!!!!!!!!!!!!!!!!!!!!!!!!!!!!!!!!!!!!!!!!!!!!!!!!!!!</w:t>
      </w:r>
    </w:p>
    <w:p w:rsidR="00FF27DF" w:rsidRPr="00FF27DF" w:rsidRDefault="00FF27DF" w:rsidP="00FF27DF">
      <w:pPr>
        <w:ind w:firstLine="720"/>
      </w:pPr>
      <w:r w:rsidRPr="00FF27DF">
        <w:lastRenderedPageBreak/>
        <w:t xml:space="preserve">Χωρίζουμε </w:t>
      </w:r>
      <w:r>
        <w:t>το 200 σε 100 ίσα μέρη και παίρ</w:t>
      </w:r>
      <w:r w:rsidRPr="00FF27DF">
        <w:t>νουμε τα 25 από αυτά.</w:t>
      </w:r>
    </w:p>
    <w:p w:rsidR="00FF27DF" w:rsidRDefault="00FF27DF" w:rsidP="00FF27DF">
      <w:pPr>
        <w:ind w:firstLine="720"/>
      </w:pPr>
      <w:r w:rsidRPr="00FF27DF">
        <w:t>200 : 100 = 2 και 2 x 25 = 50 κιλά.</w:t>
      </w:r>
    </w:p>
    <w:p w:rsidR="008E3EF7" w:rsidRDefault="008E3EF7" w:rsidP="00A33634">
      <w:pPr>
        <w:spacing w:line="360" w:lineRule="auto"/>
      </w:pPr>
      <w:r w:rsidRPr="008E3EF7">
        <w:rPr>
          <w:highlight w:val="yellow"/>
        </w:rPr>
        <w:t>ΑΠΑΝΤΗΣΗ</w:t>
      </w:r>
    </w:p>
    <w:p w:rsidR="008E3EF7" w:rsidRDefault="008E3EF7" w:rsidP="00A33634">
      <w:pPr>
        <w:spacing w:line="360" w:lineRule="auto"/>
      </w:pPr>
    </w:p>
    <w:p w:rsidR="00A824B5" w:rsidRDefault="008E3EF7" w:rsidP="00A33634">
      <w:pPr>
        <w:spacing w:line="360" w:lineRule="auto"/>
      </w:pPr>
      <w:r>
        <w:t xml:space="preserve">Α)       </w:t>
      </w:r>
      <w:r w:rsidR="00FF27DF">
        <w:t>Επομένως , το 45% του 200 π.χ είναι 200:100</w:t>
      </w:r>
      <w:r w:rsidR="00A33634">
        <w:t>=2 εκατο</w:t>
      </w:r>
      <w:r w:rsidR="00A33634" w:rsidRPr="00A33634">
        <w:rPr>
          <w:b/>
        </w:rPr>
        <w:t>στάδες</w:t>
      </w:r>
      <w:r w:rsidR="00A33634">
        <w:t>: αριθμητικό ουσιαστικό</w:t>
      </w:r>
      <w:r w:rsidR="00FF27DF">
        <w:t xml:space="preserve"> (επειδή το ποσοστό αναφέρεται σε σύνολο 100 στοιχείων)</w:t>
      </w:r>
      <w:r w:rsidR="00A33634">
        <w:t>. Άρα 2χ45= 90.</w:t>
      </w:r>
      <w:r w:rsidR="00A824B5">
        <w:t xml:space="preserve">       </w:t>
      </w:r>
    </w:p>
    <w:p w:rsidR="00FF27DF" w:rsidRDefault="00A33634" w:rsidP="00A33634">
      <w:pPr>
        <w:spacing w:line="360" w:lineRule="auto"/>
      </w:pPr>
      <w:r>
        <w:t xml:space="preserve"> Ένας ωραίος τρόπος σκέψης εισαγωγής στο ποσοστό, το οποίο θα γίνει ελπίζουμε και του χρόνου, χωρίς να σημαίνει αυτό ότι θα ακούγεται του χρόνου για πρώτη φορά!</w:t>
      </w:r>
    </w:p>
    <w:p w:rsidR="008E3EF7" w:rsidRDefault="008E3EF7" w:rsidP="00A33634">
      <w:pPr>
        <w:spacing w:line="360" w:lineRule="auto"/>
      </w:pPr>
      <w:r>
        <w:t>Β</w:t>
      </w:r>
      <w:r w:rsidRPr="008E3EF7">
        <w:rPr>
          <w:highlight w:val="yellow"/>
        </w:rPr>
        <w:t>) ΑΠΑΝΤΗΣΗ</w:t>
      </w:r>
    </w:p>
    <w:p w:rsidR="008E3EF7" w:rsidRPr="008E3EF7" w:rsidRDefault="008E3EF7" w:rsidP="00A33634">
      <w:pPr>
        <w:spacing w:line="360" w:lineRule="auto"/>
        <w:rPr>
          <w:highlight w:val="green"/>
        </w:rPr>
      </w:pPr>
      <w:r>
        <w:t xml:space="preserve">                                        </w:t>
      </w:r>
      <w:r w:rsidRPr="008E3EF7">
        <w:rPr>
          <w:highlight w:val="green"/>
        </w:rPr>
        <w:t>Ή πιο σύντομα!</w:t>
      </w:r>
    </w:p>
    <w:p w:rsidR="008E3EF7" w:rsidRDefault="008E3EF7" w:rsidP="00A33634">
      <w:pPr>
        <w:spacing w:line="360" w:lineRule="auto"/>
      </w:pPr>
      <w:r w:rsidRPr="008E3EF7">
        <w:rPr>
          <w:highlight w:val="green"/>
        </w:rPr>
        <w:t>(200:100)χ 45=90</w:t>
      </w:r>
      <w:r>
        <w:t xml:space="preserve">   ή </w:t>
      </w:r>
      <w:r w:rsidRPr="008E3EF7">
        <w:rPr>
          <w:highlight w:val="yellow"/>
        </w:rPr>
        <w:t>45%=45/100=0,45 και μετά 0,45χ2= 90</w:t>
      </w:r>
      <w:r>
        <w:t xml:space="preserve"> το καλύτερο!!!!</w:t>
      </w:r>
    </w:p>
    <w:p w:rsidR="008E3EF7" w:rsidRDefault="008E3EF7" w:rsidP="00A33634">
      <w:pPr>
        <w:spacing w:line="360" w:lineRule="auto"/>
      </w:pPr>
      <w:r w:rsidRPr="008E3EF7">
        <w:rPr>
          <w:highlight w:val="cyan"/>
        </w:rPr>
        <w:t>ΕΞΑΣΚΗΣΗ</w:t>
      </w:r>
    </w:p>
    <w:p w:rsidR="008E3EF7" w:rsidRDefault="008E3EF7" w:rsidP="008E3EF7">
      <w:pPr>
        <w:autoSpaceDE w:val="0"/>
        <w:autoSpaceDN w:val="0"/>
        <w:adjustRightInd w:val="0"/>
        <w:spacing w:after="0" w:line="240" w:lineRule="auto"/>
        <w:rPr>
          <w:rFonts w:ascii="Arial" w:hAnsi="Arial" w:cs="Arial"/>
          <w:sz w:val="32"/>
          <w:szCs w:val="32"/>
        </w:rPr>
      </w:pPr>
      <w:r w:rsidRPr="008E3EF7">
        <w:rPr>
          <w:rFonts w:ascii="UB-Helvetica" w:hAnsi="UB-Helvetica" w:cs="UB-Helvetica"/>
          <w:sz w:val="32"/>
          <w:szCs w:val="32"/>
        </w:rPr>
        <w:t xml:space="preserve">20% των 80 </w:t>
      </w:r>
      <w:r w:rsidRPr="008E3EF7">
        <w:rPr>
          <w:rFonts w:ascii="Arial" w:hAnsi="Arial" w:cs="Arial"/>
          <w:sz w:val="32"/>
          <w:szCs w:val="32"/>
        </w:rPr>
        <w:t xml:space="preserve">€ </w:t>
      </w:r>
      <w:r w:rsidRPr="008E3EF7">
        <w:rPr>
          <w:rFonts w:ascii="UB-Helvetica" w:hAnsi="UB-Helvetica" w:cs="UB-Helvetica"/>
          <w:sz w:val="32"/>
          <w:szCs w:val="32"/>
        </w:rPr>
        <w:t xml:space="preserve">είναι 16 </w:t>
      </w:r>
      <w:r w:rsidRPr="008E3EF7">
        <w:rPr>
          <w:rFonts w:ascii="Arial" w:hAnsi="Arial" w:cs="Arial"/>
          <w:sz w:val="32"/>
          <w:szCs w:val="32"/>
        </w:rPr>
        <w:t>€.</w:t>
      </w:r>
      <w:r>
        <w:rPr>
          <w:rFonts w:ascii="Arial" w:hAnsi="Arial" w:cs="Arial"/>
          <w:sz w:val="32"/>
          <w:szCs w:val="32"/>
        </w:rPr>
        <w:t xml:space="preserve"> ΓΙΑΤΙ 20%=20/100=0,2 αμέσως και μετά ακριβώς 0,2χ80=16</w:t>
      </w:r>
    </w:p>
    <w:p w:rsidR="008E3EF7" w:rsidRPr="008E3EF7" w:rsidRDefault="008E3EF7" w:rsidP="008E3EF7">
      <w:pPr>
        <w:autoSpaceDE w:val="0"/>
        <w:autoSpaceDN w:val="0"/>
        <w:adjustRightInd w:val="0"/>
        <w:spacing w:after="0" w:line="240" w:lineRule="auto"/>
        <w:rPr>
          <w:rFonts w:ascii="Arial" w:hAnsi="Arial" w:cs="Arial"/>
          <w:sz w:val="32"/>
          <w:szCs w:val="32"/>
        </w:rPr>
      </w:pPr>
    </w:p>
    <w:p w:rsidR="008E3EF7" w:rsidRDefault="00A824B5" w:rsidP="008E3EF7">
      <w:pPr>
        <w:spacing w:line="360" w:lineRule="auto"/>
        <w:rPr>
          <w:rFonts w:ascii="Arial" w:hAnsi="Arial" w:cs="Arial"/>
          <w:sz w:val="32"/>
          <w:szCs w:val="32"/>
        </w:rPr>
      </w:pPr>
      <w:r>
        <w:rPr>
          <w:rFonts w:ascii="UB-Helvetica" w:hAnsi="UB-Helvetica" w:cs="UB-Helvetica"/>
          <w:noProof/>
          <w:sz w:val="32"/>
          <w:szCs w:val="32"/>
          <w:lang w:eastAsia="el-GR"/>
        </w:rPr>
        <w:pict>
          <v:shape id="_x0000_s2053" type="#_x0000_t106" style="position:absolute;margin-left:120pt;margin-top:86.45pt;width:185.25pt;height:57.75pt;z-index:251669504" fillcolor="#92cddc [1944]">
            <v:textbox>
              <w:txbxContent>
                <w:p w:rsidR="00A824B5" w:rsidRDefault="00A824B5">
                  <w:r>
                    <w:t>Απάντησε στα παρακάτω!!!!!!!!!!!!</w:t>
                  </w:r>
                </w:p>
              </w:txbxContent>
            </v:textbox>
          </v:shape>
        </w:pict>
      </w:r>
      <w:r>
        <w:rPr>
          <w:rFonts w:ascii="UB-Helvetica" w:hAnsi="UB-Helvetica" w:cs="UB-Helvetica"/>
          <w:noProof/>
          <w:sz w:val="32"/>
          <w:szCs w:val="32"/>
          <w:lang w:eastAsia="el-GR"/>
        </w:rPr>
        <w:drawing>
          <wp:anchor distT="0" distB="0" distL="114300" distR="114300" simplePos="0" relativeHeight="251668480" behindDoc="1" locked="0" layoutInCell="1" allowOverlap="1">
            <wp:simplePos x="0" y="0"/>
            <wp:positionH relativeFrom="column">
              <wp:posOffset>-133350</wp:posOffset>
            </wp:positionH>
            <wp:positionV relativeFrom="paragraph">
              <wp:posOffset>852170</wp:posOffset>
            </wp:positionV>
            <wp:extent cx="1666875" cy="1123950"/>
            <wp:effectExtent l="19050" t="0" r="9525" b="0"/>
            <wp:wrapNone/>
            <wp:docPr id="6"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66875" cy="1123950"/>
                    </a:xfrm>
                    <a:prstGeom prst="rect">
                      <a:avLst/>
                    </a:prstGeom>
                    <a:noFill/>
                    <a:ln w="9525">
                      <a:noFill/>
                      <a:miter lim="800000"/>
                      <a:headEnd/>
                      <a:tailEnd/>
                    </a:ln>
                  </pic:spPr>
                </pic:pic>
              </a:graphicData>
            </a:graphic>
          </wp:anchor>
        </w:drawing>
      </w:r>
      <w:r w:rsidR="008E3EF7" w:rsidRPr="008E3EF7">
        <w:rPr>
          <w:rFonts w:ascii="UB-Helvetica" w:hAnsi="UB-Helvetica" w:cs="UB-Helvetica"/>
          <w:sz w:val="32"/>
          <w:szCs w:val="32"/>
        </w:rPr>
        <w:t xml:space="preserve">• 20% των 120 </w:t>
      </w:r>
      <w:r w:rsidR="008E3EF7" w:rsidRPr="008E3EF7">
        <w:rPr>
          <w:rFonts w:ascii="Arial" w:hAnsi="Arial" w:cs="Arial"/>
          <w:sz w:val="32"/>
          <w:szCs w:val="32"/>
        </w:rPr>
        <w:t xml:space="preserve">€ </w:t>
      </w:r>
      <w:r w:rsidR="008E3EF7" w:rsidRPr="008E3EF7">
        <w:rPr>
          <w:rFonts w:ascii="UB-Helvetica" w:hAnsi="UB-Helvetica" w:cs="UB-Helvetica"/>
          <w:sz w:val="32"/>
          <w:szCs w:val="32"/>
        </w:rPr>
        <w:t xml:space="preserve">είναι 24 </w:t>
      </w:r>
      <w:r w:rsidR="008E3EF7" w:rsidRPr="008E3EF7">
        <w:rPr>
          <w:rFonts w:ascii="Arial" w:hAnsi="Arial" w:cs="Arial"/>
          <w:sz w:val="32"/>
          <w:szCs w:val="32"/>
        </w:rPr>
        <w:t>€.</w:t>
      </w:r>
      <w:r w:rsidR="008E3EF7">
        <w:rPr>
          <w:rFonts w:ascii="Arial" w:hAnsi="Arial" w:cs="Arial"/>
          <w:sz w:val="32"/>
          <w:szCs w:val="32"/>
        </w:rPr>
        <w:t xml:space="preserve"> ΓΙΑΤΙ ………………………………………………………………………………………………………………………….</w:t>
      </w:r>
    </w:p>
    <w:p w:rsidR="00A824B5" w:rsidRPr="008E3EF7" w:rsidRDefault="00A824B5" w:rsidP="008E3EF7">
      <w:pPr>
        <w:spacing w:line="360" w:lineRule="auto"/>
        <w:rPr>
          <w:sz w:val="32"/>
          <w:szCs w:val="32"/>
        </w:rPr>
      </w:pPr>
    </w:p>
    <w:p w:rsidR="00A824B5" w:rsidRDefault="00A824B5" w:rsidP="00A33634">
      <w:pPr>
        <w:spacing w:line="360" w:lineRule="auto"/>
        <w:rPr>
          <w:rFonts w:ascii="UB-Helvetica" w:hAnsi="UB-Helvetica" w:cs="UB-Helvetica"/>
          <w:sz w:val="20"/>
          <w:szCs w:val="20"/>
        </w:rPr>
      </w:pPr>
    </w:p>
    <w:p w:rsidR="00A824B5" w:rsidRDefault="00A824B5" w:rsidP="00A33634">
      <w:pPr>
        <w:spacing w:line="360" w:lineRule="auto"/>
        <w:rPr>
          <w:rFonts w:ascii="UB-Helvetica" w:hAnsi="UB-Helvetica" w:cs="UB-Helvetica"/>
          <w:sz w:val="20"/>
          <w:szCs w:val="20"/>
        </w:rPr>
      </w:pPr>
    </w:p>
    <w:p w:rsidR="00A824B5" w:rsidRDefault="00A824B5" w:rsidP="00A33634">
      <w:pPr>
        <w:spacing w:line="360" w:lineRule="auto"/>
        <w:rPr>
          <w:rFonts w:ascii="UB-Helvetica" w:hAnsi="UB-Helvetica" w:cs="UB-Helvetica"/>
          <w:sz w:val="20"/>
          <w:szCs w:val="20"/>
        </w:rPr>
      </w:pPr>
      <w:r w:rsidRPr="00A824B5">
        <w:rPr>
          <w:rFonts w:ascii="UB-Helvetica" w:hAnsi="UB-Helvetica" w:cs="UB-Helvetica"/>
          <w:sz w:val="28"/>
          <w:szCs w:val="28"/>
        </w:rPr>
        <w:t>Αν η τιμή  του βαρελιού πετρελαίου είναι π.χ 150 δολάρια το βαρέλι</w:t>
      </w:r>
      <w:r>
        <w:rPr>
          <w:rFonts w:ascii="UB-Helvetica" w:hAnsi="UB-Helvetica" w:cs="UB-Helvetica"/>
          <w:sz w:val="20"/>
          <w:szCs w:val="20"/>
        </w:rPr>
        <w:t xml:space="preserve"> (δε νομίζω να ψάξετε τώρα το δολάριο πόσο αντιστοιχεί στο δικό μας νόμισμα, αρκεστείτε ότι είναι το νόμισμα των χωρών που αγοράζουν το πετρέλαιο από τις πηγές του και το μεταπουλούν σε εμάς…..) </w:t>
      </w:r>
    </w:p>
    <w:p w:rsidR="00A824B5" w:rsidRDefault="00A824B5" w:rsidP="00A33634">
      <w:pPr>
        <w:spacing w:line="360" w:lineRule="auto"/>
        <w:rPr>
          <w:rFonts w:ascii="UB-Helvetica" w:hAnsi="UB-Helvetica" w:cs="UB-Helvetica"/>
          <w:sz w:val="20"/>
          <w:szCs w:val="20"/>
        </w:rPr>
      </w:pPr>
    </w:p>
    <w:p w:rsidR="008E3EF7" w:rsidRDefault="00A824B5" w:rsidP="00A33634">
      <w:pPr>
        <w:spacing w:line="360" w:lineRule="auto"/>
        <w:rPr>
          <w:rFonts w:ascii="UB-Helvetica" w:hAnsi="UB-Helvetica" w:cs="UB-Helvetica"/>
          <w:sz w:val="32"/>
          <w:szCs w:val="32"/>
        </w:rPr>
      </w:pPr>
      <w:r w:rsidRPr="00A824B5">
        <w:rPr>
          <w:rFonts w:ascii="UB-Helvetica" w:hAnsi="UB-Helvetica" w:cs="UB-Helvetica"/>
          <w:sz w:val="32"/>
          <w:szCs w:val="32"/>
        </w:rPr>
        <w:t>Εξηγούμε την πρόταση: «Η τιμή του πετρελαίου αυξήθηκε 8%»</w:t>
      </w:r>
    </w:p>
    <w:p w:rsidR="00A824B5" w:rsidRDefault="00A824B5" w:rsidP="00A33634">
      <w:pPr>
        <w:spacing w:line="360" w:lineRule="auto"/>
        <w:rPr>
          <w:rFonts w:ascii="UB-Helvetica" w:hAnsi="UB-Helvetica" w:cs="UB-Helvetica"/>
          <w:sz w:val="32"/>
          <w:szCs w:val="32"/>
        </w:rPr>
      </w:pPr>
      <w:r>
        <w:rPr>
          <w:rFonts w:ascii="UB-Helvetica" w:hAnsi="UB-Helvetica" w:cs="UB-Helvetica"/>
          <w:sz w:val="32"/>
          <w:szCs w:val="32"/>
        </w:rPr>
        <w:t>Απάντηση:</w:t>
      </w:r>
    </w:p>
    <w:p w:rsidR="00A824B5" w:rsidRDefault="00A824B5" w:rsidP="00A33634">
      <w:pPr>
        <w:spacing w:line="360" w:lineRule="auto"/>
        <w:rPr>
          <w:sz w:val="32"/>
          <w:szCs w:val="32"/>
        </w:rPr>
      </w:pPr>
      <w:r>
        <w:rPr>
          <w:sz w:val="32"/>
          <w:szCs w:val="32"/>
        </w:rPr>
        <w:t>Μεταφράζω το 8%.....................................</w:t>
      </w:r>
    </w:p>
    <w:p w:rsidR="00A824B5" w:rsidRDefault="00A824B5" w:rsidP="00A33634">
      <w:pPr>
        <w:spacing w:line="360" w:lineRule="auto"/>
        <w:rPr>
          <w:sz w:val="32"/>
          <w:szCs w:val="32"/>
        </w:rPr>
      </w:pPr>
      <w:r>
        <w:rPr>
          <w:sz w:val="32"/>
          <w:szCs w:val="32"/>
        </w:rPr>
        <w:t>Άρα ………χ ……………..=     (βλέπε σύντομο τρόπο)</w:t>
      </w:r>
    </w:p>
    <w:p w:rsidR="00A824B5" w:rsidRDefault="00A824B5" w:rsidP="00A33634">
      <w:pPr>
        <w:spacing w:line="360" w:lineRule="auto"/>
        <w:rPr>
          <w:sz w:val="32"/>
          <w:szCs w:val="32"/>
        </w:rPr>
      </w:pPr>
      <w:r>
        <w:rPr>
          <w:sz w:val="32"/>
          <w:szCs w:val="32"/>
        </w:rPr>
        <w:t>Μετέτρεψε τον παραπάνω λόγο σε υποθετικό!</w:t>
      </w:r>
    </w:p>
    <w:p w:rsidR="00A824B5" w:rsidRPr="00A824B5" w:rsidRDefault="00A824B5" w:rsidP="00A33634">
      <w:pPr>
        <w:spacing w:line="360" w:lineRule="auto"/>
        <w:rPr>
          <w:sz w:val="32"/>
          <w:szCs w:val="32"/>
        </w:rPr>
      </w:pPr>
      <w:r>
        <w:rPr>
          <w:sz w:val="32"/>
          <w:szCs w:val="32"/>
        </w:rPr>
        <w:t>………………………………………</w:t>
      </w:r>
      <w:r w:rsidRPr="00A824B5">
        <w:rPr>
          <w:b/>
          <w:sz w:val="40"/>
          <w:szCs w:val="40"/>
        </w:rPr>
        <w:t>,</w:t>
      </w:r>
      <w:r>
        <w:rPr>
          <w:sz w:val="32"/>
          <w:szCs w:val="32"/>
        </w:rPr>
        <w:t>………………………….</w:t>
      </w:r>
    </w:p>
    <w:p w:rsidR="008E3EF7" w:rsidRDefault="001C1CD5" w:rsidP="00A33634">
      <w:pPr>
        <w:spacing w:line="360" w:lineRule="auto"/>
      </w:pPr>
      <w:r>
        <w:rPr>
          <w:noProof/>
          <w:lang w:eastAsia="el-GR"/>
        </w:rPr>
        <w:pict>
          <v:shape id="_x0000_s2054" type="#_x0000_t106" style="position:absolute;margin-left:147pt;margin-top:13.25pt;width:223.5pt;height:63pt;z-index:251672576">
            <v:textbox>
              <w:txbxContent>
                <w:p w:rsidR="001C1CD5" w:rsidRDefault="001C1CD5">
                  <w:r>
                    <w:t>Δες και το παρακάτω….</w:t>
                  </w:r>
                </w:p>
              </w:txbxContent>
            </v:textbox>
          </v:shape>
        </w:pict>
      </w:r>
      <w:r>
        <w:rPr>
          <w:noProof/>
          <w:lang w:eastAsia="el-GR"/>
        </w:rPr>
        <w:drawing>
          <wp:anchor distT="0" distB="0" distL="114300" distR="114300" simplePos="0" relativeHeight="251671552" behindDoc="1" locked="0" layoutInCell="1" allowOverlap="1">
            <wp:simplePos x="0" y="0"/>
            <wp:positionH relativeFrom="column">
              <wp:posOffset>-161925</wp:posOffset>
            </wp:positionH>
            <wp:positionV relativeFrom="paragraph">
              <wp:posOffset>330200</wp:posOffset>
            </wp:positionV>
            <wp:extent cx="1666875" cy="1123950"/>
            <wp:effectExtent l="19050" t="0" r="9525" b="0"/>
            <wp:wrapNone/>
            <wp:docPr id="7"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1666875" cy="1123950"/>
                    </a:xfrm>
                    <a:prstGeom prst="rect">
                      <a:avLst/>
                    </a:prstGeom>
                    <a:noFill/>
                    <a:ln w="9525">
                      <a:noFill/>
                      <a:miter lim="800000"/>
                      <a:headEnd/>
                      <a:tailEnd/>
                    </a:ln>
                  </pic:spPr>
                </pic:pic>
              </a:graphicData>
            </a:graphic>
          </wp:anchor>
        </w:drawing>
      </w:r>
      <w:r w:rsidR="00A824B5" w:rsidRPr="00A824B5">
        <w:rPr>
          <w:highlight w:val="cyan"/>
        </w:rPr>
        <w:t>Συμπέρασμα : κάθε ποσοστό… κλασματική μορφή αριθμού αναφέρεται σε μια αρχική τιμή</w:t>
      </w:r>
      <w:r w:rsidR="00A824B5">
        <w:t>!!!!</w:t>
      </w:r>
    </w:p>
    <w:p w:rsidR="001C1CD5" w:rsidRDefault="001C1CD5" w:rsidP="00A33634">
      <w:pPr>
        <w:spacing w:line="360" w:lineRule="auto"/>
      </w:pPr>
    </w:p>
    <w:p w:rsidR="00A824B5" w:rsidRDefault="00A824B5" w:rsidP="00A33634">
      <w:pPr>
        <w:spacing w:line="360" w:lineRule="auto"/>
      </w:pPr>
    </w:p>
    <w:p w:rsidR="00A824B5" w:rsidRPr="001C1CD5" w:rsidRDefault="001C1CD5" w:rsidP="00A33634">
      <w:pPr>
        <w:spacing w:line="360" w:lineRule="auto"/>
        <w:rPr>
          <w:sz w:val="32"/>
          <w:szCs w:val="32"/>
        </w:rPr>
      </w:pPr>
      <w:r w:rsidRPr="001C1CD5">
        <w:rPr>
          <w:rFonts w:ascii="UB-Helvetica" w:hAnsi="UB-Helvetica" w:cs="UB-Helvetica"/>
          <w:sz w:val="32"/>
          <w:szCs w:val="32"/>
        </w:rPr>
        <w:t xml:space="preserve">Ένα παντελόνι που κόστιζε 90 </w:t>
      </w:r>
      <w:r w:rsidRPr="001C1CD5">
        <w:rPr>
          <w:rFonts w:ascii="Arial" w:hAnsi="Arial" w:cs="Arial"/>
          <w:sz w:val="32"/>
          <w:szCs w:val="32"/>
        </w:rPr>
        <w:t xml:space="preserve">€ </w:t>
      </w:r>
      <w:r w:rsidRPr="001C1CD5">
        <w:rPr>
          <w:rFonts w:ascii="UB-Helvetica" w:hAnsi="UB-Helvetica" w:cs="UB-Helvetica"/>
          <w:sz w:val="32"/>
          <w:szCs w:val="32"/>
        </w:rPr>
        <w:t>πωλείται με έκπτωση 50%. Ποια είναι η νέα τιμή του;</w:t>
      </w:r>
    </w:p>
    <w:p w:rsidR="00A824B5" w:rsidRDefault="001C1CD5" w:rsidP="00A33634">
      <w:pPr>
        <w:spacing w:line="360" w:lineRule="auto"/>
      </w:pPr>
      <w:r>
        <w:t>Σκέψη!</w:t>
      </w:r>
    </w:p>
    <w:p w:rsidR="001C1CD5" w:rsidRDefault="001C1CD5" w:rsidP="001C1CD5">
      <w:pPr>
        <w:pStyle w:val="a6"/>
        <w:numPr>
          <w:ilvl w:val="0"/>
          <w:numId w:val="1"/>
        </w:numPr>
        <w:spacing w:line="360" w:lineRule="auto"/>
      </w:pPr>
      <w:r>
        <w:t>…………………………………………………………………..</w:t>
      </w:r>
    </w:p>
    <w:p w:rsidR="001C1CD5" w:rsidRDefault="001C1CD5" w:rsidP="001C1CD5">
      <w:pPr>
        <w:pStyle w:val="a6"/>
        <w:numPr>
          <w:ilvl w:val="0"/>
          <w:numId w:val="1"/>
        </w:numPr>
        <w:spacing w:line="360" w:lineRule="auto"/>
      </w:pPr>
      <w:r>
        <w:t>……………………………………………………………….</w:t>
      </w:r>
    </w:p>
    <w:p w:rsidR="001C1CD5" w:rsidRDefault="001C1CD5" w:rsidP="00A33634">
      <w:pPr>
        <w:spacing w:line="360" w:lineRule="auto"/>
      </w:pPr>
      <w:r>
        <w:t>Λύση!</w:t>
      </w:r>
    </w:p>
    <w:p w:rsidR="001C1CD5" w:rsidRDefault="001C1CD5" w:rsidP="00A33634">
      <w:pPr>
        <w:spacing w:line="360" w:lineRule="auto"/>
      </w:pPr>
      <w:r w:rsidRPr="001C1CD5">
        <w:rPr>
          <w:highlight w:val="yellow"/>
        </w:rPr>
        <w:t>Τύπος!</w:t>
      </w:r>
    </w:p>
    <w:p w:rsidR="001C1CD5" w:rsidRDefault="001C1CD5" w:rsidP="00A33634">
      <w:pPr>
        <w:spacing w:line="360" w:lineRule="auto"/>
      </w:pPr>
      <w:r w:rsidRPr="001C1CD5">
        <w:rPr>
          <w:highlight w:val="cyan"/>
        </w:rPr>
        <w:t>Αρχική τιμή- έκπτωση= τελική τιμή</w:t>
      </w:r>
      <w:r>
        <w:t xml:space="preserve"> (αντικατέστησε)…..  (έλεγξε το δικό μας υλικό- τετράδιο</w:t>
      </w:r>
    </w:p>
    <w:p w:rsidR="001C1CD5" w:rsidRDefault="001C1CD5" w:rsidP="00A33634">
      <w:pPr>
        <w:spacing w:line="360" w:lineRule="auto"/>
      </w:pPr>
    </w:p>
    <w:p w:rsidR="001C1CD5" w:rsidRDefault="001C1CD5" w:rsidP="00A33634">
      <w:pPr>
        <w:spacing w:line="360" w:lineRule="auto"/>
      </w:pPr>
      <w:r>
        <w:t>ΑΠΑΝΤΗΣΗ:…………………………………………………………………..</w:t>
      </w:r>
    </w:p>
    <w:p w:rsidR="001C1CD5" w:rsidRDefault="001C1CD5" w:rsidP="00A33634">
      <w:pPr>
        <w:spacing w:line="360" w:lineRule="auto"/>
      </w:pPr>
      <w:r>
        <w:rPr>
          <w:noProof/>
          <w:lang w:eastAsia="el-GR"/>
        </w:rPr>
        <w:lastRenderedPageBreak/>
        <w:pict>
          <v:rect id="_x0000_s2052" style="position:absolute;margin-left:10.5pt;margin-top:11.55pt;width:342pt;height:185.7pt;z-index:251666432" fillcolor="#c2d69b [1942]">
            <v:textbox>
              <w:txbxContent>
                <w:p w:rsidR="00A33634" w:rsidRDefault="00A33634" w:rsidP="00A33634">
                  <w:pPr>
                    <w:jc w:val="both"/>
                  </w:pPr>
                  <w:r>
                    <w:t>Αφού κατάλαβες τον παραπάνω τρόπο σκέψης πήγαινε στη σελίδα 21</w:t>
                  </w:r>
                  <w:r w:rsidR="001C1CD5">
                    <w:t xml:space="preserve"> (πρώτη σελίδα)</w:t>
                  </w:r>
                  <w:r>
                    <w:t xml:space="preserve"> του βιβλίου σου β΄ τεύχος Μαθηματικά και συμπλήρωσε τον πίνακα (β). Η άσκηση αυτή θα σου προσφέρει τη δυνατότητα να διαβάζεις σωστά τα δεδομένα ενός πίνακα και κατά συνέπεια να τα επεξεργάζεσαι, άρα η σημασία της είναι πολύ μεγάλη! Προσπάθησε μόνος/μόνη αξίζει τον κόπο. Εξαιρετικό ενδιαφέρον παρουσιάζει και η άσκηση 3 στην ίδια σελίδα. Είναι ένας ευχάριστος και δημιουργικός τρόπος γραφής ποσοστού σε διάφορες   μορφές. Μη ξεχνάς ότι ο τρόπος γραφής των αριθμών και οι μορφές τους ανακυκλώνονται…..</w:t>
                  </w:r>
                  <w:r w:rsidR="001C1CD5">
                    <w:t xml:space="preserve"> θα έχεις κάνει μια χρήσιμη αυτοαξιολόγηση για την κατάκτηση της έννοιας ποσοστό!</w:t>
                  </w:r>
                </w:p>
              </w:txbxContent>
            </v:textbox>
          </v:rect>
        </w:pict>
      </w:r>
      <w:r>
        <w:rPr>
          <w:noProof/>
          <w:lang w:eastAsia="el-GR"/>
        </w:rPr>
        <w:drawing>
          <wp:anchor distT="0" distB="0" distL="114300" distR="114300" simplePos="0" relativeHeight="251665408" behindDoc="1" locked="0" layoutInCell="1" allowOverlap="1">
            <wp:simplePos x="0" y="0"/>
            <wp:positionH relativeFrom="column">
              <wp:posOffset>-514350</wp:posOffset>
            </wp:positionH>
            <wp:positionV relativeFrom="paragraph">
              <wp:posOffset>85725</wp:posOffset>
            </wp:positionV>
            <wp:extent cx="542925" cy="714375"/>
            <wp:effectExtent l="19050" t="0" r="9525" b="0"/>
            <wp:wrapNone/>
            <wp:docPr id="5" name="Εικόνα 1" descr="ΦΙΛΟΛΟΓΟ-ΠΟΡΕΙΑ: ΕΡΓΑΣΙΕΣ ΜΑΘΗΤΩΝ 2016 - ΚΟΙΝΩΝΙΚΑ ΠΡΟΒΛΗΜΑΤ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ΦΙΛΟΛΟΓΟ-ΠΟΡΕΙΑ: ΕΡΓΑΣΙΕΣ ΜΑΘΗΤΩΝ 2016 - ΚΟΙΝΩΝΙΚΑ ΠΡΟΒΛΗΜΑΤΑ"/>
                    <pic:cNvPicPr>
                      <a:picLocks noChangeAspect="1" noChangeArrowheads="1"/>
                    </pic:cNvPicPr>
                  </pic:nvPicPr>
                  <pic:blipFill>
                    <a:blip r:embed="rId7" cstate="print"/>
                    <a:srcRect/>
                    <a:stretch>
                      <a:fillRect/>
                    </a:stretch>
                  </pic:blipFill>
                  <pic:spPr bwMode="auto">
                    <a:xfrm>
                      <a:off x="0" y="0"/>
                      <a:ext cx="542925" cy="714375"/>
                    </a:xfrm>
                    <a:prstGeom prst="rect">
                      <a:avLst/>
                    </a:prstGeom>
                    <a:noFill/>
                    <a:ln w="9525">
                      <a:noFill/>
                      <a:miter lim="800000"/>
                      <a:headEnd/>
                      <a:tailEnd/>
                    </a:ln>
                  </pic:spPr>
                </pic:pic>
              </a:graphicData>
            </a:graphic>
          </wp:anchor>
        </w:drawing>
      </w:r>
    </w:p>
    <w:p w:rsidR="001C1CD5" w:rsidRDefault="001C1CD5" w:rsidP="00A33634">
      <w:pPr>
        <w:spacing w:line="360" w:lineRule="auto"/>
      </w:pPr>
    </w:p>
    <w:p w:rsidR="00A824B5" w:rsidRDefault="00A824B5" w:rsidP="00A33634">
      <w:pPr>
        <w:spacing w:line="360" w:lineRule="auto"/>
      </w:pPr>
    </w:p>
    <w:p w:rsidR="00A824B5" w:rsidRDefault="00A824B5" w:rsidP="00A33634">
      <w:pPr>
        <w:spacing w:line="360" w:lineRule="auto"/>
      </w:pPr>
    </w:p>
    <w:p w:rsidR="001C1CD5" w:rsidRDefault="001C1CD5" w:rsidP="00A33634">
      <w:pPr>
        <w:spacing w:line="360" w:lineRule="auto"/>
      </w:pPr>
    </w:p>
    <w:p w:rsidR="001C1CD5" w:rsidRPr="001C1CD5" w:rsidRDefault="001C1CD5" w:rsidP="001C1CD5"/>
    <w:p w:rsidR="001C1CD5" w:rsidRPr="001C1CD5" w:rsidRDefault="001C1CD5" w:rsidP="001C1CD5"/>
    <w:p w:rsidR="001C1CD5" w:rsidRPr="001C1CD5" w:rsidRDefault="001C1CD5" w:rsidP="001C1CD5">
      <w:r>
        <w:rPr>
          <w:noProof/>
          <w:lang w:eastAsia="el-GR"/>
        </w:rPr>
        <w:pict>
          <v:shape id="_x0000_s2055" type="#_x0000_t106" style="position:absolute;margin-left:105.75pt;margin-top:11.5pt;width:264pt;height:125.25pt;z-index:251673600" adj=",20772" fillcolor="#ffc000">
            <v:textbox>
              <w:txbxContent>
                <w:p w:rsidR="001C1CD5" w:rsidRDefault="001C1CD5">
                  <w:r>
                    <w:t>Οι ασκήσεις της σελίδας 19 του τετραδίου εργασιών σου στα Μαθηματικά δεν παρουσιάζουν καμία δυσκολία</w:t>
                  </w:r>
                  <w:r w:rsidR="00E93CA9">
                    <w:t>. Κάνε τες με τη σειρά………………….</w:t>
                  </w:r>
                </w:p>
              </w:txbxContent>
            </v:textbox>
          </v:shape>
        </w:pict>
      </w:r>
    </w:p>
    <w:p w:rsidR="001C1CD5" w:rsidRDefault="001C1CD5" w:rsidP="001C1CD5"/>
    <w:p w:rsidR="00E93CA9" w:rsidRDefault="001C1CD5" w:rsidP="001C1CD5">
      <w:r w:rsidRPr="001C1CD5">
        <w:drawing>
          <wp:inline distT="0" distB="0" distL="0" distR="0">
            <wp:extent cx="1057275" cy="1238250"/>
            <wp:effectExtent l="19050" t="0" r="9525" b="0"/>
            <wp:docPr id="9"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1057275" cy="1238250"/>
                    </a:xfrm>
                    <a:prstGeom prst="rect">
                      <a:avLst/>
                    </a:prstGeom>
                    <a:noFill/>
                    <a:ln w="9525">
                      <a:noFill/>
                      <a:miter lim="800000"/>
                      <a:headEnd/>
                      <a:tailEnd/>
                    </a:ln>
                  </pic:spPr>
                </pic:pic>
              </a:graphicData>
            </a:graphic>
          </wp:inline>
        </w:drawing>
      </w:r>
    </w:p>
    <w:p w:rsidR="00E93CA9" w:rsidRDefault="00E93CA9" w:rsidP="00E93CA9"/>
    <w:p w:rsidR="00A33634" w:rsidRDefault="00E93CA9" w:rsidP="00E93CA9">
      <w:r>
        <w:t>……Μέχρι εδώ τα έχουμε πάει πολύ καλά αύριο θα συνεχίσουμε……. Μέχρι το επαναληπτικό της ενότητας…. Το επαναληπτικό θα εστιάσει σε στοχευμένες ασκήσεις θεωρίας και πράξης και θα μας εισάγει ομαλά στην επόμενη ενότητα ….αυτό όμως θα γίνει μετά Το Πάσχα. Αύριο θα φθάσουμε στο Επαναληπτικό και θα κλείσουμε με Ιστορία. Θα ξεκουραστούμε για το Πάσχα και θα τα πούμε πάλι μετά…….ως τότε να είστε καλά και να ακούτε τους γονείς σας!</w:t>
      </w:r>
    </w:p>
    <w:p w:rsidR="00E93CA9" w:rsidRDefault="00E93CA9" w:rsidP="00E93CA9">
      <w:r>
        <w:t xml:space="preserve">                                                               </w:t>
      </w:r>
    </w:p>
    <w:p w:rsidR="00E93CA9" w:rsidRDefault="00E93CA9" w:rsidP="00E93CA9">
      <w:r>
        <w:t xml:space="preserve">                                                    Με αγάπη η δασκάλα σας!!!!!!!!!!!!!!!!</w:t>
      </w:r>
    </w:p>
    <w:p w:rsidR="00E93CA9" w:rsidRPr="00E93CA9" w:rsidRDefault="00E93CA9" w:rsidP="00E93CA9"/>
    <w:sectPr w:rsidR="00E93CA9" w:rsidRPr="00E93CA9" w:rsidSect="009869B6">
      <w:headerReference w:type="default" r:id="rId1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43358" w:rsidRDefault="00C43358" w:rsidP="002005BD">
      <w:pPr>
        <w:spacing w:after="0" w:line="240" w:lineRule="auto"/>
      </w:pPr>
      <w:r>
        <w:separator/>
      </w:r>
    </w:p>
  </w:endnote>
  <w:endnote w:type="continuationSeparator" w:id="1">
    <w:p w:rsidR="00C43358" w:rsidRDefault="00C43358" w:rsidP="002005B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UB-Helvetica">
    <w:altName w:val="Times New Roman"/>
    <w:panose1 w:val="00000000000000000000"/>
    <w:charset w:val="A1"/>
    <w:family w:val="auto"/>
    <w:notTrueType/>
    <w:pitch w:val="default"/>
    <w:sig w:usb0="00000083" w:usb1="00000000" w:usb2="00000000" w:usb3="00000000" w:csb0="00000009" w:csb1="00000000"/>
  </w:font>
  <w:font w:name="Arial">
    <w:panose1 w:val="020B0604020202020204"/>
    <w:charset w:val="A1"/>
    <w:family w:val="swiss"/>
    <w:pitch w:val="variable"/>
    <w:sig w:usb0="E0002EFF" w:usb1="C000785B" w:usb2="00000009" w:usb3="00000000" w:csb0="000001FF" w:csb1="00000000"/>
  </w:font>
  <w:font w:name="Cambria">
    <w:panose1 w:val="02040503050406030204"/>
    <w:charset w:val="A1"/>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43358" w:rsidRDefault="00C43358" w:rsidP="002005BD">
      <w:pPr>
        <w:spacing w:after="0" w:line="240" w:lineRule="auto"/>
      </w:pPr>
      <w:r>
        <w:separator/>
      </w:r>
    </w:p>
  </w:footnote>
  <w:footnote w:type="continuationSeparator" w:id="1">
    <w:p w:rsidR="00C43358" w:rsidRDefault="00C43358" w:rsidP="002005B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5BD" w:rsidRDefault="002005BD">
    <w:pPr>
      <w:pStyle w:val="a3"/>
    </w:pPr>
    <w:r>
      <w:rPr>
        <w:noProof/>
        <w:lang w:eastAsia="el-GR"/>
      </w:rPr>
      <w:drawing>
        <wp:anchor distT="0" distB="0" distL="114300" distR="114300" simplePos="0" relativeHeight="251658240" behindDoc="1" locked="0" layoutInCell="1" allowOverlap="1">
          <wp:simplePos x="0" y="0"/>
          <wp:positionH relativeFrom="column">
            <wp:posOffset>4524375</wp:posOffset>
          </wp:positionH>
          <wp:positionV relativeFrom="paragraph">
            <wp:posOffset>-478155</wp:posOffset>
          </wp:positionV>
          <wp:extent cx="866775" cy="1028700"/>
          <wp:effectExtent l="19050" t="0" r="9525" b="0"/>
          <wp:wrapNone/>
          <wp:docPr id="4" name="Εικόνα 4" descr="Εικόν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Εικόνα"/>
                  <pic:cNvPicPr>
                    <a:picLocks noChangeAspect="1" noChangeArrowheads="1"/>
                  </pic:cNvPicPr>
                </pic:nvPicPr>
                <pic:blipFill>
                  <a:blip r:embed="rId1"/>
                  <a:srcRect/>
                  <a:stretch>
                    <a:fillRect/>
                  </a:stretch>
                </pic:blipFill>
                <pic:spPr bwMode="auto">
                  <a:xfrm>
                    <a:off x="0" y="0"/>
                    <a:ext cx="866775" cy="1028700"/>
                  </a:xfrm>
                  <a:prstGeom prst="rect">
                    <a:avLst/>
                  </a:prstGeom>
                  <a:noFill/>
                  <a:ln w="9525">
                    <a:noFill/>
                    <a:miter lim="800000"/>
                    <a:headEnd/>
                    <a:tailEnd/>
                  </a:ln>
                </pic:spPr>
              </pic:pic>
            </a:graphicData>
          </a:graphic>
        </wp:anchor>
      </w:drawing>
    </w:r>
    <w:r>
      <w:t>ΔΕΚΑΔΙΚΟΙ ΟΛΟΚΛΗΡΩΣΗ!!!!!!!!!!!!!!!!!!!!!!!!</w:t>
    </w:r>
    <w:r w:rsidRPr="002005BD">
      <w:rPr>
        <w:noProof/>
        <w:lang w:eastAsia="el-GR"/>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735785"/>
    <w:multiLevelType w:val="hybridMultilevel"/>
    <w:tmpl w:val="7250048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nsid w:val="3E871252"/>
    <w:multiLevelType w:val="hybridMultilevel"/>
    <w:tmpl w:val="B8400B5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w:hdrShapeDefaults>
  <w:footnotePr>
    <w:footnote w:id="0"/>
    <w:footnote w:id="1"/>
  </w:footnotePr>
  <w:endnotePr>
    <w:endnote w:id="0"/>
    <w:endnote w:id="1"/>
  </w:endnotePr>
  <w:compat/>
  <w:rsids>
    <w:rsidRoot w:val="002005BD"/>
    <w:rsid w:val="001C1CD5"/>
    <w:rsid w:val="002005BD"/>
    <w:rsid w:val="005A243A"/>
    <w:rsid w:val="005F566C"/>
    <w:rsid w:val="008E3EF7"/>
    <w:rsid w:val="009869B6"/>
    <w:rsid w:val="00A33634"/>
    <w:rsid w:val="00A824B5"/>
    <w:rsid w:val="00C43358"/>
    <w:rsid w:val="00E93CA9"/>
    <w:rsid w:val="00FF27DF"/>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rules v:ext="edit">
        <o:r id="V:Rule2" type="callout" idref="#_x0000_s2051"/>
        <o:r id="V:Rule4" type="callout" idref="#_x0000_s2053"/>
        <o:r id="V:Rule6" type="callout" idref="#_x0000_s2054"/>
        <o:r id="V:Rule8" type="callout" idref="#_x0000_s2055"/>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4"/>
        <w:szCs w:val="24"/>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69B6"/>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005BD"/>
    <w:pPr>
      <w:tabs>
        <w:tab w:val="center" w:pos="4153"/>
        <w:tab w:val="right" w:pos="8306"/>
      </w:tabs>
      <w:spacing w:after="0" w:line="240" w:lineRule="auto"/>
    </w:pPr>
  </w:style>
  <w:style w:type="character" w:customStyle="1" w:styleId="Char">
    <w:name w:val="Κεφαλίδα Char"/>
    <w:basedOn w:val="a0"/>
    <w:link w:val="a3"/>
    <w:uiPriority w:val="99"/>
    <w:semiHidden/>
    <w:rsid w:val="002005BD"/>
  </w:style>
  <w:style w:type="paragraph" w:styleId="a4">
    <w:name w:val="footer"/>
    <w:basedOn w:val="a"/>
    <w:link w:val="Char0"/>
    <w:uiPriority w:val="99"/>
    <w:semiHidden/>
    <w:unhideWhenUsed/>
    <w:rsid w:val="002005BD"/>
    <w:pPr>
      <w:tabs>
        <w:tab w:val="center" w:pos="4153"/>
        <w:tab w:val="right" w:pos="8306"/>
      </w:tabs>
      <w:spacing w:after="0" w:line="240" w:lineRule="auto"/>
    </w:pPr>
  </w:style>
  <w:style w:type="character" w:customStyle="1" w:styleId="Char0">
    <w:name w:val="Υποσέλιδο Char"/>
    <w:basedOn w:val="a0"/>
    <w:link w:val="a4"/>
    <w:uiPriority w:val="99"/>
    <w:semiHidden/>
    <w:rsid w:val="002005BD"/>
  </w:style>
  <w:style w:type="paragraph" w:styleId="a5">
    <w:name w:val="Balloon Text"/>
    <w:basedOn w:val="a"/>
    <w:link w:val="Char1"/>
    <w:uiPriority w:val="99"/>
    <w:semiHidden/>
    <w:unhideWhenUsed/>
    <w:rsid w:val="002005BD"/>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2005BD"/>
    <w:rPr>
      <w:rFonts w:ascii="Tahoma" w:hAnsi="Tahoma" w:cs="Tahoma"/>
      <w:sz w:val="16"/>
      <w:szCs w:val="16"/>
    </w:rPr>
  </w:style>
  <w:style w:type="paragraph" w:styleId="a6">
    <w:name w:val="List Paragraph"/>
    <w:basedOn w:val="a"/>
    <w:uiPriority w:val="34"/>
    <w:qFormat/>
    <w:rsid w:val="008E3EF7"/>
    <w:pPr>
      <w:ind w:left="720"/>
      <w:contextualSpacing/>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75</TotalTime>
  <Pages>4</Pages>
  <Words>491</Words>
  <Characters>2656</Characters>
  <Application>Microsoft Office Word</Application>
  <DocSecurity>0</DocSecurity>
  <Lines>22</Lines>
  <Paragraphs>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Χρήστης των Windows</dc:creator>
  <cp:lastModifiedBy>Χρήστης των Windows</cp:lastModifiedBy>
  <cp:revision>1</cp:revision>
  <dcterms:created xsi:type="dcterms:W3CDTF">2020-04-07T09:48:00Z</dcterms:created>
  <dcterms:modified xsi:type="dcterms:W3CDTF">2020-04-07T11:07:00Z</dcterms:modified>
</cp:coreProperties>
</file>