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6E" w:rsidRPr="0065209C" w:rsidRDefault="00F22021" w:rsidP="00F22021">
      <w:pPr>
        <w:jc w:val="center"/>
        <w:rPr>
          <w:sz w:val="28"/>
          <w:szCs w:val="28"/>
        </w:rPr>
      </w:pPr>
      <w:r w:rsidRPr="0065209C">
        <w:rPr>
          <w:sz w:val="28"/>
          <w:szCs w:val="28"/>
        </w:rPr>
        <w:t>ΕΠΑΝΑΛΗΠΤΙΚΟ ΔΙΑΓΩΝΙΣΜΑ ΣΤΟΝ ΗΛΕΚΤΡΟΜΑΓΝΗΤΙΣΜΟ</w:t>
      </w:r>
    </w:p>
    <w:p w:rsidR="00F22021" w:rsidRPr="00B43D6F" w:rsidRDefault="00B43D6F" w:rsidP="00B43D6F">
      <w:r>
        <w:t>Όνομα: __________________</w:t>
      </w:r>
      <w:r w:rsidR="0065209C">
        <w:t>____________</w:t>
      </w:r>
      <w:r>
        <w:t>__________</w:t>
      </w:r>
    </w:p>
    <w:p w:rsidR="00F22021" w:rsidRDefault="00F22021" w:rsidP="00F22021">
      <w:pPr>
        <w:pStyle w:val="a3"/>
        <w:numPr>
          <w:ilvl w:val="0"/>
          <w:numId w:val="1"/>
        </w:numPr>
      </w:pPr>
      <w:r>
        <w:t>Συμπληρώστε με τις κατάλληλες λέξεις τα παρακάτω κενά:</w:t>
      </w:r>
    </w:p>
    <w:p w:rsidR="0065209C" w:rsidRDefault="0065209C" w:rsidP="0065209C">
      <w:pPr>
        <w:pStyle w:val="a3"/>
        <w:spacing w:line="360" w:lineRule="auto"/>
        <w:ind w:left="1440"/>
        <w:rPr>
          <w:lang w:val="en-US"/>
        </w:rPr>
      </w:pPr>
    </w:p>
    <w:p w:rsidR="0065209C" w:rsidRDefault="00F22021" w:rsidP="0065209C">
      <w:pPr>
        <w:pStyle w:val="a3"/>
        <w:spacing w:line="360" w:lineRule="auto"/>
        <w:ind w:left="1440"/>
        <w:rPr>
          <w:lang w:val="en-US"/>
        </w:rPr>
      </w:pPr>
      <w:r>
        <w:t xml:space="preserve">Ένας μαγνήτης έχει δυο __________, τον ____________ και τον __________.  Τα υλικά που έλκει ένας μαγνήτης ονομάζονται ________________ και είναι το_____________, το _________________. </w:t>
      </w:r>
    </w:p>
    <w:p w:rsidR="009C1627" w:rsidRDefault="00F22021" w:rsidP="0065209C">
      <w:pPr>
        <w:pStyle w:val="a3"/>
        <w:spacing w:line="360" w:lineRule="auto"/>
        <w:ind w:left="1440"/>
      </w:pPr>
      <w:r>
        <w:t>Η μαγνητική έλξη είναι ______________στα άκρα του μαγνήτη. Μια μαγνητική βελόνα ή ένας μαγνήτης π</w:t>
      </w:r>
      <w:r w:rsidR="00A404D1">
        <w:t>ου μπορεί και περιστρέφεται ελεύ</w:t>
      </w:r>
      <w:r>
        <w:t>θερα θα δείχνει τον _____________</w:t>
      </w:r>
      <w:r w:rsidR="009C1627">
        <w:t xml:space="preserve"> όταν προσανατολιστεί. </w:t>
      </w:r>
    </w:p>
    <w:p w:rsidR="00AD274B" w:rsidRDefault="00AD274B" w:rsidP="00F22021">
      <w:pPr>
        <w:pStyle w:val="a3"/>
        <w:ind w:left="1440"/>
      </w:pPr>
    </w:p>
    <w:p w:rsidR="009C1627" w:rsidRDefault="009C1627" w:rsidP="009C1627">
      <w:pPr>
        <w:pStyle w:val="a3"/>
        <w:numPr>
          <w:ilvl w:val="0"/>
          <w:numId w:val="1"/>
        </w:numPr>
      </w:pPr>
      <w:r>
        <w:t>Γράψε ένα (Σ) για κάθε σωστή και ένα (Λ) για κάθε λανθασμένη πρόταση.</w:t>
      </w:r>
    </w:p>
    <w:p w:rsidR="009C1627" w:rsidRDefault="002F26F3" w:rsidP="00A404D1">
      <w:pPr>
        <w:pStyle w:val="a3"/>
        <w:numPr>
          <w:ilvl w:val="0"/>
          <w:numId w:val="3"/>
        </w:numPr>
        <w:spacing w:line="360" w:lineRule="auto"/>
        <w:ind w:left="1434" w:hanging="357"/>
      </w:pPr>
      <w:r>
        <w:rPr>
          <w:noProof/>
          <w:lang w:eastAsia="el-GR"/>
        </w:rPr>
        <w:pict>
          <v:rect id="_x0000_s1032" style="position:absolute;left:0;text-align:left;margin-left:444.75pt;margin-top:3.85pt;width:18.75pt;height:17.25pt;z-index:251661312"/>
        </w:pict>
      </w:r>
      <w:r w:rsidR="009C1627">
        <w:t>Ο μαγνητισμός και ο ηλεκτρισμός είναι δυο πεδία που δεν σχετίζονται μεταξύ τους.</w:t>
      </w:r>
    </w:p>
    <w:p w:rsidR="009C1627" w:rsidRDefault="002F26F3" w:rsidP="00A404D1">
      <w:pPr>
        <w:pStyle w:val="a3"/>
        <w:numPr>
          <w:ilvl w:val="0"/>
          <w:numId w:val="3"/>
        </w:numPr>
        <w:spacing w:line="360" w:lineRule="auto"/>
        <w:ind w:left="1434" w:hanging="357"/>
      </w:pPr>
      <w:r>
        <w:rPr>
          <w:noProof/>
          <w:lang w:eastAsia="el-GR"/>
        </w:rPr>
        <w:pict>
          <v:rect id="_x0000_s1034" style="position:absolute;left:0;text-align:left;margin-left:444.75pt;margin-top:37.6pt;width:18.75pt;height:17.25pt;z-index:251663360"/>
        </w:pict>
      </w:r>
      <w:r>
        <w:rPr>
          <w:noProof/>
          <w:lang w:eastAsia="el-GR"/>
        </w:rPr>
        <w:pict>
          <v:rect id="_x0000_s1033" style="position:absolute;left:0;text-align:left;margin-left:444.75pt;margin-top:1.6pt;width:18.75pt;height:17.25pt;z-index:251662336"/>
        </w:pict>
      </w:r>
      <w:r w:rsidR="009C1627">
        <w:t>Όταν η μαγνητική βελόνα μιας πυξίδας δείχνει τον Βορρά, δείχνει  τον βόρειο μαγνητικό πόλο της Γης.</w:t>
      </w:r>
    </w:p>
    <w:p w:rsidR="009C1627" w:rsidRDefault="002F26F3" w:rsidP="00A404D1">
      <w:pPr>
        <w:pStyle w:val="a3"/>
        <w:numPr>
          <w:ilvl w:val="0"/>
          <w:numId w:val="3"/>
        </w:numPr>
        <w:spacing w:line="360" w:lineRule="auto"/>
        <w:ind w:left="1434" w:hanging="357"/>
      </w:pPr>
      <w:r>
        <w:rPr>
          <w:noProof/>
          <w:lang w:eastAsia="el-GR"/>
        </w:rPr>
        <w:pict>
          <v:rect id="_x0000_s1035" style="position:absolute;left:0;text-align:left;margin-left:444.75pt;margin-top:19.1pt;width:18.75pt;height:17.25pt;z-index:251664384"/>
        </w:pict>
      </w:r>
      <w:r w:rsidR="009C1627">
        <w:t xml:space="preserve">Οι </w:t>
      </w:r>
      <w:r w:rsidR="00A404D1">
        <w:t>διαφορετικοί</w:t>
      </w:r>
      <w:r w:rsidR="009C1627">
        <w:t xml:space="preserve"> πόλοι ενός μαγνήτη έλκονται, ενώ οι </w:t>
      </w:r>
      <w:r w:rsidR="00A404D1">
        <w:t>όμοιοι</w:t>
      </w:r>
      <w:r w:rsidR="009C1627">
        <w:t xml:space="preserve"> απωθούνται.</w:t>
      </w:r>
    </w:p>
    <w:p w:rsidR="009C1627" w:rsidRDefault="002F26F3" w:rsidP="00A404D1">
      <w:pPr>
        <w:pStyle w:val="a3"/>
        <w:numPr>
          <w:ilvl w:val="0"/>
          <w:numId w:val="3"/>
        </w:numPr>
        <w:spacing w:line="360" w:lineRule="auto"/>
        <w:ind w:left="1434" w:hanging="357"/>
      </w:pPr>
      <w:r>
        <w:rPr>
          <w:noProof/>
          <w:lang w:eastAsia="el-GR"/>
        </w:rPr>
        <w:pict>
          <v:rect id="_x0000_s1036" style="position:absolute;left:0;text-align:left;margin-left:444.75pt;margin-top:15.6pt;width:18.75pt;height:17.25pt;z-index:251665408"/>
        </w:pict>
      </w:r>
      <w:r w:rsidR="009C1627">
        <w:t>Έχω ένα ποδήλατο με δυναμό, μόλις πατήσω φρένο το φωτάκι θα ανάψει.</w:t>
      </w:r>
    </w:p>
    <w:p w:rsidR="009C1627" w:rsidRDefault="009C1627" w:rsidP="00A404D1">
      <w:pPr>
        <w:pStyle w:val="a3"/>
        <w:numPr>
          <w:ilvl w:val="0"/>
          <w:numId w:val="3"/>
        </w:numPr>
        <w:spacing w:line="360" w:lineRule="auto"/>
        <w:ind w:left="1434" w:hanging="357"/>
      </w:pPr>
      <w:r>
        <w:t>Ένα καλώδιο που μοιάζει με ελατήριο ονομάζεται πηνίο.</w:t>
      </w:r>
    </w:p>
    <w:p w:rsidR="009C1627" w:rsidRDefault="009C1627" w:rsidP="009C1627">
      <w:pPr>
        <w:pStyle w:val="a3"/>
        <w:ind w:left="1440"/>
      </w:pPr>
    </w:p>
    <w:p w:rsidR="006E6B41" w:rsidRDefault="006E6B41" w:rsidP="009C1627">
      <w:pPr>
        <w:pStyle w:val="a3"/>
        <w:ind w:left="1440"/>
      </w:pPr>
    </w:p>
    <w:p w:rsidR="006E6B41" w:rsidRDefault="006E6B41" w:rsidP="006E6B41">
      <w:pPr>
        <w:pStyle w:val="a3"/>
        <w:numPr>
          <w:ilvl w:val="0"/>
          <w:numId w:val="1"/>
        </w:numPr>
      </w:pPr>
      <w:r>
        <w:t>Τι θα συμβεί αν πλησιάσω έναν μόνιμο μαγνήτη σε μια πυξίδα;</w:t>
      </w:r>
      <w:r w:rsidRPr="006E6B41">
        <w:t xml:space="preserve"> </w:t>
      </w:r>
    </w:p>
    <w:tbl>
      <w:tblPr>
        <w:tblStyle w:val="a5"/>
        <w:tblW w:w="8193" w:type="dxa"/>
        <w:tblInd w:w="72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882"/>
        <w:gridCol w:w="282"/>
        <w:gridCol w:w="4029"/>
      </w:tblGrid>
      <w:tr w:rsidR="00CC4E29" w:rsidTr="00CC4E29">
        <w:trPr>
          <w:trHeight w:val="680"/>
        </w:trPr>
        <w:tc>
          <w:tcPr>
            <w:tcW w:w="367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C4E29" w:rsidRDefault="00CC4E29" w:rsidP="00CC4E29">
            <w:pPr>
              <w:pStyle w:val="a3"/>
              <w:ind w:left="0"/>
              <w:jc w:val="center"/>
            </w:pPr>
            <w:r w:rsidRPr="00CC4E29">
              <w:drawing>
                <wp:inline distT="0" distB="0" distL="0" distR="0">
                  <wp:extent cx="2308518" cy="1590675"/>
                  <wp:effectExtent l="19050" t="0" r="0" b="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518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C4E29" w:rsidRDefault="00CC4E29" w:rsidP="00CC4E29">
            <w:pPr>
              <w:pStyle w:val="a3"/>
              <w:ind w:left="0"/>
              <w:jc w:val="center"/>
            </w:pP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E29" w:rsidRDefault="00CC4E29" w:rsidP="00CC4E29">
            <w:pPr>
              <w:pStyle w:val="a3"/>
              <w:ind w:left="0"/>
              <w:jc w:val="center"/>
            </w:pPr>
          </w:p>
        </w:tc>
      </w:tr>
      <w:tr w:rsidR="00CC4E29" w:rsidTr="00CC4E29">
        <w:trPr>
          <w:trHeight w:val="680"/>
        </w:trPr>
        <w:tc>
          <w:tcPr>
            <w:tcW w:w="3674" w:type="dxa"/>
            <w:vMerge/>
            <w:tcBorders>
              <w:left w:val="nil"/>
              <w:right w:val="nil"/>
            </w:tcBorders>
            <w:vAlign w:val="center"/>
          </w:tcPr>
          <w:p w:rsidR="00CC4E29" w:rsidRDefault="00CC4E29" w:rsidP="00CC4E29">
            <w:pPr>
              <w:pStyle w:val="a3"/>
              <w:ind w:left="0"/>
              <w:jc w:val="center"/>
            </w:pPr>
          </w:p>
        </w:tc>
        <w:tc>
          <w:tcPr>
            <w:tcW w:w="285" w:type="dxa"/>
            <w:vMerge/>
            <w:tcBorders>
              <w:left w:val="nil"/>
              <w:right w:val="nil"/>
            </w:tcBorders>
            <w:vAlign w:val="center"/>
          </w:tcPr>
          <w:p w:rsidR="00CC4E29" w:rsidRDefault="00CC4E29" w:rsidP="00CC4E29">
            <w:pPr>
              <w:pStyle w:val="a3"/>
              <w:ind w:left="0"/>
              <w:jc w:val="center"/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4E29" w:rsidRDefault="00CC4E29" w:rsidP="00CC4E29">
            <w:pPr>
              <w:pStyle w:val="a3"/>
              <w:ind w:left="0"/>
              <w:jc w:val="center"/>
            </w:pPr>
          </w:p>
        </w:tc>
      </w:tr>
      <w:tr w:rsidR="00CC4E29" w:rsidTr="00CC4E29">
        <w:trPr>
          <w:trHeight w:val="680"/>
        </w:trPr>
        <w:tc>
          <w:tcPr>
            <w:tcW w:w="3674" w:type="dxa"/>
            <w:vMerge/>
            <w:tcBorders>
              <w:left w:val="nil"/>
              <w:right w:val="nil"/>
            </w:tcBorders>
            <w:vAlign w:val="center"/>
          </w:tcPr>
          <w:p w:rsidR="00CC4E29" w:rsidRDefault="00CC4E29" w:rsidP="00CC4E29">
            <w:pPr>
              <w:pStyle w:val="a3"/>
              <w:ind w:left="0"/>
              <w:jc w:val="center"/>
            </w:pPr>
          </w:p>
        </w:tc>
        <w:tc>
          <w:tcPr>
            <w:tcW w:w="285" w:type="dxa"/>
            <w:vMerge/>
            <w:tcBorders>
              <w:left w:val="nil"/>
              <w:right w:val="nil"/>
            </w:tcBorders>
            <w:vAlign w:val="center"/>
          </w:tcPr>
          <w:p w:rsidR="00CC4E29" w:rsidRDefault="00CC4E29" w:rsidP="00CC4E29">
            <w:pPr>
              <w:pStyle w:val="a3"/>
              <w:ind w:left="0"/>
              <w:jc w:val="center"/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4E29" w:rsidRDefault="00CC4E29" w:rsidP="00CC4E29">
            <w:pPr>
              <w:pStyle w:val="a3"/>
              <w:ind w:left="0"/>
              <w:jc w:val="center"/>
            </w:pPr>
          </w:p>
        </w:tc>
      </w:tr>
      <w:tr w:rsidR="00CC4E29" w:rsidTr="00CC4E29">
        <w:trPr>
          <w:trHeight w:val="680"/>
        </w:trPr>
        <w:tc>
          <w:tcPr>
            <w:tcW w:w="3674" w:type="dxa"/>
            <w:vMerge/>
            <w:tcBorders>
              <w:left w:val="nil"/>
              <w:right w:val="nil"/>
            </w:tcBorders>
            <w:vAlign w:val="center"/>
          </w:tcPr>
          <w:p w:rsidR="00CC4E29" w:rsidRDefault="00CC4E29" w:rsidP="00CC4E29">
            <w:pPr>
              <w:pStyle w:val="a3"/>
              <w:ind w:left="0"/>
              <w:jc w:val="center"/>
            </w:pPr>
          </w:p>
        </w:tc>
        <w:tc>
          <w:tcPr>
            <w:tcW w:w="285" w:type="dxa"/>
            <w:vMerge/>
            <w:tcBorders>
              <w:left w:val="nil"/>
              <w:right w:val="nil"/>
            </w:tcBorders>
            <w:vAlign w:val="center"/>
          </w:tcPr>
          <w:p w:rsidR="00CC4E29" w:rsidRDefault="00CC4E29" w:rsidP="00CC4E29">
            <w:pPr>
              <w:pStyle w:val="a3"/>
              <w:ind w:left="0"/>
              <w:jc w:val="center"/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4E29" w:rsidRDefault="00CC4E29" w:rsidP="00CC4E29">
            <w:pPr>
              <w:pStyle w:val="a3"/>
              <w:ind w:left="0"/>
              <w:jc w:val="center"/>
            </w:pPr>
          </w:p>
        </w:tc>
      </w:tr>
      <w:tr w:rsidR="00CC4E29" w:rsidTr="00CC4E29">
        <w:trPr>
          <w:trHeight w:val="680"/>
        </w:trPr>
        <w:tc>
          <w:tcPr>
            <w:tcW w:w="3674" w:type="dxa"/>
            <w:vMerge/>
            <w:tcBorders>
              <w:left w:val="nil"/>
              <w:right w:val="nil"/>
            </w:tcBorders>
            <w:vAlign w:val="center"/>
          </w:tcPr>
          <w:p w:rsidR="00CC4E29" w:rsidRDefault="00CC4E29" w:rsidP="00CC4E29">
            <w:pPr>
              <w:pStyle w:val="a3"/>
              <w:ind w:left="0"/>
              <w:jc w:val="center"/>
            </w:pPr>
          </w:p>
        </w:tc>
        <w:tc>
          <w:tcPr>
            <w:tcW w:w="285" w:type="dxa"/>
            <w:vMerge/>
            <w:tcBorders>
              <w:left w:val="nil"/>
              <w:right w:val="nil"/>
            </w:tcBorders>
            <w:vAlign w:val="center"/>
          </w:tcPr>
          <w:p w:rsidR="00CC4E29" w:rsidRDefault="00CC4E29" w:rsidP="00CC4E29">
            <w:pPr>
              <w:pStyle w:val="a3"/>
              <w:ind w:left="0"/>
              <w:jc w:val="center"/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4E29" w:rsidRDefault="00CC4E29" w:rsidP="00CC4E29">
            <w:pPr>
              <w:pStyle w:val="a3"/>
              <w:ind w:left="0"/>
              <w:jc w:val="center"/>
            </w:pPr>
          </w:p>
        </w:tc>
      </w:tr>
      <w:tr w:rsidR="00CC4E29" w:rsidTr="00CC4E29">
        <w:trPr>
          <w:trHeight w:val="680"/>
        </w:trPr>
        <w:tc>
          <w:tcPr>
            <w:tcW w:w="367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C4E29" w:rsidRDefault="00CC4E29" w:rsidP="00CC4E29">
            <w:pPr>
              <w:pStyle w:val="a3"/>
              <w:ind w:left="0"/>
              <w:jc w:val="center"/>
            </w:pPr>
          </w:p>
        </w:tc>
        <w:tc>
          <w:tcPr>
            <w:tcW w:w="28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C4E29" w:rsidRDefault="00CC4E29" w:rsidP="00CC4E29">
            <w:pPr>
              <w:pStyle w:val="a3"/>
              <w:ind w:left="0"/>
              <w:jc w:val="center"/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4E29" w:rsidRDefault="00CC4E29" w:rsidP="00CC4E29">
            <w:pPr>
              <w:pStyle w:val="a3"/>
              <w:ind w:left="0"/>
              <w:jc w:val="center"/>
            </w:pPr>
          </w:p>
        </w:tc>
      </w:tr>
    </w:tbl>
    <w:p w:rsidR="00465A2E" w:rsidRDefault="00465A2E" w:rsidP="00465A2E">
      <w:r>
        <w:t xml:space="preserve"> </w:t>
      </w: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090"/>
        <w:gridCol w:w="3712"/>
      </w:tblGrid>
      <w:tr w:rsidR="00465A2E" w:rsidTr="00465A2E">
        <w:tc>
          <w:tcPr>
            <w:tcW w:w="4261" w:type="dxa"/>
          </w:tcPr>
          <w:p w:rsidR="00465A2E" w:rsidRDefault="002F26F3" w:rsidP="00465A2E">
            <w:pPr>
              <w:pStyle w:val="a3"/>
              <w:tabs>
                <w:tab w:val="right" w:pos="3900"/>
              </w:tabs>
            </w:pPr>
            <w:r w:rsidRPr="002F26F3">
              <w:rPr>
                <w:noProof/>
                <w:lang w:val="en-US" w:eastAsia="zh-TW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-39pt;margin-top:.4pt;width:39pt;height:63.6pt;z-index:251660288;mso-width-relative:margin;mso-height-relative:margin" strokecolor="white [3212]">
                  <v:textbox>
                    <w:txbxContent>
                      <w:p w:rsidR="00465A2E" w:rsidRPr="00465A2E" w:rsidRDefault="00465A2E">
                        <w:pPr>
                          <w:rPr>
                            <w:lang w:val="en-US"/>
                          </w:rPr>
                        </w:pPr>
                        <w:r>
                          <w:t>4) Α.</w:t>
                        </w:r>
                      </w:p>
                    </w:txbxContent>
                  </v:textbox>
                </v:shape>
              </w:pict>
            </w:r>
            <w:r w:rsidR="00465A2E">
              <w:rPr>
                <w:noProof/>
                <w:lang w:eastAsia="el-GR"/>
              </w:rPr>
              <w:drawing>
                <wp:inline distT="0" distB="0" distL="0" distR="0">
                  <wp:extent cx="1586710" cy="1762125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71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465A2E" w:rsidRDefault="00465A2E" w:rsidP="00465A2E">
            <w:pPr>
              <w:pStyle w:val="a3"/>
              <w:pBdr>
                <w:bottom w:val="single" w:sz="12" w:space="1" w:color="auto"/>
              </w:pBdr>
              <w:ind w:left="0"/>
            </w:pPr>
            <w:r>
              <w:t>Τι πρέπει να κάνει ο χειριστής του τεράστιου ηλεκτρομαγνήτη για να πέσουν τα παλιοσίδερα;</w:t>
            </w:r>
          </w:p>
          <w:p w:rsidR="00465A2E" w:rsidRDefault="00465A2E" w:rsidP="00465A2E">
            <w:pPr>
              <w:pStyle w:val="a3"/>
              <w:pBdr>
                <w:bottom w:val="single" w:sz="12" w:space="1" w:color="auto"/>
              </w:pBdr>
              <w:ind w:left="0"/>
            </w:pPr>
          </w:p>
          <w:p w:rsidR="00465A2E" w:rsidRDefault="00465A2E" w:rsidP="00465A2E">
            <w:pPr>
              <w:pStyle w:val="a3"/>
              <w:ind w:left="0"/>
            </w:pPr>
          </w:p>
          <w:p w:rsidR="00465A2E" w:rsidRDefault="00465A2E" w:rsidP="00465A2E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ind w:left="0"/>
            </w:pPr>
          </w:p>
          <w:p w:rsidR="00465A2E" w:rsidRDefault="00465A2E" w:rsidP="00465A2E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:rsidR="00465A2E" w:rsidRDefault="00465A2E" w:rsidP="00465A2E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:rsidR="00465A2E" w:rsidRDefault="00465A2E" w:rsidP="00465A2E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:rsidR="00465A2E" w:rsidRDefault="00465A2E" w:rsidP="00465A2E">
            <w:pPr>
              <w:pStyle w:val="a3"/>
              <w:ind w:left="0"/>
            </w:pPr>
          </w:p>
        </w:tc>
      </w:tr>
    </w:tbl>
    <w:p w:rsidR="00465A2E" w:rsidRDefault="00AD274B">
      <w:r>
        <w:t>Β. Μπορείς τώρα να συγκρίνεις έναν ηλεκτρομαγνήτη με έναν μόνιμο μαγνήτη; Ποιες είναι οι διαφορές τους;</w:t>
      </w:r>
    </w:p>
    <w:p w:rsidR="0065209C" w:rsidRDefault="0065209C" w:rsidP="00AD274B">
      <w:pPr>
        <w:rPr>
          <w:lang w:val="en-US"/>
        </w:rPr>
      </w:pPr>
      <w:r>
        <w:rPr>
          <w:lang w:val="en-US"/>
        </w:rPr>
        <w:pict>
          <v:rect id="_x0000_i1030" style="width:0;height:1.5pt" o:hralign="center" o:hrstd="t" o:hr="t" fillcolor="#a0a0a0" stroked="f"/>
        </w:pict>
      </w:r>
    </w:p>
    <w:p w:rsidR="0065209C" w:rsidRDefault="0065209C" w:rsidP="00AD274B">
      <w:pPr>
        <w:rPr>
          <w:lang w:val="en-US"/>
        </w:rPr>
      </w:pPr>
      <w:r>
        <w:rPr>
          <w:lang w:val="en-US"/>
        </w:rPr>
        <w:pict>
          <v:rect id="_x0000_i1031" style="width:0;height:1.5pt" o:hralign="center" o:hrstd="t" o:hr="t" fillcolor="#a0a0a0" stroked="f"/>
        </w:pict>
      </w:r>
    </w:p>
    <w:p w:rsidR="0065209C" w:rsidRDefault="0065209C" w:rsidP="00AD274B">
      <w:pPr>
        <w:rPr>
          <w:lang w:val="en-US"/>
        </w:rPr>
      </w:pPr>
      <w:r>
        <w:rPr>
          <w:lang w:val="en-US"/>
        </w:rPr>
        <w:pict>
          <v:rect id="_x0000_i1032" style="width:0;height:1.5pt" o:hralign="center" o:hrstd="t" o:hr="t" fillcolor="#a0a0a0" stroked="f"/>
        </w:pict>
      </w:r>
    </w:p>
    <w:p w:rsidR="00AD274B" w:rsidRDefault="0065209C" w:rsidP="00AD274B">
      <w:r>
        <w:rPr>
          <w:lang w:val="en-US"/>
        </w:rPr>
        <w:pict>
          <v:rect id="_x0000_i1033" style="width:0;height:1.5pt" o:hralign="center" o:hrstd="t" o:hr="t" fillcolor="#a0a0a0" stroked="f"/>
        </w:pict>
      </w:r>
    </w:p>
    <w:p w:rsidR="00AD274B" w:rsidRPr="00AD274B" w:rsidRDefault="00AD274B" w:rsidP="00AD274B">
      <w:pPr>
        <w:ind w:left="720"/>
      </w:pPr>
      <w:r>
        <w:t xml:space="preserve">5) </w:t>
      </w:r>
      <w:r w:rsidR="0065209C">
        <w:t>Περίγραψε</w:t>
      </w:r>
      <w:r>
        <w:t xml:space="preserve"> π</w:t>
      </w:r>
      <w:r w:rsidR="00A404D1">
        <w:t>ώ</w:t>
      </w:r>
      <w:r>
        <w:t>ς λειτουργεί ένα υδροηλεκτρικό και</w:t>
      </w:r>
      <w:r w:rsidR="003B19F1">
        <w:t xml:space="preserve"> π</w:t>
      </w:r>
      <w:r w:rsidR="00A404D1">
        <w:t>ώ</w:t>
      </w:r>
      <w:r w:rsidR="003B19F1">
        <w:t xml:space="preserve">ς </w:t>
      </w:r>
      <w:r>
        <w:t xml:space="preserve"> ένα ατμοηλεκτρικό εργοστάσιο.</w:t>
      </w:r>
    </w:p>
    <w:tbl>
      <w:tblPr>
        <w:tblStyle w:val="a5"/>
        <w:tblW w:w="978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20"/>
        <w:gridCol w:w="4962"/>
      </w:tblGrid>
      <w:tr w:rsidR="00AD274B" w:rsidTr="00785F7B">
        <w:tc>
          <w:tcPr>
            <w:tcW w:w="4820" w:type="dxa"/>
          </w:tcPr>
          <w:p w:rsidR="00AD274B" w:rsidRDefault="00AD274B" w:rsidP="00AD274B">
            <w:r>
              <w:rPr>
                <w:noProof/>
                <w:lang w:eastAsia="el-GR"/>
              </w:rPr>
              <w:drawing>
                <wp:inline distT="0" distB="0" distL="0" distR="0">
                  <wp:extent cx="2114550" cy="1607344"/>
                  <wp:effectExtent l="19050" t="0" r="0" b="0"/>
                  <wp:docPr id="9" name="Picture 9" descr="http://dim-rizou.pel.sch.gr/papers/apr2004/image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im-rizou.pel.sch.gr/papers/apr2004/image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38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607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AD274B" w:rsidRDefault="00AD274B" w:rsidP="00AD274B">
            <w:r>
              <w:rPr>
                <w:noProof/>
                <w:lang w:eastAsia="el-GR"/>
              </w:rPr>
              <w:drawing>
                <wp:inline distT="0" distB="0" distL="0" distR="0">
                  <wp:extent cx="2171700" cy="1645227"/>
                  <wp:effectExtent l="19050" t="0" r="0" b="0"/>
                  <wp:docPr id="5" name="Picture 4" descr="atmohlektrik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mohlektriko.png"/>
                          <pic:cNvPicPr/>
                        </pic:nvPicPr>
                        <pic:blipFill>
                          <a:blip r:embed="rId8" cstate="print"/>
                          <a:srcRect l="29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64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74B" w:rsidRDefault="00AD274B" w:rsidP="0065209C">
      <w:pPr>
        <w:rPr>
          <w:lang w:val="en-US"/>
        </w:rPr>
      </w:pPr>
    </w:p>
    <w:p w:rsidR="0065209C" w:rsidRDefault="0065209C" w:rsidP="0065209C">
      <w:pPr>
        <w:rPr>
          <w:lang w:val="en-US"/>
        </w:rPr>
      </w:pPr>
      <w:r>
        <w:rPr>
          <w:lang w:val="en-US"/>
        </w:rPr>
        <w:pict>
          <v:rect id="_x0000_i1025" style="width:0;height:1.5pt" o:hralign="center" o:hrstd="t" o:hr="t" fillcolor="#a0a0a0" stroked="f"/>
        </w:pict>
      </w:r>
    </w:p>
    <w:p w:rsidR="0065209C" w:rsidRDefault="0065209C" w:rsidP="0065209C">
      <w:pPr>
        <w:rPr>
          <w:lang w:val="en-US"/>
        </w:rPr>
      </w:pPr>
      <w:r>
        <w:rPr>
          <w:lang w:val="en-US"/>
        </w:rPr>
        <w:pict>
          <v:rect id="_x0000_i1026" style="width:0;height:1.5pt" o:hralign="center" o:hrstd="t" o:hr="t" fillcolor="#a0a0a0" stroked="f"/>
        </w:pict>
      </w:r>
    </w:p>
    <w:p w:rsidR="0065209C" w:rsidRDefault="0065209C" w:rsidP="0065209C">
      <w:pPr>
        <w:rPr>
          <w:lang w:val="en-US"/>
        </w:rPr>
      </w:pPr>
      <w:r>
        <w:rPr>
          <w:lang w:val="en-US"/>
        </w:rPr>
        <w:pict>
          <v:rect id="_x0000_i1027" style="width:0;height:1.5pt" o:hralign="center" o:hrstd="t" o:hr="t" fillcolor="#a0a0a0" stroked="f"/>
        </w:pict>
      </w:r>
    </w:p>
    <w:p w:rsidR="0065209C" w:rsidRDefault="0065209C" w:rsidP="0065209C">
      <w:pPr>
        <w:rPr>
          <w:lang w:val="en-US"/>
        </w:rPr>
      </w:pPr>
      <w:r>
        <w:rPr>
          <w:lang w:val="en-US"/>
        </w:rPr>
        <w:pict>
          <v:rect id="_x0000_i1028" style="width:0;height:1.5pt" o:hralign="center" o:hrstd="t" o:hr="t" fillcolor="#a0a0a0" stroked="f"/>
        </w:pict>
      </w:r>
    </w:p>
    <w:p w:rsidR="0065209C" w:rsidRDefault="0065209C" w:rsidP="0065209C">
      <w:pPr>
        <w:rPr>
          <w:lang w:val="en-US"/>
        </w:rPr>
      </w:pPr>
      <w:r>
        <w:rPr>
          <w:lang w:val="en-US"/>
        </w:rPr>
        <w:pict>
          <v:rect id="_x0000_i1029" style="width:0;height:1.5pt" o:hralign="center" o:hrstd="t" o:hr="t" fillcolor="#a0a0a0" stroked="f"/>
        </w:pict>
      </w:r>
    </w:p>
    <w:p w:rsidR="00296D37" w:rsidRDefault="00296D37" w:rsidP="0065209C">
      <w:pPr>
        <w:rPr>
          <w:lang w:val="en-US"/>
        </w:rPr>
      </w:pPr>
      <w:r>
        <w:rPr>
          <w:lang w:val="en-US"/>
        </w:rPr>
        <w:pict>
          <v:rect id="_x0000_i1034" style="width:0;height:1.5pt" o:hralign="center" o:hrstd="t" o:hr="t" fillcolor="#a0a0a0" stroked="f"/>
        </w:pict>
      </w:r>
    </w:p>
    <w:p w:rsidR="00296D37" w:rsidRDefault="00296D37" w:rsidP="0065209C">
      <w:pPr>
        <w:rPr>
          <w:lang w:val="en-US"/>
        </w:rPr>
      </w:pPr>
      <w:r>
        <w:rPr>
          <w:lang w:val="en-US"/>
        </w:rPr>
        <w:pict>
          <v:rect id="_x0000_i1035" style="width:0;height:1.5pt" o:hralign="center" o:hrstd="t" o:hr="t" fillcolor="#a0a0a0" stroked="f"/>
        </w:pict>
      </w:r>
    </w:p>
    <w:p w:rsidR="00296D37" w:rsidRDefault="00296D37" w:rsidP="00296D37">
      <w:pPr>
        <w:rPr>
          <w:lang w:val="en-US"/>
        </w:rPr>
      </w:pPr>
      <w:r>
        <w:rPr>
          <w:lang w:val="en-US"/>
        </w:rPr>
        <w:pict>
          <v:rect id="_x0000_i1036" style="width:0;height:1.5pt" o:hralign="center" o:hrstd="t" o:hr="t" fillcolor="#a0a0a0" stroked="f"/>
        </w:pict>
      </w:r>
    </w:p>
    <w:sectPr w:rsidR="00296D37" w:rsidSect="000913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40572"/>
    <w:multiLevelType w:val="hybridMultilevel"/>
    <w:tmpl w:val="4470F1C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993EF3"/>
    <w:multiLevelType w:val="hybridMultilevel"/>
    <w:tmpl w:val="556A4F2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856150"/>
    <w:multiLevelType w:val="hybridMultilevel"/>
    <w:tmpl w:val="B22CCB3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2021"/>
    <w:rsid w:val="00055D10"/>
    <w:rsid w:val="000913F2"/>
    <w:rsid w:val="00296D37"/>
    <w:rsid w:val="002A7652"/>
    <w:rsid w:val="002F26F3"/>
    <w:rsid w:val="003B19F1"/>
    <w:rsid w:val="003D625A"/>
    <w:rsid w:val="00414A1B"/>
    <w:rsid w:val="00465A2E"/>
    <w:rsid w:val="00557C47"/>
    <w:rsid w:val="0065209C"/>
    <w:rsid w:val="006E6B41"/>
    <w:rsid w:val="00785F7B"/>
    <w:rsid w:val="009C1627"/>
    <w:rsid w:val="00A404D1"/>
    <w:rsid w:val="00AD274B"/>
    <w:rsid w:val="00B37963"/>
    <w:rsid w:val="00B43D6F"/>
    <w:rsid w:val="00CC4E29"/>
    <w:rsid w:val="00E03DDE"/>
    <w:rsid w:val="00F2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02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E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E6B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E6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215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ΒΙΚΤΩΡΙΑ</dc:creator>
  <cp:lastModifiedBy>Multirama</cp:lastModifiedBy>
  <cp:revision>6</cp:revision>
  <cp:lastPrinted>2018-03-01T22:10:00Z</cp:lastPrinted>
  <dcterms:created xsi:type="dcterms:W3CDTF">2018-03-01T22:05:00Z</dcterms:created>
  <dcterms:modified xsi:type="dcterms:W3CDTF">2018-03-06T16:18:00Z</dcterms:modified>
</cp:coreProperties>
</file>