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DA231" w14:textId="6F6E8263" w:rsidR="0030781C" w:rsidRPr="0030781C" w:rsidRDefault="0030781C">
      <w:pPr>
        <w:rPr>
          <w:sz w:val="32"/>
          <w:szCs w:val="32"/>
        </w:rPr>
      </w:pPr>
      <w:r w:rsidRPr="0030781C">
        <w:rPr>
          <w:sz w:val="32"/>
          <w:szCs w:val="32"/>
        </w:rPr>
        <w:t>καλημέρα</w:t>
      </w:r>
    </w:p>
    <w:sectPr w:rsidR="0030781C" w:rsidRPr="00307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1C"/>
    <w:rsid w:val="0030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06F7"/>
  <w15:chartTrackingRefBased/>
  <w15:docId w15:val="{19E6519D-7D2F-4685-AFEE-50F8E345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natassa.phy@gmail.com</dc:creator>
  <cp:keywords/>
  <dc:description/>
  <cp:lastModifiedBy>natassa.phy@gmail.com</cp:lastModifiedBy>
  <cp:revision>1</cp:revision>
  <dcterms:created xsi:type="dcterms:W3CDTF">2020-11-13T19:35:00Z</dcterms:created>
  <dcterms:modified xsi:type="dcterms:W3CDTF">2020-11-13T19:36:00Z</dcterms:modified>
</cp:coreProperties>
</file>