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6C0" w:rsidRPr="00E35400" w:rsidRDefault="00C014FD" w:rsidP="00515BBB">
      <w:pPr>
        <w:pStyle w:val="BodyText2"/>
        <w:rPr>
          <w:rFonts w:asciiTheme="minorHAnsi" w:hAnsiTheme="minorHAnsi"/>
          <w:szCs w:val="32"/>
          <w:lang w:val="el-GR" w:bidi="ar-EG"/>
        </w:rPr>
      </w:pPr>
      <w:r w:rsidRPr="00C014FD">
        <w:rPr>
          <w:rFonts w:asciiTheme="minorHAnsi" w:hAnsiTheme="minorHAnsi"/>
          <w:szCs w:val="32"/>
          <w:lang w:val="el-GR" w:bidi="ar-EG"/>
        </w:rPr>
        <w:t>Βιβλιο-παίζοντας: ένα πρόγραμμα φιλαναγνωσίας</w:t>
      </w:r>
    </w:p>
    <w:p w:rsidR="00C014FD" w:rsidRPr="00C014FD" w:rsidRDefault="00C014FD" w:rsidP="00515BBB">
      <w:pPr>
        <w:pStyle w:val="BodyText2"/>
        <w:rPr>
          <w:rFonts w:asciiTheme="minorHAnsi" w:hAnsiTheme="minorHAnsi"/>
          <w:szCs w:val="32"/>
          <w:lang w:val="el-GR" w:bidi="ar-EG"/>
        </w:rPr>
      </w:pPr>
      <w:r w:rsidRPr="00C014FD">
        <w:rPr>
          <w:rFonts w:asciiTheme="minorHAnsi" w:hAnsiTheme="minorHAnsi"/>
          <w:szCs w:val="32"/>
          <w:lang w:val="el-GR" w:bidi="ar-EG"/>
        </w:rPr>
        <w:t>στο τμήμα ένταξης</w:t>
      </w:r>
    </w:p>
    <w:p w:rsidR="00515BBB" w:rsidRDefault="00515BBB" w:rsidP="00515BBB">
      <w:pPr>
        <w:jc w:val="center"/>
        <w:rPr>
          <w:rFonts w:asciiTheme="minorHAnsi" w:hAnsiTheme="minorHAnsi"/>
          <w:b/>
          <w:sz w:val="32"/>
          <w:szCs w:val="32"/>
          <w:lang w:val="el-GR"/>
        </w:rPr>
      </w:pPr>
    </w:p>
    <w:p w:rsidR="00C014FD" w:rsidRDefault="00C014FD" w:rsidP="00515BBB">
      <w:pPr>
        <w:jc w:val="center"/>
        <w:rPr>
          <w:rFonts w:asciiTheme="minorHAnsi" w:hAnsiTheme="minorHAnsi"/>
          <w:b/>
          <w:lang w:val="el-GR"/>
        </w:rPr>
      </w:pPr>
      <w:r>
        <w:rPr>
          <w:rFonts w:asciiTheme="minorHAnsi" w:hAnsiTheme="minorHAnsi"/>
          <w:b/>
          <w:lang w:val="el-GR"/>
        </w:rPr>
        <w:t>Μαρία</w:t>
      </w:r>
      <w:r w:rsidR="00515BBB">
        <w:rPr>
          <w:rFonts w:asciiTheme="minorHAnsi" w:hAnsiTheme="minorHAnsi"/>
          <w:b/>
          <w:lang w:val="el-GR"/>
        </w:rPr>
        <w:t xml:space="preserve"> Ψαρρού</w:t>
      </w:r>
    </w:p>
    <w:p w:rsidR="00A40C80" w:rsidRDefault="00F415D4" w:rsidP="00515BBB">
      <w:pPr>
        <w:jc w:val="center"/>
        <w:rPr>
          <w:rFonts w:asciiTheme="minorHAnsi" w:hAnsiTheme="minorHAnsi"/>
          <w:bCs/>
          <w:i/>
          <w:iCs/>
          <w:lang w:val="el-GR" w:bidi="ar-EG"/>
        </w:rPr>
      </w:pPr>
      <w:r>
        <w:rPr>
          <w:rFonts w:asciiTheme="minorHAnsi" w:hAnsiTheme="minorHAnsi"/>
          <w:bCs/>
          <w:i/>
          <w:iCs/>
          <w:lang w:val="el-GR" w:bidi="ar-EG"/>
        </w:rPr>
        <w:t>Τ</w:t>
      </w:r>
      <w:r w:rsidR="00763370">
        <w:rPr>
          <w:rFonts w:asciiTheme="minorHAnsi" w:hAnsiTheme="minorHAnsi"/>
          <w:bCs/>
          <w:i/>
          <w:iCs/>
          <w:lang w:val="el-GR" w:bidi="ar-EG"/>
        </w:rPr>
        <w:t>μήμα ένταξης</w:t>
      </w:r>
      <w:r>
        <w:rPr>
          <w:rFonts w:asciiTheme="minorHAnsi" w:hAnsiTheme="minorHAnsi"/>
          <w:bCs/>
          <w:i/>
          <w:iCs/>
          <w:lang w:val="el-GR" w:bidi="ar-EG"/>
        </w:rPr>
        <w:t>,</w:t>
      </w:r>
      <w:r w:rsidR="00763370">
        <w:rPr>
          <w:rFonts w:asciiTheme="minorHAnsi" w:hAnsiTheme="minorHAnsi"/>
          <w:bCs/>
          <w:i/>
          <w:iCs/>
          <w:lang w:val="el-GR" w:bidi="ar-EG"/>
        </w:rPr>
        <w:t xml:space="preserve"> 2ο</w:t>
      </w:r>
      <w:r>
        <w:rPr>
          <w:rFonts w:asciiTheme="minorHAnsi" w:hAnsiTheme="minorHAnsi"/>
          <w:bCs/>
          <w:i/>
          <w:iCs/>
          <w:lang w:val="el-GR" w:bidi="ar-EG"/>
        </w:rPr>
        <w:t xml:space="preserve"> Δημοτικό</w:t>
      </w:r>
      <w:r w:rsidR="00611E7F">
        <w:rPr>
          <w:rFonts w:asciiTheme="minorHAnsi" w:hAnsiTheme="minorHAnsi"/>
          <w:bCs/>
          <w:i/>
          <w:iCs/>
          <w:lang w:val="el-GR" w:bidi="ar-EG"/>
        </w:rPr>
        <w:t xml:space="preserve"> Σ</w:t>
      </w:r>
      <w:r>
        <w:rPr>
          <w:rFonts w:asciiTheme="minorHAnsi" w:hAnsiTheme="minorHAnsi"/>
          <w:bCs/>
          <w:i/>
          <w:iCs/>
          <w:lang w:val="el-GR" w:bidi="ar-EG"/>
        </w:rPr>
        <w:t>χολείο</w:t>
      </w:r>
      <w:r w:rsidR="00A40C80">
        <w:rPr>
          <w:rFonts w:asciiTheme="minorHAnsi" w:hAnsiTheme="minorHAnsi"/>
          <w:bCs/>
          <w:i/>
          <w:iCs/>
          <w:lang w:val="el-GR" w:bidi="ar-EG"/>
        </w:rPr>
        <w:t xml:space="preserve"> Ηλιούπολης</w:t>
      </w:r>
    </w:p>
    <w:p w:rsidR="003936C0" w:rsidRDefault="003936C0" w:rsidP="00515BBB">
      <w:pPr>
        <w:jc w:val="center"/>
        <w:rPr>
          <w:rFonts w:asciiTheme="minorHAnsi" w:hAnsiTheme="minorHAnsi"/>
          <w:bCs/>
          <w:lang w:val="el-GR"/>
        </w:rPr>
      </w:pPr>
      <w:r>
        <w:rPr>
          <w:rFonts w:asciiTheme="minorHAnsi" w:hAnsiTheme="minorHAnsi"/>
          <w:bCs/>
        </w:rPr>
        <w:t>psarimar</w:t>
      </w:r>
      <w:r w:rsidR="00C014FD" w:rsidRPr="00C014FD">
        <w:rPr>
          <w:rFonts w:asciiTheme="minorHAnsi" w:hAnsiTheme="minorHAnsi"/>
          <w:bCs/>
          <w:lang w:val="el-GR"/>
        </w:rPr>
        <w:t>@</w:t>
      </w:r>
      <w:r w:rsidR="00C014FD" w:rsidRPr="00C014FD">
        <w:rPr>
          <w:rFonts w:asciiTheme="minorHAnsi" w:hAnsiTheme="minorHAnsi"/>
          <w:bCs/>
        </w:rPr>
        <w:t>gmail</w:t>
      </w:r>
      <w:r w:rsidR="00C014FD" w:rsidRPr="00C014FD">
        <w:rPr>
          <w:rFonts w:asciiTheme="minorHAnsi" w:hAnsiTheme="minorHAnsi"/>
          <w:bCs/>
          <w:lang w:val="el-GR"/>
        </w:rPr>
        <w:t>.</w:t>
      </w:r>
      <w:r w:rsidR="00C014FD" w:rsidRPr="00C014FD">
        <w:rPr>
          <w:rFonts w:asciiTheme="minorHAnsi" w:hAnsiTheme="minorHAnsi"/>
          <w:bCs/>
        </w:rPr>
        <w:t>com</w:t>
      </w:r>
    </w:p>
    <w:p w:rsidR="003936C0" w:rsidRDefault="003936C0" w:rsidP="00515BBB">
      <w:pPr>
        <w:jc w:val="both"/>
        <w:rPr>
          <w:rFonts w:asciiTheme="minorHAnsi" w:hAnsiTheme="minorHAnsi"/>
          <w:bCs/>
          <w:lang w:val="el-GR"/>
        </w:rPr>
      </w:pPr>
    </w:p>
    <w:p w:rsidR="003936C0" w:rsidRDefault="003936C0" w:rsidP="00515BBB">
      <w:pPr>
        <w:jc w:val="both"/>
        <w:rPr>
          <w:rFonts w:asciiTheme="minorHAnsi" w:hAnsiTheme="minorHAnsi"/>
          <w:bCs/>
          <w:lang w:val="el-GR"/>
        </w:rPr>
      </w:pPr>
    </w:p>
    <w:p w:rsidR="00C014FD" w:rsidRPr="003936C0" w:rsidRDefault="00C014FD" w:rsidP="00515BBB">
      <w:pPr>
        <w:jc w:val="both"/>
        <w:rPr>
          <w:rFonts w:asciiTheme="minorHAnsi" w:hAnsiTheme="minorHAnsi"/>
          <w:b/>
          <w:bCs/>
          <w:lang w:val="el-GR"/>
        </w:rPr>
      </w:pPr>
      <w:r w:rsidRPr="003936C0">
        <w:rPr>
          <w:rFonts w:asciiTheme="minorHAnsi" w:hAnsiTheme="minorHAnsi"/>
          <w:b/>
          <w:bCs/>
          <w:lang w:val="el-GR"/>
        </w:rPr>
        <w:t>Περίληψη</w:t>
      </w:r>
    </w:p>
    <w:p w:rsidR="00C014FD" w:rsidRPr="00C014FD" w:rsidRDefault="00C014FD" w:rsidP="00515BBB">
      <w:pPr>
        <w:jc w:val="both"/>
        <w:rPr>
          <w:lang w:val="el-GR"/>
        </w:rPr>
      </w:pPr>
    </w:p>
    <w:p w:rsidR="003936C0" w:rsidRPr="003936C0" w:rsidRDefault="00C014FD" w:rsidP="00515BBB">
      <w:pPr>
        <w:jc w:val="both"/>
        <w:rPr>
          <w:rFonts w:asciiTheme="minorHAnsi" w:hAnsiTheme="minorHAnsi"/>
          <w:sz w:val="20"/>
          <w:szCs w:val="20"/>
          <w:lang w:val="el-GR" w:bidi="ar-EG"/>
        </w:rPr>
      </w:pPr>
      <w:r w:rsidRPr="003936C0">
        <w:rPr>
          <w:rFonts w:asciiTheme="minorHAnsi" w:hAnsiTheme="minorHAnsi"/>
          <w:sz w:val="20"/>
          <w:szCs w:val="20"/>
          <w:lang w:val="el-GR"/>
        </w:rPr>
        <w:t xml:space="preserve">Οι μαθητές με </w:t>
      </w:r>
      <w:r w:rsidRPr="003936C0">
        <w:rPr>
          <w:rFonts w:asciiTheme="minorHAnsi" w:hAnsiTheme="minorHAnsi"/>
          <w:sz w:val="20"/>
          <w:szCs w:val="20"/>
          <w:lang w:val="el-GR" w:bidi="ar-EG"/>
        </w:rPr>
        <w:t xml:space="preserve">ειδικές εκπαιδευτικές ανάγκες </w:t>
      </w:r>
      <w:r w:rsidRPr="003936C0">
        <w:rPr>
          <w:rFonts w:asciiTheme="minorHAnsi" w:hAnsiTheme="minorHAnsi"/>
          <w:sz w:val="20"/>
          <w:szCs w:val="20"/>
          <w:lang w:val="el-GR"/>
        </w:rPr>
        <w:t>έχουν συνήθως αρνητική σχέση με το βιβλίο, αφού το ταυτίζουν με τα διδακτικά εγχειρίδια καθώς και με μια  ανούσια και επίπονη σχολική δραστηριότητα. Εντούτοις, η λογοτεχνία μπορεί να συμβάλλει όχι μόνο στην καλλιέργεια της γλωσσικής έκφρασης και τον εμπλουτισμό γνώσεων αλλά κυρίως στην αισθητική καλλιέργεια των παιδιών και σ</w:t>
      </w:r>
      <w:r w:rsidR="002A28BB">
        <w:rPr>
          <w:rFonts w:asciiTheme="minorHAnsi" w:hAnsiTheme="minorHAnsi"/>
          <w:sz w:val="20"/>
          <w:szCs w:val="20"/>
          <w:lang w:val="el-GR"/>
        </w:rPr>
        <w:t xml:space="preserve">την ανάπτυξη της φαντασίας τους. </w:t>
      </w:r>
      <w:r w:rsidRPr="003936C0">
        <w:rPr>
          <w:rFonts w:asciiTheme="minorHAnsi" w:hAnsiTheme="minorHAnsi"/>
          <w:sz w:val="20"/>
          <w:szCs w:val="20"/>
          <w:lang w:val="el-GR"/>
        </w:rPr>
        <w:t>Στην κατεύθυνση αυτή ξεκίνησε από την περσινή χρονιά στο τμήμα ένταξης μια προσπάθεια ενίσχυσης της φιλαναγνωσίας με τη χρήση κυρίως βιβλίων με ιδιαίτερη  υλικότητα. Πρόκειται για βιβλία όπου το σχήμα, το μέγεθος, το υλικό παίζουν σημαίνοντα ρόλο στην επικοινωνιακή διαδικασία, εμπλουτίζοντας τα λεκτικά και οπτικά μηνύματα του κειμ</w:t>
      </w:r>
      <w:r w:rsidR="002A28BB">
        <w:rPr>
          <w:rFonts w:asciiTheme="minorHAnsi" w:hAnsiTheme="minorHAnsi"/>
          <w:sz w:val="20"/>
          <w:szCs w:val="20"/>
          <w:lang w:val="el-GR"/>
        </w:rPr>
        <w:t>ένου</w:t>
      </w:r>
      <w:r w:rsidRPr="003936C0">
        <w:rPr>
          <w:rFonts w:asciiTheme="minorHAnsi" w:hAnsiTheme="minorHAnsi"/>
          <w:sz w:val="20"/>
          <w:szCs w:val="20"/>
          <w:lang w:val="el-GR"/>
        </w:rPr>
        <w:t>. Η  ανάγνωση "περίεργων" βιβλί</w:t>
      </w:r>
      <w:r w:rsidR="001F73BF">
        <w:rPr>
          <w:rFonts w:asciiTheme="minorHAnsi" w:hAnsiTheme="minorHAnsi"/>
          <w:sz w:val="20"/>
          <w:szCs w:val="20"/>
          <w:lang w:val="el-GR"/>
        </w:rPr>
        <w:t xml:space="preserve">ων δίνει στα παιδιά </w:t>
      </w:r>
      <w:r w:rsidR="001F73BF">
        <w:rPr>
          <w:rFonts w:asciiTheme="minorHAnsi" w:hAnsiTheme="minorHAnsi"/>
          <w:sz w:val="20"/>
          <w:szCs w:val="20"/>
          <w:lang w:val="el-GR" w:bidi="ar-EG"/>
        </w:rPr>
        <w:t>περισσότερες ευκαιρίες</w:t>
      </w:r>
      <w:r w:rsidRPr="003936C0">
        <w:rPr>
          <w:rFonts w:asciiTheme="minorHAnsi" w:hAnsiTheme="minorHAnsi"/>
          <w:sz w:val="20"/>
          <w:szCs w:val="20"/>
          <w:lang w:val="el-GR"/>
        </w:rPr>
        <w:t xml:space="preserve"> να εμπλακούν σε μια πιο ενεργητική διαδικασία και  από απλούς αναγνώστες-θεατές να μετατραπούν </w:t>
      </w:r>
      <w:r w:rsidR="001F73BF">
        <w:rPr>
          <w:rFonts w:asciiTheme="minorHAnsi" w:hAnsiTheme="minorHAnsi"/>
          <w:sz w:val="20"/>
          <w:szCs w:val="20"/>
          <w:lang w:val="el-GR"/>
        </w:rPr>
        <w:t xml:space="preserve">σταδιακά </w:t>
      </w:r>
      <w:r w:rsidRPr="003936C0">
        <w:rPr>
          <w:rFonts w:asciiTheme="minorHAnsi" w:hAnsiTheme="minorHAnsi"/>
          <w:sz w:val="20"/>
          <w:szCs w:val="20"/>
          <w:lang w:val="el-GR"/>
        </w:rPr>
        <w:t>σε παίκτες-χρήστες. Στόχος του προγράμματος είναι τα παιδιά να συναντήσουν το βιβλίο που θα τους επιτρέψει να εμπλακούν και να ανακαλ</w:t>
      </w:r>
      <w:r w:rsidR="00E35400">
        <w:rPr>
          <w:rFonts w:asciiTheme="minorHAnsi" w:hAnsiTheme="minorHAnsi"/>
          <w:sz w:val="20"/>
          <w:szCs w:val="20"/>
          <w:lang w:val="el-GR"/>
        </w:rPr>
        <w:t>ύψουν ότι το διάβασμα μπορεί γίνει</w:t>
      </w:r>
      <w:r w:rsidR="002A28BB">
        <w:rPr>
          <w:rFonts w:asciiTheme="minorHAnsi" w:hAnsiTheme="minorHAnsi"/>
          <w:sz w:val="20"/>
          <w:szCs w:val="20"/>
          <w:lang w:val="el-GR"/>
        </w:rPr>
        <w:t xml:space="preserve"> απόλαυση</w:t>
      </w:r>
      <w:r w:rsidR="003936C0" w:rsidRPr="003936C0">
        <w:rPr>
          <w:rFonts w:asciiTheme="minorHAnsi" w:hAnsiTheme="minorHAnsi"/>
          <w:sz w:val="20"/>
          <w:szCs w:val="20"/>
          <w:lang w:val="el-GR"/>
        </w:rPr>
        <w:t>.</w:t>
      </w:r>
      <w:r w:rsidR="003936C0" w:rsidRPr="003936C0">
        <w:rPr>
          <w:rFonts w:asciiTheme="minorHAnsi" w:hAnsiTheme="minorHAnsi"/>
          <w:sz w:val="20"/>
          <w:szCs w:val="20"/>
          <w:lang w:val="el-GR" w:bidi="ar-EG"/>
        </w:rPr>
        <w:t xml:space="preserve"> </w:t>
      </w:r>
      <w:r w:rsidR="003936C0" w:rsidRPr="003936C0">
        <w:rPr>
          <w:rFonts w:asciiTheme="minorHAnsi" w:hAnsiTheme="minorHAnsi"/>
          <w:sz w:val="20"/>
          <w:szCs w:val="20"/>
          <w:lang w:bidi="ar-EG"/>
        </w:rPr>
        <w:t>H</w:t>
      </w:r>
      <w:r w:rsidR="003936C0" w:rsidRPr="003936C0">
        <w:rPr>
          <w:rFonts w:asciiTheme="minorHAnsi" w:hAnsiTheme="minorHAnsi"/>
          <w:sz w:val="20"/>
          <w:szCs w:val="20"/>
          <w:lang w:val="el-GR" w:bidi="ar-EG"/>
        </w:rPr>
        <w:t xml:space="preserve"> επεξεργασία των βιβλίων και οι δραστηριότητες επέκτασης, όπως η δημιουργία ατομικών ή ομαδικών βιβλίων,  γίνονται σε μικρές ομάδες που επιτρέπουν το σεβασμό του ατομικού αναγνωστικού ρυθμού και παράλληλα δίνουν περισσότερες ευκαιρίες για ελεύθερη έκφραση. Κατά τη διάρκεια του προγράμματος τα παιδιά επιδεικνύουν ολοένα και ισχυρότερα κίνητρα να εμπλακούν στην ανάγνωση, να ξαναδιαβάσουν βιβλία, να προτείνουν δικές τους δραστηριότητες. </w:t>
      </w:r>
    </w:p>
    <w:p w:rsidR="003936C0" w:rsidRDefault="003936C0" w:rsidP="00515BBB">
      <w:pPr>
        <w:jc w:val="both"/>
        <w:rPr>
          <w:sz w:val="20"/>
          <w:szCs w:val="20"/>
          <w:lang w:val="el-GR" w:bidi="ar-EG"/>
        </w:rPr>
      </w:pPr>
    </w:p>
    <w:p w:rsidR="003936C0" w:rsidRPr="00E35400" w:rsidRDefault="003936C0" w:rsidP="00515BBB">
      <w:pPr>
        <w:jc w:val="both"/>
        <w:rPr>
          <w:sz w:val="20"/>
          <w:szCs w:val="20"/>
          <w:lang w:val="el-GR"/>
        </w:rPr>
      </w:pPr>
      <w:r w:rsidRPr="003936C0">
        <w:rPr>
          <w:b/>
          <w:bCs/>
          <w:sz w:val="20"/>
          <w:szCs w:val="20"/>
          <w:lang w:val="el-GR"/>
        </w:rPr>
        <w:t>Λέξεις-κλειδιά</w:t>
      </w:r>
      <w:r w:rsidRPr="003936C0">
        <w:rPr>
          <w:sz w:val="20"/>
          <w:szCs w:val="20"/>
          <w:lang w:val="el-GR"/>
        </w:rPr>
        <w:t>: βιβλία-παιχνίδια, φιλαναγνωσία, λογοτεχνία</w:t>
      </w:r>
    </w:p>
    <w:p w:rsidR="00DB6FA0" w:rsidRPr="00E35400" w:rsidRDefault="00DB6FA0" w:rsidP="00515BBB">
      <w:pPr>
        <w:jc w:val="both"/>
        <w:rPr>
          <w:sz w:val="20"/>
          <w:szCs w:val="20"/>
          <w:lang w:val="el-GR"/>
        </w:rPr>
      </w:pPr>
    </w:p>
    <w:p w:rsidR="00DB6FA0" w:rsidRPr="00E35400" w:rsidRDefault="00DB6FA0" w:rsidP="00515BBB">
      <w:pPr>
        <w:jc w:val="both"/>
        <w:rPr>
          <w:sz w:val="20"/>
          <w:szCs w:val="20"/>
          <w:lang w:val="el-GR"/>
        </w:rPr>
      </w:pPr>
    </w:p>
    <w:p w:rsidR="00E35400" w:rsidRDefault="006D4D08" w:rsidP="00515BBB">
      <w:pPr>
        <w:tabs>
          <w:tab w:val="left" w:pos="284"/>
        </w:tabs>
        <w:jc w:val="both"/>
        <w:rPr>
          <w:rFonts w:asciiTheme="minorHAnsi" w:hAnsiTheme="minorHAnsi"/>
          <w:b/>
          <w:bCs/>
          <w:lang w:val="el-GR"/>
        </w:rPr>
      </w:pPr>
      <w:r>
        <w:rPr>
          <w:rFonts w:asciiTheme="minorHAnsi" w:hAnsiTheme="minorHAnsi"/>
          <w:b/>
          <w:bCs/>
          <w:lang w:val="el-GR"/>
        </w:rPr>
        <w:t>1.</w:t>
      </w:r>
      <w:r w:rsidR="00E35400" w:rsidRPr="00E35400">
        <w:rPr>
          <w:rFonts w:asciiTheme="minorHAnsi" w:hAnsiTheme="minorHAnsi"/>
          <w:b/>
          <w:bCs/>
          <w:lang w:val="el-GR"/>
        </w:rPr>
        <w:t>Εισαγωγή</w:t>
      </w:r>
    </w:p>
    <w:p w:rsidR="007C7703" w:rsidRDefault="007C7703" w:rsidP="00515BBB">
      <w:pPr>
        <w:tabs>
          <w:tab w:val="left" w:pos="284"/>
        </w:tabs>
        <w:jc w:val="both"/>
        <w:rPr>
          <w:rFonts w:asciiTheme="minorHAnsi" w:hAnsiTheme="minorHAnsi"/>
          <w:b/>
          <w:bCs/>
          <w:lang w:val="el-GR"/>
        </w:rPr>
      </w:pPr>
    </w:p>
    <w:p w:rsidR="00D35291" w:rsidRDefault="00E35400" w:rsidP="00515BBB">
      <w:pPr>
        <w:tabs>
          <w:tab w:val="left" w:pos="284"/>
        </w:tabs>
        <w:jc w:val="both"/>
        <w:rPr>
          <w:rFonts w:asciiTheme="minorHAnsi" w:hAnsiTheme="minorHAnsi"/>
          <w:lang w:val="el-GR" w:bidi="ar-EG"/>
        </w:rPr>
      </w:pPr>
      <w:r w:rsidRPr="00D35291">
        <w:rPr>
          <w:rFonts w:asciiTheme="minorHAnsi" w:hAnsiTheme="minorHAnsi"/>
          <w:lang w:val="el-GR" w:bidi="ar-EG"/>
        </w:rPr>
        <w:t xml:space="preserve">Κατά το σχολικό έτος 2017-18 </w:t>
      </w:r>
      <w:r w:rsidR="002C28E0" w:rsidRPr="00D35291">
        <w:rPr>
          <w:rFonts w:asciiTheme="minorHAnsi" w:hAnsiTheme="minorHAnsi"/>
          <w:lang w:val="el-GR" w:bidi="ar-EG"/>
        </w:rPr>
        <w:t xml:space="preserve">στο πλαίσιο υλοποίησης πολιτιστικών προγραμμάτων </w:t>
      </w:r>
      <w:r w:rsidRPr="00D35291">
        <w:rPr>
          <w:rFonts w:asciiTheme="minorHAnsi" w:hAnsiTheme="minorHAnsi"/>
          <w:lang w:val="el-GR" w:bidi="ar-EG"/>
        </w:rPr>
        <w:t xml:space="preserve">ξεκίνησε ένα πρόγραμμα φιλαναγνωσίας στο τμήμα ένταξης του 2ου δημοτικού σχολείου Ηλιούπολης, το οποίο βρίσκεται ακόμη σε εξέλιξη. </w:t>
      </w:r>
      <w:r w:rsidR="00D35291" w:rsidRPr="00D35291">
        <w:rPr>
          <w:rFonts w:asciiTheme="minorHAnsi" w:hAnsiTheme="minorHAnsi"/>
          <w:lang w:val="el-GR" w:bidi="ar-EG"/>
        </w:rPr>
        <w:t>Στο πρόγραμμα συμμετείχαν και οι δώδεκα μαθητές που φοιτούσαν στο τμήμα</w:t>
      </w:r>
      <w:r w:rsidR="00A40C80">
        <w:rPr>
          <w:rFonts w:asciiTheme="minorHAnsi" w:hAnsiTheme="minorHAnsi"/>
          <w:lang w:val="el-GR" w:bidi="ar-EG"/>
        </w:rPr>
        <w:t xml:space="preserve"> (τάξεις Α-Ε</w:t>
      </w:r>
      <w:r w:rsidR="00BD4C4D">
        <w:rPr>
          <w:rFonts w:asciiTheme="minorHAnsi" w:hAnsiTheme="minorHAnsi"/>
          <w:lang w:val="el-GR" w:bidi="ar-EG"/>
        </w:rPr>
        <w:t>)</w:t>
      </w:r>
      <w:r w:rsidR="00D35291" w:rsidRPr="00D35291">
        <w:rPr>
          <w:rFonts w:asciiTheme="minorHAnsi" w:hAnsiTheme="minorHAnsi"/>
          <w:lang w:val="el-GR" w:bidi="ar-EG"/>
        </w:rPr>
        <w:t xml:space="preserve">, ενταγμένοι όμως περιστασιακά σε διαφορετικές ομάδες από αυτές με τις οποίες γινόταν η παρέμβαση στους υπόλοιπους μαθησιακούς τομείς με βάση την αρχική αξιολόγηση. Στόχος ήταν οι δράσεις να γίνονται με συχνότητα μία φορά την εβδομάδα, κάτι που στην πορεία </w:t>
      </w:r>
      <w:r w:rsidR="00D35291">
        <w:rPr>
          <w:rFonts w:asciiTheme="minorHAnsi" w:hAnsiTheme="minorHAnsi"/>
          <w:lang w:val="el-GR" w:bidi="ar-EG"/>
        </w:rPr>
        <w:t xml:space="preserve">διαφοροποιήθηκε ανάλογα με τις ανάγκες των μαθητών και τη σύσταση του τμήματος. Σε κάθε περίπτωση, οι δράσεις φιλαναγνωσίας αποτέλεσαν και συνεχίζουν να αποτελούν λειτουργικό και αναπόσπαστο μέρος του προγράμματος στο τμήμα ένταξης, χωρίς να καθορίζονται απαραίτητα στο πρόγραμμα ως ξεχωριστές δράσεις. </w:t>
      </w:r>
      <w:r w:rsidR="000016AD">
        <w:rPr>
          <w:rFonts w:asciiTheme="minorHAnsi" w:hAnsiTheme="minorHAnsi"/>
          <w:lang w:val="el-GR" w:bidi="ar-EG"/>
        </w:rPr>
        <w:t xml:space="preserve">Με βάση τα ενδιαφέροντα των παιδιών και την εμπλοκή που επέδειχναν κάθε φορά γινόταν επαναξιολόγηση και αναπροσαρμογή των δράσεων που είχαν αρχικά σχεδιαστεί. </w:t>
      </w:r>
    </w:p>
    <w:p w:rsidR="00D35291" w:rsidRDefault="00D35291" w:rsidP="00515BBB">
      <w:pPr>
        <w:tabs>
          <w:tab w:val="left" w:pos="284"/>
        </w:tabs>
        <w:jc w:val="both"/>
        <w:rPr>
          <w:rFonts w:asciiTheme="minorHAnsi" w:hAnsiTheme="minorHAnsi"/>
          <w:b/>
          <w:bCs/>
          <w:lang w:val="el-GR" w:bidi="ar-EG"/>
        </w:rPr>
      </w:pPr>
    </w:p>
    <w:p w:rsidR="000016AD" w:rsidRDefault="000016AD" w:rsidP="00515BBB">
      <w:pPr>
        <w:tabs>
          <w:tab w:val="left" w:pos="284"/>
        </w:tabs>
        <w:jc w:val="both"/>
        <w:rPr>
          <w:rFonts w:asciiTheme="minorHAnsi" w:hAnsiTheme="minorHAnsi"/>
          <w:b/>
          <w:bCs/>
          <w:lang w:val="el-GR" w:bidi="ar-EG"/>
        </w:rPr>
      </w:pPr>
    </w:p>
    <w:p w:rsidR="006F1E62" w:rsidRDefault="006F1E62" w:rsidP="00515BBB">
      <w:pPr>
        <w:tabs>
          <w:tab w:val="left" w:pos="284"/>
        </w:tabs>
        <w:jc w:val="both"/>
        <w:rPr>
          <w:rFonts w:asciiTheme="minorHAnsi" w:hAnsiTheme="minorHAnsi"/>
          <w:b/>
          <w:bCs/>
          <w:lang w:val="el-GR" w:bidi="ar-EG"/>
        </w:rPr>
      </w:pPr>
    </w:p>
    <w:p w:rsidR="006C29D1" w:rsidRDefault="006C29D1" w:rsidP="00515BBB">
      <w:pPr>
        <w:tabs>
          <w:tab w:val="left" w:pos="284"/>
        </w:tabs>
        <w:jc w:val="both"/>
        <w:rPr>
          <w:rFonts w:asciiTheme="minorHAnsi" w:hAnsiTheme="minorHAnsi"/>
          <w:b/>
          <w:bCs/>
          <w:lang w:val="el-GR" w:bidi="ar-EG"/>
        </w:rPr>
      </w:pPr>
    </w:p>
    <w:p w:rsidR="00D35291" w:rsidRDefault="006D4D08" w:rsidP="00515BBB">
      <w:pPr>
        <w:tabs>
          <w:tab w:val="left" w:pos="284"/>
        </w:tabs>
        <w:jc w:val="both"/>
        <w:rPr>
          <w:rFonts w:asciiTheme="minorHAnsi" w:hAnsiTheme="minorHAnsi"/>
          <w:b/>
          <w:bCs/>
          <w:lang w:val="el-GR" w:bidi="ar-EG"/>
        </w:rPr>
      </w:pPr>
      <w:r>
        <w:rPr>
          <w:rFonts w:asciiTheme="minorHAnsi" w:hAnsiTheme="minorHAnsi"/>
          <w:b/>
          <w:bCs/>
          <w:lang w:val="el-GR" w:bidi="ar-EG"/>
        </w:rPr>
        <w:t>2.</w:t>
      </w:r>
      <w:r w:rsidR="00D35291" w:rsidRPr="00D35291">
        <w:rPr>
          <w:rFonts w:asciiTheme="minorHAnsi" w:hAnsiTheme="minorHAnsi"/>
          <w:b/>
          <w:bCs/>
          <w:lang w:val="el-GR" w:bidi="ar-EG"/>
        </w:rPr>
        <w:t>Στόχοι και μεθοδολογία του προγράμματος</w:t>
      </w:r>
    </w:p>
    <w:p w:rsidR="000016AD" w:rsidRDefault="00D35291" w:rsidP="00515BBB">
      <w:pPr>
        <w:tabs>
          <w:tab w:val="left" w:pos="284"/>
        </w:tabs>
        <w:jc w:val="both"/>
        <w:rPr>
          <w:rFonts w:asciiTheme="minorHAnsi" w:hAnsiTheme="minorHAnsi"/>
          <w:lang w:val="el-GR" w:bidi="ar-EG"/>
        </w:rPr>
      </w:pPr>
      <w:r w:rsidRPr="00D35291">
        <w:rPr>
          <w:rFonts w:asciiTheme="minorHAnsi" w:hAnsiTheme="minorHAnsi"/>
          <w:lang w:val="el-GR" w:bidi="ar-EG"/>
        </w:rPr>
        <w:t>Βασικός στόχος του προγράμματος ήταν αρχικά οι μαθητές να ανακαλύψουν ότι</w:t>
      </w:r>
      <w:r w:rsidR="007C7703">
        <w:rPr>
          <w:rFonts w:asciiTheme="minorHAnsi" w:hAnsiTheme="minorHAnsi"/>
          <w:lang w:val="el-GR" w:bidi="ar-EG"/>
        </w:rPr>
        <w:t xml:space="preserve"> το διάβασμα μπορεί </w:t>
      </w:r>
      <w:r w:rsidR="001F73BF">
        <w:rPr>
          <w:rFonts w:asciiTheme="minorHAnsi" w:hAnsiTheme="minorHAnsi"/>
          <w:lang w:val="el-GR" w:bidi="ar-EG"/>
        </w:rPr>
        <w:t xml:space="preserve">να </w:t>
      </w:r>
      <w:r w:rsidR="007C7703">
        <w:rPr>
          <w:rFonts w:asciiTheme="minorHAnsi" w:hAnsiTheme="minorHAnsi"/>
          <w:lang w:val="el-GR" w:bidi="ar-EG"/>
        </w:rPr>
        <w:t>γίνει</w:t>
      </w:r>
      <w:r w:rsidRPr="00D35291">
        <w:rPr>
          <w:rFonts w:asciiTheme="minorHAnsi" w:hAnsiTheme="minorHAnsi"/>
          <w:lang w:val="el-GR" w:bidi="ar-EG"/>
        </w:rPr>
        <w:t xml:space="preserve"> απόλαυση. Προκειμένου</w:t>
      </w:r>
      <w:r>
        <w:rPr>
          <w:rFonts w:asciiTheme="minorHAnsi" w:hAnsiTheme="minorHAnsi"/>
          <w:lang w:val="el-GR" w:bidi="ar-EG"/>
        </w:rPr>
        <w:t xml:space="preserve"> να συμβεί κάτι τέτοιο, θα πρέπει να </w:t>
      </w:r>
      <w:r w:rsidR="000016AD">
        <w:rPr>
          <w:rFonts w:asciiTheme="minorHAnsi" w:hAnsiTheme="minorHAnsi"/>
          <w:lang w:val="el-GR" w:bidi="ar-EG"/>
        </w:rPr>
        <w:t>δημιουργηθούν οι κατάλληλες συνθήκες ώστε τα παιδιά να εμπλακούν στη διαδικασία της ανάγνωσης. Στη συνέχεια</w:t>
      </w:r>
      <w:r w:rsidR="001F73BF">
        <w:rPr>
          <w:rFonts w:asciiTheme="minorHAnsi" w:hAnsiTheme="minorHAnsi"/>
          <w:lang w:val="el-GR" w:bidi="ar-EG"/>
        </w:rPr>
        <w:t>, στόχος είναι</w:t>
      </w:r>
      <w:r w:rsidR="000016AD">
        <w:rPr>
          <w:rFonts w:asciiTheme="minorHAnsi" w:hAnsiTheme="minorHAnsi"/>
          <w:lang w:val="el-GR" w:bidi="ar-EG"/>
        </w:rPr>
        <w:t xml:space="preserve"> να βοηθήσουμε τα παιδιά ώστε να ανακαλύψουν και βιβλία που μπορεί να φαίνονται πιο δύσκολα ή απαιτητικά στο διάβασμα. Η αναγκαιότητα έναρξης ενός τέτοιου προγράμματος στο τμήμα ένταξης προέκυψε από τον προβληματισμό </w:t>
      </w:r>
      <w:r w:rsidR="007F59A0">
        <w:rPr>
          <w:rFonts w:asciiTheme="minorHAnsi" w:hAnsiTheme="minorHAnsi"/>
          <w:lang w:val="el-GR" w:bidi="ar-EG"/>
        </w:rPr>
        <w:t>που προκαλεί η διαπίστωση ότι στους</w:t>
      </w:r>
      <w:r w:rsidR="000016AD">
        <w:rPr>
          <w:rFonts w:asciiTheme="minorHAnsi" w:hAnsiTheme="minorHAnsi"/>
          <w:lang w:val="el-GR" w:bidi="ar-EG"/>
        </w:rPr>
        <w:t xml:space="preserve"> μαθητές με μαθησιακές δυσκολίες η αναγνωστική εμπειρία συνδέεται κατά κύριο λόγο με καταναγκασμούς και δραστηριότητες σχεδόν αποκλειστικά ωφελιμιστικές</w:t>
      </w:r>
      <w:r w:rsidR="001F73BF">
        <w:rPr>
          <w:rFonts w:asciiTheme="minorHAnsi" w:hAnsiTheme="minorHAnsi"/>
          <w:lang w:val="el-GR" w:bidi="ar-EG"/>
        </w:rPr>
        <w:t>, κάτι που οδηγεί σε ματαιώσεις και αρνητική στάση απένταντι στα βιβλία εν γένει</w:t>
      </w:r>
      <w:r w:rsidR="000016AD">
        <w:rPr>
          <w:rFonts w:asciiTheme="minorHAnsi" w:hAnsiTheme="minorHAnsi"/>
          <w:lang w:val="el-GR" w:bidi="ar-EG"/>
        </w:rPr>
        <w:t xml:space="preserve">. </w:t>
      </w:r>
      <w:r w:rsidR="005D39EB">
        <w:rPr>
          <w:rFonts w:asciiTheme="minorHAnsi" w:hAnsiTheme="minorHAnsi"/>
          <w:lang w:val="el-GR" w:bidi="ar-EG"/>
        </w:rPr>
        <w:t xml:space="preserve">Επιπλέον, πολλές φορές δίνεται έμφαση στην κατάκτηση της αναγνωστικής αποκωδικοποίησης για να διαπιστώσουμε αργότερα ότι αυτή δεν αρκεί για </w:t>
      </w:r>
      <w:r w:rsidR="001F73BF">
        <w:rPr>
          <w:rFonts w:asciiTheme="minorHAnsi" w:hAnsiTheme="minorHAnsi"/>
          <w:lang w:val="el-GR" w:bidi="ar-EG"/>
        </w:rPr>
        <w:t>να επιδοθεί κανείς στο διάβασμα.</w:t>
      </w:r>
      <w:r w:rsidR="005D39EB">
        <w:rPr>
          <w:rFonts w:asciiTheme="minorHAnsi" w:hAnsiTheme="minorHAnsi"/>
          <w:lang w:val="el-GR" w:bidi="ar-EG"/>
        </w:rPr>
        <w:t xml:space="preserve"> Από την άλλη, η ύπαρξη μαθησιακών δυσκολιών δε θα πρέπει να αποτελεί δικαιολογία για το γεγονός ότι τα παιδιά με μαθησιακές δυσκολίες δε διαβάζουν</w:t>
      </w:r>
      <w:r w:rsidR="007F59A0">
        <w:rPr>
          <w:rFonts w:asciiTheme="minorHAnsi" w:hAnsiTheme="minorHAnsi"/>
          <w:lang w:val="el-GR" w:bidi="ar-EG"/>
        </w:rPr>
        <w:t xml:space="preserve"> βιβλία στον ελεύθερό τους χρόνο</w:t>
      </w:r>
      <w:r w:rsidR="005D39EB">
        <w:rPr>
          <w:rFonts w:asciiTheme="minorHAnsi" w:hAnsiTheme="minorHAnsi"/>
          <w:lang w:val="el-GR" w:bidi="ar-EG"/>
        </w:rPr>
        <w:t xml:space="preserve">. </w:t>
      </w:r>
      <w:r w:rsidR="005841A6">
        <w:rPr>
          <w:rFonts w:asciiTheme="minorHAnsi" w:hAnsiTheme="minorHAnsi"/>
          <w:lang w:val="el-GR" w:bidi="ar-EG"/>
        </w:rPr>
        <w:t>Στα πλαίσια της μικρής ομάδας που δημιουργείται στο τμήμα ένταξης στόχος είναι να δοθεί σε όλα τα παιδιά η δυνατότητα να εκφράσουν τις προτιμήσεις, τις σκέψεις και τα ενδιαφέροντά τους σχετικά με την ανάγνωση βιβλίων πιο ελεύθερα από ό,τι συμβαίνει στα πλαίσια μιας μεγάλης τάξης</w:t>
      </w:r>
      <w:r w:rsidR="001F73BF">
        <w:rPr>
          <w:rFonts w:asciiTheme="minorHAnsi" w:hAnsiTheme="minorHAnsi"/>
          <w:lang w:val="el-GR" w:bidi="ar-EG"/>
        </w:rPr>
        <w:t>,</w:t>
      </w:r>
      <w:r w:rsidR="005841A6">
        <w:rPr>
          <w:rFonts w:asciiTheme="minorHAnsi" w:hAnsiTheme="minorHAnsi"/>
          <w:lang w:val="el-GR" w:bidi="ar-EG"/>
        </w:rPr>
        <w:t xml:space="preserve"> όπου οι δυναμικές που αναπτύσσονται είναι διαφορετικές. </w:t>
      </w:r>
    </w:p>
    <w:p w:rsidR="00D35291" w:rsidRDefault="005D39EB" w:rsidP="00515BBB">
      <w:pPr>
        <w:tabs>
          <w:tab w:val="left" w:pos="567"/>
        </w:tabs>
        <w:jc w:val="both"/>
        <w:rPr>
          <w:rFonts w:asciiTheme="minorHAnsi" w:hAnsiTheme="minorHAnsi"/>
          <w:lang w:val="el-GR" w:bidi="ar-EG"/>
        </w:rPr>
      </w:pPr>
      <w:r>
        <w:rPr>
          <w:rFonts w:asciiTheme="minorHAnsi" w:hAnsiTheme="minorHAnsi"/>
          <w:lang w:val="el-GR" w:bidi="ar-EG"/>
        </w:rPr>
        <w:tab/>
      </w:r>
      <w:r w:rsidR="000016AD">
        <w:rPr>
          <w:rFonts w:asciiTheme="minorHAnsi" w:hAnsiTheme="minorHAnsi"/>
          <w:lang w:val="el-GR" w:bidi="ar-EG"/>
        </w:rPr>
        <w:t xml:space="preserve">Πώς όμως μπορούμε να δημιουργήσουμε στα παιδιά την όρεξη για διάβασμα; Σύμφωνα με τον Ποσλανιέκ (1992), θα πρέπει να τα καταστήσουμε ικανά ώστε να ανακαλύψουν τα δικά τους κίνητρα για διάβασμα, συνειδητά ή ασυνείδητα. Αυτό σημαίνει ότι θα πρέπει καταρχήν να πραγματοποιηθεί μια κρίσιμη συνάντηση </w:t>
      </w:r>
      <w:r w:rsidR="001F73BF">
        <w:rPr>
          <w:rFonts w:asciiTheme="minorHAnsi" w:hAnsiTheme="minorHAnsi"/>
          <w:lang w:val="el-GR" w:bidi="ar-EG"/>
        </w:rPr>
        <w:t>με βιβλία που τους επιτρέπουν να</w:t>
      </w:r>
      <w:r w:rsidR="000016AD">
        <w:rPr>
          <w:rFonts w:asciiTheme="minorHAnsi" w:hAnsiTheme="minorHAnsi"/>
          <w:lang w:val="el-GR" w:bidi="ar-EG"/>
        </w:rPr>
        <w:t xml:space="preserve"> εμπλακούν περισσότερο στην ανάγνωση και να προβάλλουν σε αυτή τον εαυτό τους. </w:t>
      </w:r>
      <w:r>
        <w:rPr>
          <w:rFonts w:asciiTheme="minorHAnsi" w:hAnsiTheme="minorHAnsi"/>
          <w:lang w:val="el-GR" w:bidi="ar-EG"/>
        </w:rPr>
        <w:t>Για το σκοπό αυτό, το πρόγραμμα ξεκινά με τη διερεύνηση ενδιαφερόντων των παιδιών. Δε βάζουμε περιορισμούς στα βιβλία που προτείνουμε</w:t>
      </w:r>
      <w:r w:rsidR="001F73BF">
        <w:rPr>
          <w:rFonts w:asciiTheme="minorHAnsi" w:hAnsiTheme="minorHAnsi"/>
          <w:lang w:val="el-GR" w:bidi="ar-EG"/>
        </w:rPr>
        <w:t>,</w:t>
      </w:r>
      <w:r>
        <w:rPr>
          <w:rFonts w:asciiTheme="minorHAnsi" w:hAnsiTheme="minorHAnsi"/>
          <w:lang w:val="el-GR" w:bidi="ar-EG"/>
        </w:rPr>
        <w:t xml:space="preserve"> καθώς αυτό θα μπορούσε να οδηγήσει σε αποκλεισμό του ενός ή του άλλου παιδιού. </w:t>
      </w:r>
    </w:p>
    <w:p w:rsidR="00513568" w:rsidRPr="00513568" w:rsidRDefault="005D39EB" w:rsidP="00515BBB">
      <w:pPr>
        <w:tabs>
          <w:tab w:val="left" w:pos="0"/>
        </w:tabs>
        <w:jc w:val="both"/>
        <w:rPr>
          <w:rFonts w:asciiTheme="minorHAnsi" w:hAnsiTheme="minorHAnsi"/>
          <w:lang w:val="el-GR" w:bidi="ar-EG"/>
        </w:rPr>
      </w:pPr>
      <w:r>
        <w:rPr>
          <w:rFonts w:asciiTheme="minorHAnsi" w:hAnsiTheme="minorHAnsi"/>
          <w:lang w:val="el-GR" w:bidi="ar-EG"/>
        </w:rPr>
        <w:tab/>
        <w:t xml:space="preserve">Η μεθοδολογία που ακολουθήσαμε έχει ως βασική αρχή τις αναγνωστικές εμψυχώσεις που προτείνουν ως κίνητρο το παιχνίδι με τα βιβλία. </w:t>
      </w:r>
      <w:r w:rsidR="008E46BE">
        <w:rPr>
          <w:rFonts w:asciiTheme="minorHAnsi" w:hAnsiTheme="minorHAnsi"/>
          <w:lang w:val="el-GR" w:bidi="ar-EG"/>
        </w:rPr>
        <w:t>Αρχικά, δ</w:t>
      </w:r>
      <w:r w:rsidR="00BD4C4D">
        <w:rPr>
          <w:rFonts w:asciiTheme="minorHAnsi" w:hAnsiTheme="minorHAnsi"/>
          <w:lang w:val="el-GR" w:bidi="ar-EG"/>
        </w:rPr>
        <w:t>ιαμορφώνουμε μια γωνιά βιβλιοθήκης όπου υπάρχει η βαλίτσα της ανάγνωσης και ο φύλακας πελαργός, μια γαντόκουκλα που περιστασιακά χρησιμοποιείται για την ανάγνωση βιβλίων. Φτιάχνουμε το Νοσοκομείο βιβλίων, όπου θα τοποθετούνται όλα τα βιβλία που χρειάζονται κάποια επιδιόρθω</w:t>
      </w:r>
      <w:r w:rsidR="00513568">
        <w:rPr>
          <w:rFonts w:asciiTheme="minorHAnsi" w:hAnsiTheme="minorHAnsi"/>
          <w:lang w:val="el-GR" w:bidi="ar-EG"/>
        </w:rPr>
        <w:t xml:space="preserve">ση. Η ιδέα ενός γιατρού που εξετάζει τα βιβλία με το στηθοσκόπιό του συναντάται άλλωστε  </w:t>
      </w:r>
      <w:r w:rsidR="00513568" w:rsidRPr="00513568">
        <w:rPr>
          <w:rFonts w:asciiTheme="minorHAnsi" w:hAnsiTheme="minorHAnsi"/>
          <w:i/>
          <w:iCs/>
          <w:lang w:val="el-GR" w:bidi="ar-EG"/>
        </w:rPr>
        <w:t>Στα φανταστικά ιπτά</w:t>
      </w:r>
      <w:r w:rsidR="00513568">
        <w:rPr>
          <w:rFonts w:asciiTheme="minorHAnsi" w:hAnsiTheme="minorHAnsi"/>
          <w:i/>
          <w:iCs/>
          <w:lang w:val="el-GR" w:bidi="ar-EG"/>
        </w:rPr>
        <w:t>μενα βιβλία του κου Μορρίς Λέσμο</w:t>
      </w:r>
      <w:r w:rsidR="00513568" w:rsidRPr="00513568">
        <w:rPr>
          <w:rFonts w:asciiTheme="minorHAnsi" w:hAnsiTheme="minorHAnsi"/>
          <w:i/>
          <w:iCs/>
          <w:lang w:val="el-GR" w:bidi="ar-EG"/>
        </w:rPr>
        <w:t>ρ</w:t>
      </w:r>
      <w:r w:rsidR="00513568">
        <w:rPr>
          <w:rFonts w:asciiTheme="minorHAnsi" w:hAnsiTheme="minorHAnsi"/>
          <w:i/>
          <w:iCs/>
          <w:lang w:val="el-GR" w:bidi="ar-EG"/>
        </w:rPr>
        <w:t xml:space="preserve"> (2014). </w:t>
      </w:r>
      <w:r w:rsidR="00513568" w:rsidRPr="00513568">
        <w:rPr>
          <w:rFonts w:asciiTheme="minorHAnsi" w:hAnsiTheme="minorHAnsi"/>
          <w:lang w:val="el-GR" w:bidi="ar-EG"/>
        </w:rPr>
        <w:t>Επίσης, δημιουργούμε τη γωνιά των βιβλιοφάγων</w:t>
      </w:r>
      <w:r w:rsidR="00763370">
        <w:rPr>
          <w:rFonts w:asciiTheme="minorHAnsi" w:hAnsiTheme="minorHAnsi"/>
          <w:lang w:val="el-GR" w:bidi="ar-EG"/>
        </w:rPr>
        <w:t>,</w:t>
      </w:r>
      <w:r w:rsidR="00513568" w:rsidRPr="00513568">
        <w:rPr>
          <w:rFonts w:asciiTheme="minorHAnsi" w:hAnsiTheme="minorHAnsi"/>
          <w:lang w:val="el-GR" w:bidi="ar-EG"/>
        </w:rPr>
        <w:t xml:space="preserve"> όπου καταγράφουμε σε χαρτιά </w:t>
      </w:r>
      <w:r w:rsidR="00513568" w:rsidRPr="00513568">
        <w:rPr>
          <w:rFonts w:asciiTheme="minorHAnsi" w:hAnsiTheme="minorHAnsi"/>
          <w:lang w:bidi="ar-EG"/>
        </w:rPr>
        <w:t>post</w:t>
      </w:r>
      <w:r w:rsidR="00513568" w:rsidRPr="00513568">
        <w:rPr>
          <w:rFonts w:asciiTheme="minorHAnsi" w:hAnsiTheme="minorHAnsi"/>
          <w:lang w:val="el-GR" w:bidi="ar-EG"/>
        </w:rPr>
        <w:t>-</w:t>
      </w:r>
      <w:r w:rsidR="00513568" w:rsidRPr="00513568">
        <w:rPr>
          <w:rFonts w:asciiTheme="minorHAnsi" w:hAnsiTheme="minorHAnsi"/>
          <w:lang w:bidi="ar-EG"/>
        </w:rPr>
        <w:t>it</w:t>
      </w:r>
      <w:r w:rsidR="00513568" w:rsidRPr="00513568">
        <w:rPr>
          <w:rFonts w:asciiTheme="minorHAnsi" w:hAnsiTheme="minorHAnsi"/>
          <w:lang w:val="el-GR" w:bidi="ar-EG"/>
        </w:rPr>
        <w:t xml:space="preserve"> τα βιβλία που κάθε μαθητής και μαθήτρια διαβάζουν στην τάξη ή δανείζονται για το σπίτι. Με αυτό τον τρόπο υπάρχει ένα είδος οπτικής καταγραφής των</w:t>
      </w:r>
      <w:r w:rsidR="00763370">
        <w:rPr>
          <w:rFonts w:asciiTheme="minorHAnsi" w:hAnsiTheme="minorHAnsi"/>
          <w:lang w:val="el-GR" w:bidi="ar-EG"/>
        </w:rPr>
        <w:t xml:space="preserve"> βιβλίων για κάθε παιδί</w:t>
      </w:r>
      <w:r w:rsidR="00513568" w:rsidRPr="00513568">
        <w:rPr>
          <w:rFonts w:asciiTheme="minorHAnsi" w:hAnsiTheme="minorHAnsi"/>
          <w:lang w:val="el-GR" w:bidi="ar-EG"/>
        </w:rPr>
        <w:t xml:space="preserve">, κάτι που πολλές φορές τα οδηγεί σε ένα είδος συναγωνισμού. </w:t>
      </w:r>
    </w:p>
    <w:p w:rsidR="00763370" w:rsidRDefault="00513568" w:rsidP="00515BBB">
      <w:pPr>
        <w:tabs>
          <w:tab w:val="left" w:pos="0"/>
        </w:tabs>
        <w:jc w:val="both"/>
        <w:rPr>
          <w:rFonts w:asciiTheme="minorHAnsi" w:hAnsiTheme="minorHAnsi"/>
          <w:lang w:val="el-GR" w:bidi="ar-EG"/>
        </w:rPr>
      </w:pPr>
      <w:r>
        <w:rPr>
          <w:rFonts w:asciiTheme="minorHAnsi" w:hAnsiTheme="minorHAnsi"/>
          <w:lang w:val="el-GR" w:bidi="ar-EG"/>
        </w:rPr>
        <w:tab/>
      </w:r>
      <w:r w:rsidR="005D39EB">
        <w:rPr>
          <w:rFonts w:asciiTheme="minorHAnsi" w:hAnsiTheme="minorHAnsi"/>
          <w:lang w:val="el-GR" w:bidi="ar-EG"/>
        </w:rPr>
        <w:t>Αρχικά παίζουμε παιχνίδια που σχετίζονται με την εξερεύνηση της υλικότητας του βιβλίου: με κλειστά τα μάτια μαντεύουμε πώς είναι το βιβλίο, ποιο το σχήμα, το μέγεθος, η μυρωδιά, το υλικό από το οποίο είναι φτιαγμέ</w:t>
      </w:r>
      <w:r w:rsidR="001F73BF">
        <w:rPr>
          <w:rFonts w:asciiTheme="minorHAnsi" w:hAnsiTheme="minorHAnsi"/>
          <w:lang w:val="el-GR" w:bidi="ar-EG"/>
        </w:rPr>
        <w:t xml:space="preserve">νο. Φτιάχνουμε ντόμινο βιβλίων με βάση κοινά σημεία που εντοπίζουμε </w:t>
      </w:r>
      <w:r w:rsidR="005D39EB">
        <w:rPr>
          <w:rFonts w:asciiTheme="minorHAnsi" w:hAnsiTheme="minorHAnsi"/>
          <w:lang w:val="el-GR" w:bidi="ar-EG"/>
        </w:rPr>
        <w:t xml:space="preserve">στον τίτλο, το </w:t>
      </w:r>
      <w:r w:rsidR="001F73BF">
        <w:rPr>
          <w:rFonts w:asciiTheme="minorHAnsi" w:hAnsiTheme="minorHAnsi"/>
          <w:lang w:val="el-GR" w:bidi="ar-EG"/>
        </w:rPr>
        <w:lastRenderedPageBreak/>
        <w:t>χρώμα ή το μέγεθος</w:t>
      </w:r>
      <w:r w:rsidR="002A0DBC">
        <w:rPr>
          <w:rFonts w:asciiTheme="minorHAnsi" w:hAnsiTheme="minorHAnsi"/>
          <w:lang w:val="el-GR" w:bidi="ar-EG"/>
        </w:rPr>
        <w:t>. Επιλέγουμε εικόνες που μας αρέσουν από ένα βιβλίο που διαβάσαμε και  τις προεκτείνουμε, τις αλλάζουμε ή βάζουμε συννεφάκια σκέψης. Καλύπτουμε τον τίτλο του βιβλίου και είτε γράφουμε ένα δικό μας είτε βρίσκουμε ένα τίτλο που θεωρούμε ότι ταιριάζει ανάμεσα σε πολλούς διαφορετικούς που έχουν καταγραφ</w:t>
      </w:r>
      <w:r w:rsidR="00BD4C4D">
        <w:rPr>
          <w:rFonts w:asciiTheme="minorHAnsi" w:hAnsiTheme="minorHAnsi"/>
          <w:lang w:val="el-GR" w:bidi="ar-EG"/>
        </w:rPr>
        <w:t xml:space="preserve">εί σε καρτέλες (Μπρασέρ, 2014). </w:t>
      </w:r>
    </w:p>
    <w:p w:rsidR="00BD4C4D" w:rsidRDefault="00763370" w:rsidP="00515BBB">
      <w:pPr>
        <w:tabs>
          <w:tab w:val="left" w:pos="0"/>
        </w:tabs>
        <w:jc w:val="both"/>
        <w:rPr>
          <w:rFonts w:asciiTheme="minorHAnsi" w:hAnsiTheme="minorHAnsi"/>
          <w:lang w:val="el-GR" w:bidi="ar-EG"/>
        </w:rPr>
      </w:pPr>
      <w:r>
        <w:rPr>
          <w:rFonts w:asciiTheme="minorHAnsi" w:hAnsiTheme="minorHAnsi"/>
          <w:lang w:val="el-GR" w:bidi="ar-EG"/>
        </w:rPr>
        <w:tab/>
      </w:r>
      <w:r w:rsidR="00736E68">
        <w:rPr>
          <w:rFonts w:asciiTheme="minorHAnsi" w:hAnsiTheme="minorHAnsi"/>
          <w:lang w:val="el-GR" w:bidi="ar-EG"/>
        </w:rPr>
        <w:t xml:space="preserve">Στη φάση αυτή διάβασαμε  βιβλία του </w:t>
      </w:r>
      <w:r w:rsidR="00736E68">
        <w:rPr>
          <w:rFonts w:asciiTheme="minorHAnsi" w:hAnsiTheme="minorHAnsi"/>
          <w:lang w:bidi="ar-EG"/>
        </w:rPr>
        <w:t>Tullet</w:t>
      </w:r>
      <w:r w:rsidR="00736E68">
        <w:rPr>
          <w:rFonts w:asciiTheme="minorHAnsi" w:hAnsiTheme="minorHAnsi"/>
          <w:lang w:val="el-GR" w:bidi="ar-EG"/>
        </w:rPr>
        <w:t xml:space="preserve">, όπως το </w:t>
      </w:r>
      <w:r w:rsidR="00736E68" w:rsidRPr="00736E68">
        <w:rPr>
          <w:rFonts w:asciiTheme="minorHAnsi" w:hAnsiTheme="minorHAnsi"/>
          <w:i/>
          <w:iCs/>
          <w:lang w:val="el-GR" w:bidi="ar-EG"/>
        </w:rPr>
        <w:t>Ένα βιβλίο παιχνίδι</w:t>
      </w:r>
      <w:r w:rsidR="00736E68">
        <w:rPr>
          <w:rFonts w:asciiTheme="minorHAnsi" w:hAnsiTheme="minorHAnsi"/>
          <w:lang w:val="el-GR" w:bidi="ar-EG"/>
        </w:rPr>
        <w:t xml:space="preserve"> </w:t>
      </w:r>
      <w:r>
        <w:rPr>
          <w:rFonts w:asciiTheme="minorHAnsi" w:hAnsiTheme="minorHAnsi"/>
          <w:lang w:val="el-GR" w:bidi="ar-EG"/>
        </w:rPr>
        <w:t>(2011)</w:t>
      </w:r>
      <w:r w:rsidR="00736E68">
        <w:rPr>
          <w:rFonts w:asciiTheme="minorHAnsi" w:hAnsiTheme="minorHAnsi"/>
          <w:lang w:val="el-GR" w:bidi="ar-EG"/>
        </w:rPr>
        <w:t xml:space="preserve">και </w:t>
      </w:r>
      <w:r w:rsidR="00736E68" w:rsidRPr="00736E68">
        <w:rPr>
          <w:rFonts w:asciiTheme="minorHAnsi" w:hAnsiTheme="minorHAnsi"/>
          <w:i/>
          <w:iCs/>
          <w:lang w:val="el-GR" w:bidi="ar-EG"/>
        </w:rPr>
        <w:t>Χρώματα</w:t>
      </w:r>
      <w:r>
        <w:rPr>
          <w:rFonts w:asciiTheme="minorHAnsi" w:hAnsiTheme="minorHAnsi"/>
          <w:i/>
          <w:iCs/>
          <w:lang w:val="el-GR" w:bidi="ar-EG"/>
        </w:rPr>
        <w:t>(2015)</w:t>
      </w:r>
      <w:r w:rsidR="00736E68">
        <w:rPr>
          <w:rFonts w:asciiTheme="minorHAnsi" w:hAnsiTheme="minorHAnsi"/>
          <w:lang w:val="el-GR" w:bidi="ar-EG"/>
        </w:rPr>
        <w:t>, με μαθητές της Α' και Β' τάξης. Πρόκειται για βιβλία που άρεσαν ιδιαίτερα στα παιδιά καθώς δίνουν αφορμή για παιχνίδι και προάγουν την αφή ως μέσο ανάγνωσης</w:t>
      </w:r>
      <w:r w:rsidR="00D934B9">
        <w:rPr>
          <w:rFonts w:asciiTheme="minorHAnsi" w:hAnsiTheme="minorHAnsi"/>
          <w:lang w:val="el-GR" w:bidi="ar-EG"/>
        </w:rPr>
        <w:t>: οι αναγνώστες καλούνται να πατήσουν στους κύκλους ή να ανακατέψουν με το δάχτυλό τους τα χρώματα της σελίδας και να παρατηρήσουν τι θα συμβεί στην επόμενη σελίδα</w:t>
      </w:r>
      <w:r w:rsidR="00736E68">
        <w:rPr>
          <w:rFonts w:asciiTheme="minorHAnsi" w:hAnsiTheme="minorHAnsi"/>
          <w:lang w:val="el-GR" w:bidi="ar-EG"/>
        </w:rPr>
        <w:t>.</w:t>
      </w:r>
      <w:r w:rsidR="001F73BF">
        <w:rPr>
          <w:rFonts w:asciiTheme="minorHAnsi" w:hAnsiTheme="minorHAnsi"/>
          <w:lang w:val="el-GR" w:bidi="ar-EG"/>
        </w:rPr>
        <w:t xml:space="preserve">Ας μη ξεχνάμε ότι η </w:t>
      </w:r>
      <w:r w:rsidR="00D934B9">
        <w:rPr>
          <w:rFonts w:asciiTheme="minorHAnsi" w:hAnsiTheme="minorHAnsi"/>
          <w:lang w:val="el-GR" w:bidi="ar-EG"/>
        </w:rPr>
        <w:t xml:space="preserve"> αφή αποτελεί μία από τις κυρίαρχες αισθήσεις μέσω της οποίας γίνεται η ανάγνωση, </w:t>
      </w:r>
      <w:r w:rsidR="00D934B9" w:rsidRPr="000F65BC">
        <w:rPr>
          <w:rFonts w:asciiTheme="minorHAnsi" w:hAnsiTheme="minorHAnsi"/>
          <w:lang w:val="el-GR" w:bidi="ar-EG"/>
        </w:rPr>
        <w:t>κάτι που άλλωστε υποστήριζε και η Μοντεσόρι</w:t>
      </w:r>
      <w:r w:rsidR="006F5CA1">
        <w:rPr>
          <w:rFonts w:asciiTheme="minorHAnsi" w:hAnsiTheme="minorHAnsi"/>
          <w:lang w:val="el-GR" w:bidi="ar-EG"/>
        </w:rPr>
        <w:t xml:space="preserve"> (Παπά, 2010)</w:t>
      </w:r>
      <w:r w:rsidR="00736E68">
        <w:rPr>
          <w:rFonts w:asciiTheme="minorHAnsi" w:hAnsiTheme="minorHAnsi"/>
          <w:lang w:val="el-GR" w:bidi="ar-EG"/>
        </w:rPr>
        <w:t>.</w:t>
      </w:r>
    </w:p>
    <w:p w:rsidR="007F59A0" w:rsidRDefault="00BD4C4D" w:rsidP="00515BBB">
      <w:pPr>
        <w:tabs>
          <w:tab w:val="left" w:pos="567"/>
        </w:tabs>
        <w:jc w:val="both"/>
        <w:rPr>
          <w:rFonts w:asciiTheme="minorHAnsi" w:hAnsiTheme="minorHAnsi"/>
          <w:lang w:val="el-GR" w:bidi="ar-EG"/>
        </w:rPr>
      </w:pPr>
      <w:r>
        <w:rPr>
          <w:rFonts w:asciiTheme="minorHAnsi" w:hAnsiTheme="minorHAnsi"/>
          <w:lang w:val="el-GR" w:bidi="ar-EG"/>
        </w:rPr>
        <w:tab/>
      </w:r>
      <w:r w:rsidR="002A0DBC">
        <w:rPr>
          <w:rFonts w:asciiTheme="minorHAnsi" w:hAnsiTheme="minorHAnsi"/>
          <w:lang w:val="el-GR" w:bidi="ar-EG"/>
        </w:rPr>
        <w:t>Μετά από αυτή την αρχ</w:t>
      </w:r>
      <w:r w:rsidR="001F73BF">
        <w:rPr>
          <w:rFonts w:asciiTheme="minorHAnsi" w:hAnsiTheme="minorHAnsi"/>
          <w:lang w:val="el-GR" w:bidi="ar-EG"/>
        </w:rPr>
        <w:t xml:space="preserve">ική φάση εξερεύνησης ασχολούμαστε με </w:t>
      </w:r>
      <w:r>
        <w:rPr>
          <w:rFonts w:asciiTheme="minorHAnsi" w:hAnsiTheme="minorHAnsi"/>
          <w:lang w:val="el-GR" w:bidi="ar-EG"/>
        </w:rPr>
        <w:t xml:space="preserve">βιβλία που έχουν ως ήρωα το ίδιο το βιβλίο, όπως </w:t>
      </w:r>
      <w:r w:rsidRPr="007C7703">
        <w:rPr>
          <w:rFonts w:asciiTheme="minorHAnsi" w:hAnsiTheme="minorHAnsi"/>
          <w:i/>
          <w:iCs/>
          <w:lang w:val="el-GR" w:bidi="ar-EG"/>
        </w:rPr>
        <w:t>Αστέρης, ο ζωηρός βιβλιοφάγος</w:t>
      </w:r>
      <w:r>
        <w:rPr>
          <w:rFonts w:asciiTheme="minorHAnsi" w:hAnsiTheme="minorHAnsi"/>
          <w:lang w:val="el-GR" w:bidi="ar-EG"/>
        </w:rPr>
        <w:t xml:space="preserve"> (2016), </w:t>
      </w:r>
      <w:r w:rsidRPr="00BD4C4D">
        <w:rPr>
          <w:rFonts w:asciiTheme="minorHAnsi" w:hAnsiTheme="minorHAnsi"/>
          <w:i/>
          <w:iCs/>
          <w:lang w:val="el-GR" w:bidi="ar-EG"/>
        </w:rPr>
        <w:t>Το βιβλίο που δεν ήθελε να διαβαστεί</w:t>
      </w:r>
      <w:r>
        <w:rPr>
          <w:rFonts w:asciiTheme="minorHAnsi" w:hAnsiTheme="minorHAnsi"/>
          <w:lang w:val="el-GR" w:bidi="ar-EG"/>
        </w:rPr>
        <w:t xml:space="preserve"> (2008) και </w:t>
      </w:r>
      <w:r w:rsidRPr="00BD4C4D">
        <w:rPr>
          <w:rFonts w:asciiTheme="minorHAnsi" w:hAnsiTheme="minorHAnsi"/>
          <w:i/>
          <w:iCs/>
          <w:lang w:val="el-GR" w:bidi="ar-EG"/>
        </w:rPr>
        <w:t>Μια φορά κι έναν καιρό ήταν το...βιβλίο</w:t>
      </w:r>
      <w:r>
        <w:rPr>
          <w:rFonts w:asciiTheme="minorHAnsi" w:hAnsiTheme="minorHAnsi"/>
          <w:lang w:val="el-GR" w:bidi="ar-EG"/>
        </w:rPr>
        <w:t xml:space="preserve"> (2014).</w:t>
      </w:r>
      <w:r w:rsidR="00D85C6A">
        <w:rPr>
          <w:rFonts w:asciiTheme="minorHAnsi" w:hAnsiTheme="minorHAnsi"/>
          <w:lang w:val="el-GR" w:bidi="ar-EG"/>
        </w:rPr>
        <w:t xml:space="preserve"> Μερικές από τις</w:t>
      </w:r>
      <w:r w:rsidR="006D4D08">
        <w:rPr>
          <w:rFonts w:asciiTheme="minorHAnsi" w:hAnsiTheme="minorHAnsi"/>
          <w:lang w:val="el-GR" w:bidi="ar-EG"/>
        </w:rPr>
        <w:t xml:space="preserve"> δραστηριότητες επέκτασης των παραπάνω βιβλίων </w:t>
      </w:r>
      <w:r w:rsidR="00D85C6A">
        <w:rPr>
          <w:rFonts w:asciiTheme="minorHAnsi" w:hAnsiTheme="minorHAnsi"/>
          <w:lang w:val="el-GR" w:bidi="ar-EG"/>
        </w:rPr>
        <w:t xml:space="preserve">με τις οποίες ασχοληθήκαμε </w:t>
      </w:r>
      <w:r w:rsidR="00513568">
        <w:rPr>
          <w:rFonts w:asciiTheme="minorHAnsi" w:hAnsiTheme="minorHAnsi"/>
          <w:lang w:val="el-GR" w:bidi="ar-EG"/>
        </w:rPr>
        <w:t xml:space="preserve">ήταν να φτιάξουμε το δικό μας βιβλιοφάγο και να τον κρύψουμε σε ένα βιβλίο, να φανταστούμε τι ανατροπή θα προκαλούσε στο βιβλίο αυτό ή σε κάποιο από τα γνωστά παραμύθια στα  οποία θα τρύπωνε. </w:t>
      </w:r>
    </w:p>
    <w:p w:rsidR="005D39EB" w:rsidRDefault="007F59A0" w:rsidP="00515BBB">
      <w:pPr>
        <w:tabs>
          <w:tab w:val="left" w:pos="567"/>
        </w:tabs>
        <w:jc w:val="both"/>
        <w:rPr>
          <w:rFonts w:asciiTheme="minorHAnsi" w:hAnsiTheme="minorHAnsi"/>
          <w:lang w:val="el-GR" w:bidi="ar-EG"/>
        </w:rPr>
      </w:pPr>
      <w:r>
        <w:rPr>
          <w:rFonts w:asciiTheme="minorHAnsi" w:hAnsiTheme="minorHAnsi"/>
          <w:lang w:val="el-GR" w:bidi="ar-EG"/>
        </w:rPr>
        <w:tab/>
      </w:r>
      <w:r w:rsidR="006D4D08">
        <w:rPr>
          <w:rFonts w:asciiTheme="minorHAnsi" w:hAnsiTheme="minorHAnsi"/>
          <w:lang w:val="el-GR" w:bidi="ar-EG"/>
        </w:rPr>
        <w:t xml:space="preserve">Με μαθητές της Γ' τάξης φτιάξαμε εξώφυλλα για βιβλία που δε θα ήθελαν να διαβαστούν και τα οποία, ως επί το πλείστον, θα ήταν κατά τη γνώμη τους βιβλία ντροπαλά ή βιβλία τρόμου για φαντάσματα, νεκροταφεία και στοιχειωμένα σπίτια. </w:t>
      </w:r>
      <w:r w:rsidR="00F344BB">
        <w:rPr>
          <w:rFonts w:asciiTheme="minorHAnsi" w:hAnsiTheme="minorHAnsi"/>
          <w:lang w:val="el-GR" w:bidi="ar-EG"/>
        </w:rPr>
        <w:t xml:space="preserve">Στη συνέχεια, αναζητήσαμε στο διαδίκτυο εικόνες από περίεργες βιβλιοθήκες και σκεφτήκαμε πού θα μπορούσε να βρίσκεται μια δική μας παράξενη βιβλιοθήκη. Η ιδέα που προέκυψε ήταν ότι μια τέτοια βιβλιοθήκη θα μπορούσε να βρίσκεται στο βυθό, θα είχε βιβλία από πλαστικό ή κομμάτια από αρχαιολογικά ευρήματα και θα ήταν χρήσιμη σε δύτες, αρχαιολόγους και κολυμβητές. </w:t>
      </w:r>
      <w:r w:rsidR="006D4D08">
        <w:rPr>
          <w:rFonts w:asciiTheme="minorHAnsi" w:hAnsiTheme="minorHAnsi"/>
          <w:lang w:val="el-GR" w:bidi="ar-EG"/>
        </w:rPr>
        <w:t xml:space="preserve">Τέλος, με μαθητές της Δ' τάξης κατασκευάσαμε με πλαστελίνη και πηλό κυκλικούς δίσκους, όπως εκείνο της Φαιστού, όπου κατέγραψαν με δικά τους σύμβολα ένα μήνυμα που οι άλλοι έπρεπε να αποκρυπτογραφήσουν. </w:t>
      </w:r>
    </w:p>
    <w:p w:rsidR="002A0DBC" w:rsidRDefault="002A0DBC" w:rsidP="00515BBB">
      <w:pPr>
        <w:tabs>
          <w:tab w:val="left" w:pos="0"/>
        </w:tabs>
        <w:jc w:val="both"/>
        <w:rPr>
          <w:rFonts w:asciiTheme="minorHAnsi" w:hAnsiTheme="minorHAnsi"/>
          <w:lang w:val="el-GR" w:bidi="ar-EG"/>
        </w:rPr>
      </w:pPr>
    </w:p>
    <w:p w:rsidR="008E46BE" w:rsidRDefault="006D4D08" w:rsidP="00515BBB">
      <w:pPr>
        <w:tabs>
          <w:tab w:val="left" w:pos="0"/>
        </w:tabs>
        <w:jc w:val="both"/>
        <w:rPr>
          <w:rFonts w:asciiTheme="minorHAnsi" w:hAnsiTheme="minorHAnsi"/>
          <w:b/>
          <w:bCs/>
          <w:lang w:val="el-GR" w:bidi="ar-EG"/>
        </w:rPr>
      </w:pPr>
      <w:r>
        <w:rPr>
          <w:rFonts w:asciiTheme="minorHAnsi" w:hAnsiTheme="minorHAnsi"/>
          <w:b/>
          <w:bCs/>
          <w:lang w:val="el-GR" w:bidi="ar-EG"/>
        </w:rPr>
        <w:t>3.</w:t>
      </w:r>
      <w:r w:rsidR="002A0DBC" w:rsidRPr="002A0DBC">
        <w:rPr>
          <w:rFonts w:asciiTheme="minorHAnsi" w:hAnsiTheme="minorHAnsi"/>
          <w:b/>
          <w:bCs/>
          <w:lang w:val="el-GR" w:bidi="ar-EG"/>
        </w:rPr>
        <w:t>Λογοτεχνία και παιχνίδι</w:t>
      </w:r>
    </w:p>
    <w:p w:rsidR="008E46BE" w:rsidRPr="008E46BE" w:rsidRDefault="008E46BE" w:rsidP="00515BBB">
      <w:pPr>
        <w:tabs>
          <w:tab w:val="left" w:pos="0"/>
        </w:tabs>
        <w:jc w:val="both"/>
        <w:rPr>
          <w:rFonts w:asciiTheme="minorHAnsi" w:hAnsiTheme="minorHAnsi"/>
          <w:lang w:val="el-GR" w:bidi="ar-EG"/>
        </w:rPr>
      </w:pPr>
      <w:r w:rsidRPr="008E46BE">
        <w:rPr>
          <w:rFonts w:asciiTheme="minorHAnsi" w:hAnsiTheme="minorHAnsi"/>
          <w:lang w:val="el-GR" w:bidi="ar-EG"/>
        </w:rPr>
        <w:t>Στη σχολική ηλικία, το παιχνίδι αποτελεί το κέντρο ζωής του παιδιού και επομ</w:t>
      </w:r>
      <w:r w:rsidR="00764E14">
        <w:rPr>
          <w:rFonts w:asciiTheme="minorHAnsi" w:hAnsiTheme="minorHAnsi"/>
          <w:lang w:val="el-GR" w:bidi="ar-EG"/>
        </w:rPr>
        <w:t xml:space="preserve">ένως δε θα πρέπει να λείπει </w:t>
      </w:r>
      <w:r w:rsidRPr="008E46BE">
        <w:rPr>
          <w:rFonts w:asciiTheme="minorHAnsi" w:hAnsiTheme="minorHAnsi"/>
          <w:lang w:val="el-GR" w:bidi="ar-EG"/>
        </w:rPr>
        <w:t>από τις δημιουργικές δραστηριότητες που σχετίζονται με τα βιβλία</w:t>
      </w:r>
      <w:r w:rsidR="00F344BB">
        <w:rPr>
          <w:rFonts w:asciiTheme="minorHAnsi" w:hAnsiTheme="minorHAnsi"/>
          <w:lang w:val="el-GR" w:bidi="ar-EG"/>
        </w:rPr>
        <w:t>. Το παιχνίδι α</w:t>
      </w:r>
      <w:r w:rsidRPr="008E46BE">
        <w:rPr>
          <w:rFonts w:asciiTheme="minorHAnsi" w:hAnsiTheme="minorHAnsi"/>
          <w:lang w:val="el-GR" w:bidi="ar-EG"/>
        </w:rPr>
        <w:t xml:space="preserve">ποτελεί μια δημιουργική εμπειρία μέσω της οποίας </w:t>
      </w:r>
      <w:r w:rsidR="00F344BB">
        <w:rPr>
          <w:rFonts w:asciiTheme="minorHAnsi" w:hAnsiTheme="minorHAnsi"/>
          <w:lang w:val="el-GR" w:bidi="ar-EG"/>
        </w:rPr>
        <w:t xml:space="preserve">το παιδί </w:t>
      </w:r>
      <w:r w:rsidRPr="008E46BE">
        <w:rPr>
          <w:rFonts w:asciiTheme="minorHAnsi" w:hAnsiTheme="minorHAnsi"/>
          <w:lang w:val="el-GR" w:bidi="ar-EG"/>
        </w:rPr>
        <w:t xml:space="preserve">έχει τη δυνατότητα να χρησιμοποιεί ολόκληρη την προσωπικότητά του και να ανακαλύπτει κομμάτια που του λείπουν για να </w:t>
      </w:r>
      <w:r w:rsidR="00F344BB">
        <w:rPr>
          <w:rFonts w:asciiTheme="minorHAnsi" w:hAnsiTheme="minorHAnsi"/>
          <w:lang w:val="el-GR" w:bidi="ar-EG"/>
        </w:rPr>
        <w:t>αποκτήσει αυτονομία</w:t>
      </w:r>
      <w:r w:rsidR="00D85C6A">
        <w:rPr>
          <w:rFonts w:asciiTheme="minorHAnsi" w:hAnsiTheme="minorHAnsi"/>
          <w:lang w:val="el-GR" w:bidi="ar-EG"/>
        </w:rPr>
        <w:t xml:space="preserve"> </w:t>
      </w:r>
      <w:r w:rsidRPr="008E46BE">
        <w:rPr>
          <w:rFonts w:asciiTheme="minorHAnsi" w:hAnsiTheme="minorHAnsi"/>
          <w:lang w:val="el-GR" w:bidi="ar-EG"/>
        </w:rPr>
        <w:t>(Αναγνωστοπούλου, 2007).</w:t>
      </w:r>
    </w:p>
    <w:p w:rsidR="008E46BE" w:rsidRPr="00537FF8" w:rsidRDefault="00764E14" w:rsidP="00515BBB">
      <w:pPr>
        <w:tabs>
          <w:tab w:val="left" w:pos="0"/>
        </w:tabs>
        <w:jc w:val="both"/>
        <w:rPr>
          <w:rFonts w:asciiTheme="minorHAnsi" w:hAnsiTheme="minorHAnsi"/>
          <w:lang w:val="el-GR" w:bidi="ar-EG"/>
        </w:rPr>
      </w:pPr>
      <w:r>
        <w:rPr>
          <w:rFonts w:asciiTheme="minorHAnsi" w:hAnsiTheme="minorHAnsi"/>
          <w:lang w:val="el-GR" w:bidi="ar-EG"/>
        </w:rPr>
        <w:tab/>
        <w:t>Γενικότερα,η</w:t>
      </w:r>
      <w:r w:rsidR="002A0DBC" w:rsidRPr="002A0DBC">
        <w:rPr>
          <w:rFonts w:asciiTheme="minorHAnsi" w:hAnsiTheme="minorHAnsi"/>
          <w:lang w:val="el-GR" w:bidi="ar-EG"/>
        </w:rPr>
        <w:t xml:space="preserve"> προσέγγιση της ανάγνωσης </w:t>
      </w:r>
      <w:r w:rsidR="008E46BE">
        <w:rPr>
          <w:rFonts w:asciiTheme="minorHAnsi" w:hAnsiTheme="minorHAnsi"/>
          <w:lang w:val="el-GR" w:bidi="ar-EG"/>
        </w:rPr>
        <w:t xml:space="preserve">δεν μπορεί παρά </w:t>
      </w:r>
      <w:r w:rsidR="002A0DBC" w:rsidRPr="002A0DBC">
        <w:rPr>
          <w:rFonts w:asciiTheme="minorHAnsi" w:hAnsiTheme="minorHAnsi"/>
          <w:lang w:val="el-GR" w:bidi="ar-EG"/>
        </w:rPr>
        <w:t>να</w:t>
      </w:r>
      <w:r w:rsidR="008E46BE">
        <w:rPr>
          <w:rFonts w:asciiTheme="minorHAnsi" w:hAnsiTheme="minorHAnsi"/>
          <w:lang w:val="el-GR" w:bidi="ar-EG"/>
        </w:rPr>
        <w:t xml:space="preserve"> διαπνέεται από παιγνιώδες πνεύμα</w:t>
      </w:r>
      <w:r w:rsidR="00FD558A">
        <w:rPr>
          <w:rFonts w:asciiTheme="minorHAnsi" w:hAnsiTheme="minorHAnsi"/>
          <w:lang w:val="el-GR" w:bidi="ar-EG"/>
        </w:rPr>
        <w:t>,</w:t>
      </w:r>
      <w:r w:rsidR="002A0DBC" w:rsidRPr="002A0DBC">
        <w:rPr>
          <w:rFonts w:asciiTheme="minorHAnsi" w:hAnsiTheme="minorHAnsi"/>
          <w:lang w:val="el-GR" w:bidi="ar-EG"/>
        </w:rPr>
        <w:t xml:space="preserve"> καθώς λογοτεχνία και παιχνίδι παρουσιάζο</w:t>
      </w:r>
      <w:r w:rsidR="002A0DBC">
        <w:rPr>
          <w:rFonts w:asciiTheme="minorHAnsi" w:hAnsiTheme="minorHAnsi"/>
          <w:lang w:val="el-GR" w:bidi="ar-EG"/>
        </w:rPr>
        <w:t xml:space="preserve">υν αρκετά κοινά χαρακτηριστικά: </w:t>
      </w:r>
      <w:r w:rsidR="00D85C6A">
        <w:rPr>
          <w:rFonts w:asciiTheme="minorHAnsi" w:hAnsiTheme="minorHAnsi"/>
          <w:lang w:val="el-GR" w:bidi="ar-EG"/>
        </w:rPr>
        <w:t xml:space="preserve">Καταρχήν, </w:t>
      </w:r>
      <w:r w:rsidR="002A0DBC">
        <w:rPr>
          <w:rFonts w:asciiTheme="minorHAnsi" w:hAnsiTheme="minorHAnsi"/>
          <w:lang w:val="el-GR" w:bidi="ar-EG"/>
        </w:rPr>
        <w:t xml:space="preserve">και στις δύο περιπτώσεις έχουμε να κάνουμε με εκούσιες δραστηριότητες που ανήκουν στη σφαίρα της ατομικής ελευθερίας. </w:t>
      </w:r>
      <w:r w:rsidR="00B5470E">
        <w:rPr>
          <w:rFonts w:asciiTheme="minorHAnsi" w:hAnsiTheme="minorHAnsi"/>
          <w:lang w:val="el-GR" w:bidi="ar-EG"/>
        </w:rPr>
        <w:t xml:space="preserve">Διαχωρίζονται από το συνήθη βίο αφού </w:t>
      </w:r>
      <w:r>
        <w:rPr>
          <w:rFonts w:asciiTheme="minorHAnsi" w:hAnsiTheme="minorHAnsi"/>
          <w:lang w:val="el-GR" w:bidi="ar-EG"/>
        </w:rPr>
        <w:t>δια</w:t>
      </w:r>
      <w:r w:rsidR="00B5470E">
        <w:rPr>
          <w:rFonts w:asciiTheme="minorHAnsi" w:hAnsiTheme="minorHAnsi"/>
          <w:lang w:val="el-GR" w:bidi="ar-EG"/>
        </w:rPr>
        <w:t>κατέχονται από το στοιχείο της ανιδιοτέλε</w:t>
      </w:r>
      <w:r w:rsidR="007F59A0">
        <w:rPr>
          <w:rFonts w:asciiTheme="minorHAnsi" w:hAnsiTheme="minorHAnsi"/>
          <w:lang w:val="el-GR" w:bidi="ar-EG"/>
        </w:rPr>
        <w:t xml:space="preserve">ιας και </w:t>
      </w:r>
      <w:r w:rsidR="00B5470E">
        <w:rPr>
          <w:rFonts w:asciiTheme="minorHAnsi" w:hAnsiTheme="minorHAnsi"/>
          <w:lang w:val="el-GR" w:bidi="ar-EG"/>
        </w:rPr>
        <w:t xml:space="preserve">δεν αποσκοπούν στην ικανοποίηση φυσικών αναγκών και πρακτικών σκοπιμοτήτων. </w:t>
      </w:r>
      <w:r w:rsidR="00FD558A">
        <w:rPr>
          <w:rFonts w:asciiTheme="minorHAnsi" w:hAnsiTheme="minorHAnsi"/>
          <w:lang w:val="el-GR" w:bidi="ar-EG"/>
        </w:rPr>
        <w:t>Τόσο η</w:t>
      </w:r>
      <w:r w:rsidR="002A0DBC">
        <w:rPr>
          <w:rFonts w:asciiTheme="minorHAnsi" w:hAnsiTheme="minorHAnsi"/>
          <w:lang w:val="el-GR" w:bidi="ar-EG"/>
        </w:rPr>
        <w:t xml:space="preserve"> λογοτεχνία </w:t>
      </w:r>
      <w:r w:rsidR="00FD558A">
        <w:rPr>
          <w:rFonts w:asciiTheme="minorHAnsi" w:hAnsiTheme="minorHAnsi"/>
          <w:lang w:val="el-GR" w:bidi="ar-EG"/>
        </w:rPr>
        <w:t xml:space="preserve">όσο </w:t>
      </w:r>
      <w:r w:rsidR="002A0DBC">
        <w:rPr>
          <w:rFonts w:asciiTheme="minorHAnsi" w:hAnsiTheme="minorHAnsi"/>
          <w:lang w:val="el-GR" w:bidi="ar-EG"/>
        </w:rPr>
        <w:t xml:space="preserve">και το παιχνίδι </w:t>
      </w:r>
      <w:r w:rsidR="00B5470E">
        <w:rPr>
          <w:rFonts w:asciiTheme="minorHAnsi" w:hAnsiTheme="minorHAnsi"/>
          <w:lang w:val="el-GR" w:bidi="ar-EG"/>
        </w:rPr>
        <w:t xml:space="preserve">μαγεύουν το κοινό τους και </w:t>
      </w:r>
      <w:r w:rsidR="002A0DBC">
        <w:rPr>
          <w:rFonts w:asciiTheme="minorHAnsi" w:hAnsiTheme="minorHAnsi"/>
          <w:lang w:val="el-GR" w:bidi="ar-EG"/>
        </w:rPr>
        <w:t>οδηγούν σε άλλες πραγματικότητες</w:t>
      </w:r>
      <w:r w:rsidR="00B5470E">
        <w:rPr>
          <w:rFonts w:asciiTheme="minorHAnsi" w:hAnsiTheme="minorHAnsi"/>
          <w:lang w:val="el-GR" w:bidi="ar-EG"/>
        </w:rPr>
        <w:t xml:space="preserve"> ενώ παράλληλα προσφέρουν στοιχεία </w:t>
      </w:r>
      <w:r w:rsidR="00B5470E">
        <w:rPr>
          <w:rFonts w:asciiTheme="minorHAnsi" w:hAnsiTheme="minorHAnsi"/>
          <w:lang w:val="el-GR" w:bidi="ar-EG"/>
        </w:rPr>
        <w:lastRenderedPageBreak/>
        <w:t>αρμονίας που δημιουργούν τάξη σε ένα κόσμο ατελή (Κατσίκη-Γκίβαλου, 1995).</w:t>
      </w:r>
      <w:r w:rsidR="00B5470E" w:rsidRPr="00B5470E">
        <w:rPr>
          <w:sz w:val="28"/>
          <w:szCs w:val="28"/>
          <w:lang w:val="el-GR"/>
        </w:rPr>
        <w:t xml:space="preserve"> </w:t>
      </w:r>
      <w:r w:rsidR="00B5470E" w:rsidRPr="00B5470E">
        <w:rPr>
          <w:rFonts w:asciiTheme="minorHAnsi" w:hAnsiTheme="minorHAnsi"/>
          <w:lang w:val="el-GR"/>
        </w:rPr>
        <w:t>Η αδιάβαστη τυπωμένη σελίδα αποτελεί τη διαχωριστική γραμμή μεταξύ πραγματικού κόσμου και επινοημένου σύμπαντος του βιβλίου</w:t>
      </w:r>
      <w:r w:rsidR="00B5470E">
        <w:rPr>
          <w:rFonts w:asciiTheme="minorHAnsi" w:hAnsiTheme="minorHAnsi"/>
          <w:lang w:val="el-GR"/>
        </w:rPr>
        <w:t>.</w:t>
      </w:r>
      <w:r w:rsidR="007F59A0">
        <w:rPr>
          <w:rFonts w:asciiTheme="minorHAnsi" w:hAnsiTheme="minorHAnsi"/>
          <w:lang w:val="el-GR"/>
        </w:rPr>
        <w:t xml:space="preserve"> Τόσο ο π</w:t>
      </w:r>
      <w:r w:rsidR="00B5470E" w:rsidRPr="00B5470E">
        <w:rPr>
          <w:rFonts w:asciiTheme="minorHAnsi" w:hAnsiTheme="minorHAnsi"/>
          <w:lang w:val="el-GR"/>
        </w:rPr>
        <w:t xml:space="preserve">αίκτης </w:t>
      </w:r>
      <w:r w:rsidR="007F59A0">
        <w:rPr>
          <w:rFonts w:asciiTheme="minorHAnsi" w:hAnsiTheme="minorHAnsi"/>
          <w:lang w:val="el-GR"/>
        </w:rPr>
        <w:t xml:space="preserve">όσο </w:t>
      </w:r>
      <w:r w:rsidR="00B5470E" w:rsidRPr="00B5470E">
        <w:rPr>
          <w:rFonts w:asciiTheme="minorHAnsi" w:hAnsiTheme="minorHAnsi"/>
          <w:lang w:val="el-GR"/>
        </w:rPr>
        <w:t xml:space="preserve">και αναγνώστης </w:t>
      </w:r>
      <w:r w:rsidR="00B5470E">
        <w:rPr>
          <w:rFonts w:asciiTheme="minorHAnsi" w:hAnsiTheme="minorHAnsi"/>
          <w:lang w:val="el-GR"/>
        </w:rPr>
        <w:t>προσποιούνται</w:t>
      </w:r>
      <w:r w:rsidR="00B5470E" w:rsidRPr="00B5470E">
        <w:rPr>
          <w:rFonts w:asciiTheme="minorHAnsi" w:hAnsiTheme="minorHAnsi"/>
          <w:lang w:val="el-GR"/>
        </w:rPr>
        <w:t xml:space="preserve"> ότι κάτι είναι αληθινό, ενώ στην πραγματικότητα </w:t>
      </w:r>
      <w:r w:rsidR="00B5470E">
        <w:rPr>
          <w:rFonts w:asciiTheme="minorHAnsi" w:hAnsiTheme="minorHAnsi"/>
          <w:lang w:val="el-GR"/>
        </w:rPr>
        <w:t xml:space="preserve">γνωρίζουν </w:t>
      </w:r>
      <w:r w:rsidR="00B5470E" w:rsidRPr="00B5470E">
        <w:rPr>
          <w:rFonts w:asciiTheme="minorHAnsi" w:hAnsiTheme="minorHAnsi"/>
          <w:lang w:val="el-GR"/>
        </w:rPr>
        <w:t>ότι δεν είναι</w:t>
      </w:r>
      <w:r w:rsidR="00B5470E">
        <w:rPr>
          <w:rFonts w:asciiTheme="minorHAnsi" w:hAnsiTheme="minorHAnsi"/>
          <w:lang w:val="el-GR"/>
        </w:rPr>
        <w:t xml:space="preserve"> (Καλογήρου,2004)</w:t>
      </w:r>
      <w:r w:rsidR="00B5470E" w:rsidRPr="00B5470E">
        <w:rPr>
          <w:rFonts w:asciiTheme="minorHAnsi" w:hAnsiTheme="minorHAnsi"/>
          <w:lang w:val="el-GR"/>
        </w:rPr>
        <w:t>.</w:t>
      </w:r>
      <w:r w:rsidR="005841A6">
        <w:rPr>
          <w:rFonts w:asciiTheme="minorHAnsi" w:hAnsiTheme="minorHAnsi"/>
          <w:lang w:val="el-GR"/>
        </w:rPr>
        <w:t xml:space="preserve"> </w:t>
      </w:r>
      <w:r w:rsidR="002C28E0">
        <w:rPr>
          <w:rFonts w:asciiTheme="minorHAnsi" w:hAnsiTheme="minorHAnsi"/>
          <w:lang w:val="el-GR" w:bidi="ar-EG"/>
        </w:rPr>
        <w:t>Άλλωστε,σ</w:t>
      </w:r>
      <w:r w:rsidR="00537FF8">
        <w:rPr>
          <w:rFonts w:asciiTheme="minorHAnsi" w:hAnsiTheme="minorHAnsi"/>
          <w:lang w:val="el-GR"/>
        </w:rPr>
        <w:t xml:space="preserve">ύμφωνα με τον </w:t>
      </w:r>
      <w:r w:rsidR="00537FF8">
        <w:rPr>
          <w:rFonts w:asciiTheme="minorHAnsi" w:hAnsiTheme="minorHAnsi"/>
        </w:rPr>
        <w:t>Huizinga</w:t>
      </w:r>
      <w:r w:rsidR="00537FF8" w:rsidRPr="00537FF8">
        <w:rPr>
          <w:rFonts w:asciiTheme="minorHAnsi" w:hAnsiTheme="minorHAnsi"/>
          <w:lang w:val="el-GR"/>
        </w:rPr>
        <w:t xml:space="preserve"> (2010) </w:t>
      </w:r>
      <w:r w:rsidR="00537FF8">
        <w:rPr>
          <w:rFonts w:asciiTheme="minorHAnsi" w:hAnsiTheme="minorHAnsi"/>
          <w:lang w:val="el-GR" w:bidi="ar-EG"/>
        </w:rPr>
        <w:t xml:space="preserve">η λογοτεχνία στο σύνολό της μπορεί να νοηθεί ως ένα παιχνίδι λόγου. </w:t>
      </w:r>
    </w:p>
    <w:p w:rsidR="008E46BE" w:rsidRPr="00FD558A" w:rsidRDefault="008E46BE" w:rsidP="00515BBB">
      <w:pPr>
        <w:tabs>
          <w:tab w:val="left" w:pos="0"/>
        </w:tabs>
        <w:jc w:val="both"/>
        <w:rPr>
          <w:rFonts w:asciiTheme="minorHAnsi" w:hAnsiTheme="minorHAnsi"/>
          <w:lang w:val="el-GR"/>
        </w:rPr>
      </w:pPr>
      <w:r>
        <w:rPr>
          <w:rFonts w:asciiTheme="minorHAnsi" w:hAnsiTheme="minorHAnsi"/>
          <w:lang w:val="el-GR"/>
        </w:rPr>
        <w:tab/>
      </w:r>
      <w:r w:rsidR="005841A6">
        <w:rPr>
          <w:rFonts w:asciiTheme="minorHAnsi" w:hAnsiTheme="minorHAnsi"/>
          <w:lang w:val="el-GR"/>
        </w:rPr>
        <w:t>Πιο συγκεκριμένα, το εικονογραφημένο παιδικό βιβλίο παρουσιάζει πολλές ομοιότητες με το παιχνίδι καθώς διακρίνεται από ευελιξία που του προσδίδει παιγνιώδη διάσταση</w:t>
      </w:r>
      <w:r w:rsidR="007C7703">
        <w:rPr>
          <w:rFonts w:asciiTheme="minorHAnsi" w:hAnsiTheme="minorHAnsi"/>
          <w:lang w:val="el-GR"/>
        </w:rPr>
        <w:t>, ειδικά όταν παραβιάζονται</w:t>
      </w:r>
      <w:r w:rsidR="005841A6">
        <w:rPr>
          <w:rFonts w:asciiTheme="minorHAnsi" w:hAnsiTheme="minorHAnsi"/>
          <w:lang w:val="el-GR"/>
        </w:rPr>
        <w:t xml:space="preserve"> λ</w:t>
      </w:r>
      <w:r w:rsidR="007C7703">
        <w:rPr>
          <w:rFonts w:asciiTheme="minorHAnsi" w:hAnsiTheme="minorHAnsi"/>
          <w:lang w:val="el-GR"/>
        </w:rPr>
        <w:t>ογοτεχνικοί</w:t>
      </w:r>
      <w:r w:rsidR="005841A6">
        <w:rPr>
          <w:rFonts w:asciiTheme="minorHAnsi" w:hAnsiTheme="minorHAnsi"/>
          <w:lang w:val="el-GR"/>
        </w:rPr>
        <w:t xml:space="preserve"> κανόνες και συμβάσεις. </w:t>
      </w:r>
      <w:r>
        <w:rPr>
          <w:rFonts w:asciiTheme="minorHAnsi" w:hAnsiTheme="minorHAnsi"/>
          <w:lang w:val="el-GR"/>
        </w:rPr>
        <w:t xml:space="preserve">Η </w:t>
      </w:r>
      <w:r>
        <w:rPr>
          <w:rFonts w:asciiTheme="minorHAnsi" w:hAnsiTheme="minorHAnsi"/>
        </w:rPr>
        <w:t>Lukehart</w:t>
      </w:r>
      <w:r w:rsidRPr="00A40C80">
        <w:rPr>
          <w:rFonts w:asciiTheme="minorHAnsi" w:hAnsiTheme="minorHAnsi"/>
          <w:lang w:val="el-GR"/>
        </w:rPr>
        <w:t xml:space="preserve"> (</w:t>
      </w:r>
      <w:r w:rsidR="00A40C80">
        <w:rPr>
          <w:rFonts w:asciiTheme="minorHAnsi" w:hAnsiTheme="minorHAnsi"/>
          <w:lang w:val="el-GR"/>
        </w:rPr>
        <w:t xml:space="preserve">2010) παρομοιάζει το εικονογραφημένο βιβλίο με ένα γνωστικό παιδότοπο, όπου τα παιδικά μυαλά είναι σαν να σκαρφαλώνουν στις μπάρες την ώρα που αλληλεπιδρούν με τον ενήλικα κατά την ανάγνωση ενός βιβλίου. Η απόψη αυτή βασίζεται σε στοιχεία που προκύπτουν από μαγνητικές τομογραφίες του εγκεφάλου όπου φαίνεται η διαφορά στην εγκεφαλική δραστηριότητα μεταξύ παιδιών που η ανάγνωση βιβλίων από ενήλικες είναι συνήθης πρακτική και παιδιών που σπάνια συμμετέχουν σε ανάλογες πρακτικές. </w:t>
      </w:r>
      <w:r w:rsidR="00FD558A">
        <w:rPr>
          <w:rFonts w:asciiTheme="minorHAnsi" w:hAnsiTheme="minorHAnsi"/>
          <w:lang w:val="el-GR"/>
        </w:rPr>
        <w:t xml:space="preserve">Επιπλέον, έρευνες έχουν δείξει ότι τα εικονογραφημένα βιβλία προωθούν την απόκτηση πρώτης και δεύτερης γλώσσας, εισάγουν τα παιδιά σε οπτικούς κώδικες, προάγουν τη φαντασία και την ανάπτυξη νοητικών εννοιών </w:t>
      </w:r>
      <w:r w:rsidR="00FD558A" w:rsidRPr="00FD558A">
        <w:rPr>
          <w:rFonts w:asciiTheme="minorHAnsi" w:hAnsiTheme="minorHAnsi"/>
          <w:lang w:val="el-GR"/>
        </w:rPr>
        <w:t>(</w:t>
      </w:r>
      <w:r w:rsidR="00FD558A">
        <w:rPr>
          <w:rFonts w:asciiTheme="minorHAnsi" w:hAnsiTheme="minorHAnsi" w:cstheme="majorBidi"/>
        </w:rPr>
        <w:t>K</w:t>
      </w:r>
      <w:r w:rsidR="00FD558A" w:rsidRPr="00FD558A">
        <w:rPr>
          <w:rFonts w:asciiTheme="minorHAnsi" w:hAnsiTheme="minorHAnsi" w:cstheme="majorBidi"/>
          <w:lang w:val="el-GR"/>
        </w:rPr>
        <w:t>ü</w:t>
      </w:r>
      <w:r w:rsidR="00FD558A">
        <w:rPr>
          <w:rFonts w:asciiTheme="minorHAnsi" w:hAnsiTheme="minorHAnsi" w:cstheme="majorBidi"/>
        </w:rPr>
        <w:t>mmerling</w:t>
      </w:r>
      <w:r w:rsidR="00FD558A" w:rsidRPr="00FD558A">
        <w:rPr>
          <w:rFonts w:asciiTheme="minorHAnsi" w:hAnsiTheme="minorHAnsi" w:cstheme="majorBidi"/>
          <w:lang w:val="el-GR"/>
        </w:rPr>
        <w:t xml:space="preserve">- </w:t>
      </w:r>
      <w:r w:rsidR="00FD558A" w:rsidRPr="00C66F2B">
        <w:rPr>
          <w:rFonts w:asciiTheme="minorHAnsi" w:hAnsiTheme="minorHAnsi" w:cstheme="majorBidi"/>
        </w:rPr>
        <w:t>Meibauer</w:t>
      </w:r>
      <w:r w:rsidR="00FD558A" w:rsidRPr="00FD558A">
        <w:rPr>
          <w:rFonts w:asciiTheme="minorHAnsi" w:hAnsiTheme="minorHAnsi"/>
          <w:lang w:val="el-GR"/>
        </w:rPr>
        <w:t>,2015).</w:t>
      </w:r>
    </w:p>
    <w:p w:rsidR="00764E14" w:rsidRDefault="00611E7F" w:rsidP="00515BBB">
      <w:pPr>
        <w:tabs>
          <w:tab w:val="left" w:pos="0"/>
        </w:tabs>
        <w:jc w:val="both"/>
        <w:rPr>
          <w:rFonts w:asciiTheme="minorHAnsi" w:hAnsiTheme="minorHAnsi"/>
          <w:lang w:val="el-GR" w:bidi="ar-EG"/>
        </w:rPr>
      </w:pPr>
      <w:r>
        <w:rPr>
          <w:rFonts w:asciiTheme="minorHAnsi" w:hAnsiTheme="minorHAnsi"/>
          <w:lang w:val="el-GR"/>
        </w:rPr>
        <w:tab/>
      </w:r>
      <w:r w:rsidR="00A40C80">
        <w:rPr>
          <w:rFonts w:asciiTheme="minorHAnsi" w:hAnsiTheme="minorHAnsi"/>
          <w:lang w:val="el-GR"/>
        </w:rPr>
        <w:t>Τ</w:t>
      </w:r>
      <w:r w:rsidR="006D4D08">
        <w:rPr>
          <w:rFonts w:asciiTheme="minorHAnsi" w:hAnsiTheme="minorHAnsi"/>
          <w:lang w:val="el-GR"/>
        </w:rPr>
        <w:t xml:space="preserve">ο ρήμα "παίζω" θεωρείται σύμφωνα με τη </w:t>
      </w:r>
      <w:r w:rsidR="006D4D08">
        <w:rPr>
          <w:rFonts w:asciiTheme="minorHAnsi" w:hAnsiTheme="minorHAnsi"/>
        </w:rPr>
        <w:t>Mackey</w:t>
      </w:r>
      <w:r w:rsidR="006D4D08" w:rsidRPr="006D4D08">
        <w:rPr>
          <w:rFonts w:asciiTheme="minorHAnsi" w:hAnsiTheme="minorHAnsi"/>
          <w:lang w:val="el-GR"/>
        </w:rPr>
        <w:t xml:space="preserve"> (2002)</w:t>
      </w:r>
      <w:r w:rsidR="006D4D08">
        <w:rPr>
          <w:rFonts w:asciiTheme="minorHAnsi" w:hAnsiTheme="minorHAnsi" w:hint="cs"/>
          <w:rtl/>
          <w:lang w:bidi="ar-EG"/>
        </w:rPr>
        <w:t xml:space="preserve"> </w:t>
      </w:r>
      <w:r w:rsidR="006D4D08">
        <w:rPr>
          <w:rFonts w:asciiTheme="minorHAnsi" w:hAnsiTheme="minorHAnsi"/>
          <w:lang w:val="el-GR" w:bidi="ar-EG"/>
        </w:rPr>
        <w:t xml:space="preserve"> το πιο κατάλληλο για να περιγράψει τη διαδικασία πρόσληψης ενός μυθοπλαστικού κειμένου καθώς η έννοια του παιχνιδιού εμπεριέχει την ιδέα της ευρύτερης εμπλοκής στη διαδικασία της ανάγνωσης. </w:t>
      </w:r>
      <w:r w:rsidR="00A40C80">
        <w:rPr>
          <w:rFonts w:asciiTheme="minorHAnsi" w:hAnsiTheme="minorHAnsi"/>
          <w:lang w:val="el-GR" w:bidi="ar-EG"/>
        </w:rPr>
        <w:t>Η ίδια η διαδικασία της ανάγνωσης απαιτεί</w:t>
      </w:r>
      <w:r w:rsidR="00764E14">
        <w:rPr>
          <w:rFonts w:asciiTheme="minorHAnsi" w:hAnsiTheme="minorHAnsi"/>
          <w:lang w:val="el-GR" w:bidi="ar-EG"/>
        </w:rPr>
        <w:t>,</w:t>
      </w:r>
      <w:r w:rsidR="00A40C80">
        <w:rPr>
          <w:rFonts w:asciiTheme="minorHAnsi" w:hAnsiTheme="minorHAnsi"/>
          <w:lang w:val="el-GR" w:bidi="ar-EG"/>
        </w:rPr>
        <w:t xml:space="preserve"> άλλωστε</w:t>
      </w:r>
      <w:r w:rsidR="00764E14">
        <w:rPr>
          <w:rFonts w:asciiTheme="minorHAnsi" w:hAnsiTheme="minorHAnsi"/>
          <w:lang w:val="el-GR" w:bidi="ar-EG"/>
        </w:rPr>
        <w:t>,</w:t>
      </w:r>
      <w:r w:rsidR="00A40C80">
        <w:rPr>
          <w:rFonts w:asciiTheme="minorHAnsi" w:hAnsiTheme="minorHAnsi"/>
          <w:lang w:val="el-GR" w:bidi="ar-EG"/>
        </w:rPr>
        <w:t xml:space="preserve"> έστω και μια ελάχιστη </w:t>
      </w:r>
      <w:r w:rsidR="00764E14">
        <w:rPr>
          <w:rFonts w:asciiTheme="minorHAnsi" w:hAnsiTheme="minorHAnsi"/>
          <w:lang w:val="el-GR" w:bidi="ar-EG"/>
        </w:rPr>
        <w:t xml:space="preserve">κινητική </w:t>
      </w:r>
      <w:r w:rsidR="00A40C80">
        <w:rPr>
          <w:rFonts w:asciiTheme="minorHAnsi" w:hAnsiTheme="minorHAnsi"/>
          <w:lang w:val="el-GR" w:bidi="ar-EG"/>
        </w:rPr>
        <w:t>ενεργοποίηση του αναγνώστη που πρέπει να πιάσει το βιβλίο, να το ανοίξει, τα γυρίσει τις σελίδες του. Στην περίπτωση των βιβλίων με περίεργη υλικότητα</w:t>
      </w:r>
      <w:r w:rsidR="00820383">
        <w:rPr>
          <w:rFonts w:asciiTheme="minorHAnsi" w:hAnsiTheme="minorHAnsi"/>
          <w:lang w:val="el-GR" w:bidi="ar-EG"/>
        </w:rPr>
        <w:t xml:space="preserve"> απαιτεί</w:t>
      </w:r>
      <w:r w:rsidR="00764E14">
        <w:rPr>
          <w:rFonts w:asciiTheme="minorHAnsi" w:hAnsiTheme="minorHAnsi"/>
          <w:lang w:val="el-GR" w:bidi="ar-EG"/>
        </w:rPr>
        <w:t>ται μεγαλύτερη εμπλοκή ή ακόμη και</w:t>
      </w:r>
      <w:r w:rsidR="00820383">
        <w:rPr>
          <w:rFonts w:asciiTheme="minorHAnsi" w:hAnsiTheme="minorHAnsi"/>
          <w:lang w:val="el-GR" w:bidi="ar-EG"/>
        </w:rPr>
        <w:t xml:space="preserve"> επιδεξιότητα, προκειμένου ο αναγνώστης να χειριστεί </w:t>
      </w:r>
      <w:r w:rsidR="00820383">
        <w:rPr>
          <w:rFonts w:asciiTheme="minorHAnsi" w:hAnsiTheme="minorHAnsi"/>
          <w:lang w:bidi="ar-EG"/>
        </w:rPr>
        <w:t>pop</w:t>
      </w:r>
      <w:r w:rsidR="00820383" w:rsidRPr="00820383">
        <w:rPr>
          <w:rFonts w:asciiTheme="minorHAnsi" w:hAnsiTheme="minorHAnsi"/>
          <w:lang w:val="el-GR" w:bidi="ar-EG"/>
        </w:rPr>
        <w:t>-</w:t>
      </w:r>
      <w:r w:rsidR="00820383">
        <w:rPr>
          <w:rFonts w:asciiTheme="minorHAnsi" w:hAnsiTheme="minorHAnsi"/>
          <w:lang w:bidi="ar-EG"/>
        </w:rPr>
        <w:t>up</w:t>
      </w:r>
      <w:r w:rsidR="000F65BC">
        <w:rPr>
          <w:rFonts w:asciiTheme="minorHAnsi" w:hAnsiTheme="minorHAnsi" w:hint="cs"/>
          <w:rtl/>
          <w:lang w:bidi="ar-EG"/>
        </w:rPr>
        <w:t xml:space="preserve"> </w:t>
      </w:r>
      <w:r w:rsidR="000F65BC">
        <w:rPr>
          <w:rFonts w:asciiTheme="minorHAnsi" w:hAnsiTheme="minorHAnsi"/>
          <w:lang w:val="el-GR" w:bidi="ar-EG"/>
        </w:rPr>
        <w:t xml:space="preserve"> και κινητά μέρη, </w:t>
      </w:r>
      <w:r w:rsidR="00820383">
        <w:rPr>
          <w:rFonts w:asciiTheme="minorHAnsi" w:hAnsiTheme="minorHAnsi"/>
          <w:lang w:val="el-GR" w:bidi="ar-EG"/>
        </w:rPr>
        <w:t xml:space="preserve"> όπως στην περίπτωση του βιβλίου για το Λεονάρντο ντα Βίντσι (2018), να ξεδιπλώσει επιμήκεις λωρίδες όπως συμβαίνει στην περίπτωση της </w:t>
      </w:r>
      <w:r w:rsidR="00820383" w:rsidRPr="00820383">
        <w:rPr>
          <w:rFonts w:asciiTheme="minorHAnsi" w:hAnsiTheme="minorHAnsi"/>
          <w:i/>
          <w:iCs/>
          <w:lang w:val="el-GR" w:bidi="ar-EG"/>
        </w:rPr>
        <w:t>Μεγάπολις</w:t>
      </w:r>
      <w:r w:rsidR="00820383">
        <w:rPr>
          <w:rFonts w:asciiTheme="minorHAnsi" w:hAnsiTheme="minorHAnsi"/>
          <w:lang w:val="el-GR" w:bidi="ar-EG"/>
        </w:rPr>
        <w:t xml:space="preserve"> (2015) ή να συνδυάσει κομμάτια σελίδας</w:t>
      </w:r>
      <w:r w:rsidR="000F65BC">
        <w:rPr>
          <w:rFonts w:asciiTheme="minorHAnsi" w:hAnsiTheme="minorHAnsi"/>
          <w:lang w:val="el-GR" w:bidi="ar-EG"/>
        </w:rPr>
        <w:t>,</w:t>
      </w:r>
      <w:r w:rsidR="00820383">
        <w:rPr>
          <w:rFonts w:asciiTheme="minorHAnsi" w:hAnsiTheme="minorHAnsi"/>
          <w:lang w:val="el-GR" w:bidi="ar-EG"/>
        </w:rPr>
        <w:t xml:space="preserve"> όπως στα βιβλία </w:t>
      </w:r>
      <w:r w:rsidR="00820383">
        <w:rPr>
          <w:rFonts w:asciiTheme="minorHAnsi" w:hAnsiTheme="minorHAnsi"/>
          <w:lang w:bidi="ar-EG"/>
        </w:rPr>
        <w:t>mix</w:t>
      </w:r>
      <w:r w:rsidR="00820383" w:rsidRPr="00820383">
        <w:rPr>
          <w:rFonts w:asciiTheme="minorHAnsi" w:hAnsiTheme="minorHAnsi"/>
          <w:lang w:val="el-GR" w:bidi="ar-EG"/>
        </w:rPr>
        <w:t xml:space="preserve"> </w:t>
      </w:r>
      <w:r w:rsidR="00820383">
        <w:rPr>
          <w:rFonts w:asciiTheme="minorHAnsi" w:hAnsiTheme="minorHAnsi"/>
          <w:lang w:bidi="ar-EG"/>
        </w:rPr>
        <w:t>and</w:t>
      </w:r>
      <w:r w:rsidR="00820383" w:rsidRPr="00820383">
        <w:rPr>
          <w:rFonts w:asciiTheme="minorHAnsi" w:hAnsiTheme="minorHAnsi"/>
          <w:lang w:val="el-GR" w:bidi="ar-EG"/>
        </w:rPr>
        <w:t xml:space="preserve"> </w:t>
      </w:r>
      <w:r w:rsidR="00820383">
        <w:rPr>
          <w:rFonts w:asciiTheme="minorHAnsi" w:hAnsiTheme="minorHAnsi"/>
          <w:lang w:bidi="ar-EG"/>
        </w:rPr>
        <w:t>match</w:t>
      </w:r>
      <w:r w:rsidR="00820383" w:rsidRPr="00820383">
        <w:rPr>
          <w:rFonts w:asciiTheme="minorHAnsi" w:hAnsiTheme="minorHAnsi"/>
          <w:lang w:val="el-GR" w:bidi="ar-EG"/>
        </w:rPr>
        <w:t xml:space="preserve">. </w:t>
      </w:r>
    </w:p>
    <w:p w:rsidR="00703CD8" w:rsidRDefault="00764E14" w:rsidP="00515BBB">
      <w:pPr>
        <w:tabs>
          <w:tab w:val="left" w:pos="0"/>
        </w:tabs>
        <w:jc w:val="both"/>
        <w:rPr>
          <w:rFonts w:asciiTheme="minorHAnsi" w:hAnsiTheme="minorHAnsi"/>
          <w:lang w:val="el-GR" w:bidi="ar-EG"/>
        </w:rPr>
      </w:pPr>
      <w:r>
        <w:rPr>
          <w:rFonts w:asciiTheme="minorHAnsi" w:hAnsiTheme="minorHAnsi"/>
          <w:lang w:val="el-GR" w:bidi="ar-EG"/>
        </w:rPr>
        <w:tab/>
      </w:r>
      <w:r w:rsidR="00D85C6A">
        <w:rPr>
          <w:rFonts w:asciiTheme="minorHAnsi" w:hAnsiTheme="minorHAnsi"/>
          <w:lang w:val="el-GR" w:bidi="ar-EG"/>
        </w:rPr>
        <w:t>Στα βι</w:t>
      </w:r>
      <w:r w:rsidR="007F59A0">
        <w:rPr>
          <w:rFonts w:asciiTheme="minorHAnsi" w:hAnsiTheme="minorHAnsi"/>
          <w:lang w:val="el-GR" w:bidi="ar-EG"/>
        </w:rPr>
        <w:t>βλία με περίεργη</w:t>
      </w:r>
      <w:r w:rsidR="00D85C6A">
        <w:rPr>
          <w:rFonts w:asciiTheme="minorHAnsi" w:hAnsiTheme="minorHAnsi"/>
          <w:lang w:val="el-GR" w:bidi="ar-EG"/>
        </w:rPr>
        <w:t xml:space="preserve"> υλικότητα αναδεικνύεται πιο έντονα ένα ακόμη χαρακτηριστικό του παιχνιδιού. Πρόκεται για το στοιχείο της έκπληξης, που δημιουργείται από την </w:t>
      </w:r>
      <w:r w:rsidR="00820383">
        <w:rPr>
          <w:rFonts w:asciiTheme="minorHAnsi" w:hAnsiTheme="minorHAnsi"/>
          <w:lang w:val="el-GR" w:bidi="ar-EG"/>
        </w:rPr>
        <w:t xml:space="preserve">αίσθηση </w:t>
      </w:r>
      <w:r w:rsidR="000F65BC">
        <w:rPr>
          <w:rFonts w:asciiTheme="minorHAnsi" w:hAnsiTheme="minorHAnsi"/>
          <w:lang w:val="el-GR" w:bidi="ar-EG"/>
        </w:rPr>
        <w:t>ότι συμβαίνει κάτι μη</w:t>
      </w:r>
      <w:r w:rsidR="00537FF8">
        <w:rPr>
          <w:rFonts w:asciiTheme="minorHAnsi" w:hAnsiTheme="minorHAnsi"/>
          <w:lang w:val="el-GR" w:bidi="ar-EG"/>
        </w:rPr>
        <w:t xml:space="preserve"> αναμενόμενο(</w:t>
      </w:r>
      <w:r w:rsidR="00537FF8">
        <w:rPr>
          <w:rFonts w:asciiTheme="minorHAnsi" w:hAnsiTheme="minorHAnsi"/>
        </w:rPr>
        <w:t>Huizinga</w:t>
      </w:r>
      <w:r w:rsidR="007F59A0">
        <w:rPr>
          <w:rFonts w:asciiTheme="minorHAnsi" w:hAnsiTheme="minorHAnsi"/>
          <w:lang w:val="el-GR"/>
        </w:rPr>
        <w:t>,</w:t>
      </w:r>
      <w:r w:rsidR="00537FF8" w:rsidRPr="00537FF8">
        <w:rPr>
          <w:rFonts w:asciiTheme="minorHAnsi" w:hAnsiTheme="minorHAnsi"/>
          <w:lang w:val="el-GR"/>
        </w:rPr>
        <w:t>2010)</w:t>
      </w:r>
      <w:r w:rsidR="00537FF8">
        <w:rPr>
          <w:rFonts w:asciiTheme="minorHAnsi" w:hAnsiTheme="minorHAnsi"/>
          <w:lang w:val="el-GR"/>
        </w:rPr>
        <w:t>.</w:t>
      </w:r>
      <w:r w:rsidR="00537FF8" w:rsidRPr="00537FF8">
        <w:rPr>
          <w:rFonts w:asciiTheme="minorHAnsi" w:hAnsiTheme="minorHAnsi"/>
          <w:lang w:val="el-GR"/>
        </w:rPr>
        <w:t xml:space="preserve"> </w:t>
      </w:r>
      <w:r w:rsidR="00820383">
        <w:rPr>
          <w:rFonts w:asciiTheme="minorHAnsi" w:hAnsiTheme="minorHAnsi"/>
          <w:lang w:val="el-GR" w:bidi="ar-EG"/>
        </w:rPr>
        <w:t xml:space="preserve">Η </w:t>
      </w:r>
      <w:r w:rsidR="00820383" w:rsidRPr="00537FF8">
        <w:rPr>
          <w:rFonts w:asciiTheme="minorHAnsi" w:hAnsiTheme="minorHAnsi"/>
          <w:lang w:val="el-GR" w:bidi="ar-EG"/>
        </w:rPr>
        <w:t>έκπληξη</w:t>
      </w:r>
      <w:r w:rsidR="00820383">
        <w:rPr>
          <w:rFonts w:asciiTheme="minorHAnsi" w:hAnsiTheme="minorHAnsi"/>
          <w:lang w:val="el-GR" w:bidi="ar-EG"/>
        </w:rPr>
        <w:t xml:space="preserve"> αποτελεί ένα στοιχείο που ανανεώνει το ίδιο το παιχνίδι</w:t>
      </w:r>
      <w:r w:rsidR="000F65BC">
        <w:rPr>
          <w:rFonts w:asciiTheme="minorHAnsi" w:hAnsiTheme="minorHAnsi"/>
          <w:lang w:val="el-GR" w:bidi="ar-EG"/>
        </w:rPr>
        <w:t>,</w:t>
      </w:r>
      <w:r w:rsidR="00820383">
        <w:rPr>
          <w:rFonts w:asciiTheme="minorHAnsi" w:hAnsiTheme="minorHAnsi"/>
          <w:lang w:val="el-GR" w:bidi="ar-EG"/>
        </w:rPr>
        <w:t xml:space="preserve"> προσδίδοντάς του </w:t>
      </w:r>
      <w:r w:rsidR="000F65BC">
        <w:rPr>
          <w:rFonts w:asciiTheme="minorHAnsi" w:hAnsiTheme="minorHAnsi"/>
          <w:lang w:val="el-GR" w:bidi="ar-EG"/>
        </w:rPr>
        <w:t xml:space="preserve">κάθε φορά </w:t>
      </w:r>
      <w:r w:rsidR="00820383">
        <w:rPr>
          <w:rFonts w:asciiTheme="minorHAnsi" w:hAnsiTheme="minorHAnsi"/>
          <w:lang w:val="el-GR" w:bidi="ar-EG"/>
        </w:rPr>
        <w:t>διαφορετικό χαρακ</w:t>
      </w:r>
      <w:r w:rsidR="000F65BC">
        <w:rPr>
          <w:rFonts w:asciiTheme="minorHAnsi" w:hAnsiTheme="minorHAnsi"/>
          <w:lang w:val="el-GR" w:bidi="ar-EG"/>
        </w:rPr>
        <w:t>τήρα</w:t>
      </w:r>
      <w:r w:rsidR="00D85C6A">
        <w:rPr>
          <w:rFonts w:asciiTheme="minorHAnsi" w:hAnsiTheme="minorHAnsi"/>
          <w:lang w:val="el-GR" w:bidi="ar-EG"/>
        </w:rPr>
        <w:t>. Ομοίως και</w:t>
      </w:r>
      <w:r w:rsidR="000F65BC">
        <w:rPr>
          <w:rFonts w:asciiTheme="minorHAnsi" w:hAnsiTheme="minorHAnsi"/>
          <w:lang w:val="el-GR" w:bidi="ar-EG"/>
        </w:rPr>
        <w:t xml:space="preserve"> </w:t>
      </w:r>
      <w:r w:rsidR="002C28E0">
        <w:rPr>
          <w:rFonts w:asciiTheme="minorHAnsi" w:hAnsiTheme="minorHAnsi"/>
          <w:lang w:val="el-GR" w:bidi="ar-EG"/>
        </w:rPr>
        <w:t xml:space="preserve">στην </w:t>
      </w:r>
      <w:r w:rsidR="000F65BC">
        <w:rPr>
          <w:rFonts w:asciiTheme="minorHAnsi" w:hAnsiTheme="minorHAnsi"/>
          <w:lang w:val="el-GR" w:bidi="ar-EG"/>
        </w:rPr>
        <w:t>περίπτωση των εικονογραφημένων βιβλίων</w:t>
      </w:r>
      <w:r w:rsidR="00820383">
        <w:rPr>
          <w:rFonts w:asciiTheme="minorHAnsi" w:hAnsiTheme="minorHAnsi"/>
          <w:lang w:val="el-GR" w:bidi="ar-EG"/>
        </w:rPr>
        <w:t xml:space="preserve">, το απρόσμενο δεν περιορίζεται μόνο στην πρώτη ανάγνωση αλλά μπορεί να </w:t>
      </w:r>
      <w:r w:rsidR="000F65BC">
        <w:rPr>
          <w:rFonts w:asciiTheme="minorHAnsi" w:hAnsiTheme="minorHAnsi"/>
          <w:lang w:val="el-GR" w:bidi="ar-EG"/>
        </w:rPr>
        <w:t>αναδυθεί μετά από πολλαπλές αναγνώσεις του ίδιου κειμένου</w:t>
      </w:r>
      <w:r w:rsidR="00537FF8">
        <w:rPr>
          <w:rFonts w:asciiTheme="minorHAnsi" w:hAnsiTheme="minorHAnsi"/>
          <w:lang w:val="el-GR" w:bidi="ar-EG"/>
        </w:rPr>
        <w:t>.</w:t>
      </w:r>
      <w:r w:rsidR="00703CD8">
        <w:rPr>
          <w:rFonts w:asciiTheme="minorHAnsi" w:hAnsiTheme="minorHAnsi"/>
          <w:lang w:val="el-GR" w:bidi="ar-EG"/>
        </w:rPr>
        <w:t xml:space="preserve"> </w:t>
      </w:r>
    </w:p>
    <w:p w:rsidR="00703CD8" w:rsidRDefault="00703CD8" w:rsidP="00515BBB">
      <w:pPr>
        <w:tabs>
          <w:tab w:val="left" w:pos="0"/>
        </w:tabs>
        <w:jc w:val="both"/>
        <w:rPr>
          <w:rFonts w:asciiTheme="minorHAnsi" w:hAnsiTheme="minorHAnsi"/>
          <w:lang w:val="el-GR" w:bidi="ar-EG"/>
        </w:rPr>
      </w:pPr>
    </w:p>
    <w:p w:rsidR="005D39EB" w:rsidRDefault="00703CD8" w:rsidP="00515BBB">
      <w:pPr>
        <w:tabs>
          <w:tab w:val="left" w:pos="0"/>
        </w:tabs>
        <w:jc w:val="both"/>
        <w:rPr>
          <w:rFonts w:asciiTheme="minorHAnsi" w:hAnsiTheme="minorHAnsi"/>
          <w:b/>
          <w:bCs/>
          <w:lang w:val="el-GR" w:bidi="ar-EG"/>
        </w:rPr>
      </w:pPr>
      <w:r>
        <w:rPr>
          <w:rFonts w:asciiTheme="minorHAnsi" w:hAnsiTheme="minorHAnsi"/>
          <w:b/>
          <w:bCs/>
          <w:lang w:val="el-GR" w:bidi="ar-EG"/>
        </w:rPr>
        <w:t>4.</w:t>
      </w:r>
      <w:r w:rsidR="00611E7F">
        <w:rPr>
          <w:rFonts w:asciiTheme="minorHAnsi" w:hAnsiTheme="minorHAnsi"/>
          <w:b/>
          <w:bCs/>
          <w:lang w:val="el-GR" w:bidi="ar-EG"/>
        </w:rPr>
        <w:t>Εξερευνώντας β</w:t>
      </w:r>
      <w:r w:rsidRPr="00703CD8">
        <w:rPr>
          <w:rFonts w:asciiTheme="minorHAnsi" w:hAnsiTheme="minorHAnsi"/>
          <w:b/>
          <w:bCs/>
          <w:lang w:val="el-GR" w:bidi="ar-EG"/>
        </w:rPr>
        <w:t>ιβλία με "περίεργη" υλικότητα</w:t>
      </w:r>
      <w:r w:rsidR="00820383" w:rsidRPr="00703CD8">
        <w:rPr>
          <w:rFonts w:asciiTheme="minorHAnsi" w:hAnsiTheme="minorHAnsi"/>
          <w:b/>
          <w:bCs/>
          <w:lang w:val="el-GR" w:bidi="ar-EG"/>
        </w:rPr>
        <w:t xml:space="preserve"> </w:t>
      </w:r>
    </w:p>
    <w:p w:rsidR="001D46A0" w:rsidRDefault="00FD558A" w:rsidP="00515BBB">
      <w:pPr>
        <w:tabs>
          <w:tab w:val="left" w:pos="0"/>
        </w:tabs>
        <w:jc w:val="both"/>
        <w:rPr>
          <w:rFonts w:asciiTheme="minorHAnsi" w:hAnsiTheme="minorHAnsi"/>
          <w:lang w:val="el-GR" w:bidi="ar-EG"/>
        </w:rPr>
      </w:pPr>
      <w:r>
        <w:rPr>
          <w:rFonts w:asciiTheme="minorHAnsi" w:hAnsiTheme="minorHAnsi"/>
          <w:lang w:val="el-GR" w:bidi="ar-EG"/>
        </w:rPr>
        <w:t xml:space="preserve">Μετά το κείμενο και την εικόνα, η υλικότητα αποτελεί το τρίτο αφηγηματικό σύστημα που δίνει </w:t>
      </w:r>
      <w:r w:rsidR="00776B00">
        <w:rPr>
          <w:rFonts w:asciiTheme="minorHAnsi" w:hAnsiTheme="minorHAnsi"/>
          <w:lang w:val="el-GR" w:bidi="ar-EG"/>
        </w:rPr>
        <w:t>αφορμές για παιχνίδι, διευρύνει την κατανόηση, εμπλουτίζει την αναγνωστική εμπειρία και παρακινεί τον αναγνώστη να αναλάβει πρωτοβουλίες (</w:t>
      </w:r>
      <w:r w:rsidR="00776B00">
        <w:rPr>
          <w:rFonts w:asciiTheme="minorHAnsi" w:hAnsiTheme="minorHAnsi"/>
          <w:lang w:bidi="ar-EG"/>
        </w:rPr>
        <w:t>Alaca</w:t>
      </w:r>
      <w:r w:rsidR="00776B00" w:rsidRPr="00776B00">
        <w:rPr>
          <w:rFonts w:asciiTheme="minorHAnsi" w:hAnsiTheme="minorHAnsi"/>
          <w:lang w:val="el-GR" w:bidi="ar-EG"/>
        </w:rPr>
        <w:t>,</w:t>
      </w:r>
      <w:r w:rsidR="00776B00">
        <w:rPr>
          <w:rFonts w:asciiTheme="minorHAnsi" w:hAnsiTheme="minorHAnsi"/>
          <w:lang w:val="el-GR" w:bidi="ar-EG"/>
        </w:rPr>
        <w:t>2018).</w:t>
      </w:r>
      <w:r w:rsidR="00A67804">
        <w:rPr>
          <w:rFonts w:asciiTheme="minorHAnsi" w:hAnsiTheme="minorHAnsi"/>
          <w:lang w:val="el-GR" w:bidi="ar-EG"/>
        </w:rPr>
        <w:t xml:space="preserve"> Το βιβλίο έχει σημασία όχι μόνο ως κείμενο, όπως συνήθως προσεγγίζεται στην εκπαιδευτική διαδικασία, </w:t>
      </w:r>
      <w:r w:rsidR="00736E68">
        <w:rPr>
          <w:rFonts w:asciiTheme="minorHAnsi" w:hAnsiTheme="minorHAnsi"/>
          <w:lang w:val="el-GR" w:bidi="ar-EG"/>
        </w:rPr>
        <w:t>αλλά και ως υλικό αντικείμενο καθώς μ</w:t>
      </w:r>
      <w:r w:rsidR="00A67804">
        <w:rPr>
          <w:rFonts w:asciiTheme="minorHAnsi" w:hAnsiTheme="minorHAnsi"/>
          <w:lang w:val="el-GR" w:bidi="ar-EG"/>
        </w:rPr>
        <w:t xml:space="preserve">ια σειρά από επιλογές που αφορούν στο σχήμα, το μέγεθος ή το υλικό του βιβλίου </w:t>
      </w:r>
      <w:r w:rsidR="00A67804">
        <w:rPr>
          <w:rFonts w:asciiTheme="minorHAnsi" w:hAnsiTheme="minorHAnsi"/>
          <w:lang w:val="el-GR" w:bidi="ar-EG"/>
        </w:rPr>
        <w:lastRenderedPageBreak/>
        <w:t>στη σύγχ</w:t>
      </w:r>
      <w:r w:rsidR="00D85C6A">
        <w:rPr>
          <w:rFonts w:asciiTheme="minorHAnsi" w:hAnsiTheme="minorHAnsi"/>
          <w:lang w:val="el-GR" w:bidi="ar-EG"/>
        </w:rPr>
        <w:t>ρ</w:t>
      </w:r>
      <w:r w:rsidR="00A67804">
        <w:rPr>
          <w:rFonts w:asciiTheme="minorHAnsi" w:hAnsiTheme="minorHAnsi"/>
          <w:lang w:val="el-GR" w:bidi="ar-EG"/>
        </w:rPr>
        <w:t xml:space="preserve">ονη εποχή δεν είναι τυχαίες αλλά παίζουν λειτουργικό ρόλο στη διαδικασία την ανάγνωσής του.  </w:t>
      </w:r>
    </w:p>
    <w:p w:rsidR="00FD558A" w:rsidRDefault="001D46A0" w:rsidP="00515BBB">
      <w:pPr>
        <w:tabs>
          <w:tab w:val="left" w:pos="0"/>
        </w:tabs>
        <w:jc w:val="both"/>
        <w:rPr>
          <w:rFonts w:asciiTheme="minorHAnsi" w:hAnsiTheme="minorHAnsi"/>
          <w:lang w:val="el-GR" w:bidi="ar-EG"/>
        </w:rPr>
      </w:pPr>
      <w:r>
        <w:rPr>
          <w:rFonts w:asciiTheme="minorHAnsi" w:hAnsiTheme="minorHAnsi"/>
          <w:lang w:val="el-GR" w:bidi="ar-EG"/>
        </w:rPr>
        <w:tab/>
        <w:t xml:space="preserve">Για παράδειγμα, στο βιβλίο του </w:t>
      </w:r>
      <w:r>
        <w:rPr>
          <w:rFonts w:asciiTheme="minorHAnsi" w:hAnsiTheme="minorHAnsi"/>
          <w:lang w:bidi="ar-EG"/>
        </w:rPr>
        <w:t>Eric</w:t>
      </w:r>
      <w:r w:rsidRPr="00A67804">
        <w:rPr>
          <w:rFonts w:asciiTheme="minorHAnsi" w:hAnsiTheme="minorHAnsi"/>
          <w:lang w:val="el-GR" w:bidi="ar-EG"/>
        </w:rPr>
        <w:t xml:space="preserve"> </w:t>
      </w:r>
      <w:r>
        <w:rPr>
          <w:rFonts w:asciiTheme="minorHAnsi" w:hAnsiTheme="minorHAnsi"/>
          <w:lang w:bidi="ar-EG"/>
        </w:rPr>
        <w:t>Carle</w:t>
      </w:r>
      <w:r>
        <w:rPr>
          <w:rFonts w:asciiTheme="minorHAnsi" w:hAnsiTheme="minorHAnsi"/>
          <w:lang w:val="el-GR" w:bidi="ar-EG"/>
        </w:rPr>
        <w:t xml:space="preserve"> </w:t>
      </w:r>
      <w:r w:rsidRPr="001D46A0">
        <w:rPr>
          <w:rFonts w:asciiTheme="minorHAnsi" w:hAnsiTheme="minorHAnsi"/>
          <w:i/>
          <w:iCs/>
          <w:lang w:val="el-GR" w:bidi="ar-EG"/>
        </w:rPr>
        <w:t>Μια κάμπια</w:t>
      </w:r>
      <w:r w:rsidR="00A67804" w:rsidRPr="001D46A0">
        <w:rPr>
          <w:rFonts w:asciiTheme="minorHAnsi" w:hAnsiTheme="minorHAnsi"/>
          <w:i/>
          <w:iCs/>
          <w:lang w:val="el-GR" w:bidi="ar-EG"/>
        </w:rPr>
        <w:t xml:space="preserve"> πολύ πεινασμένη </w:t>
      </w:r>
      <w:r>
        <w:rPr>
          <w:rFonts w:asciiTheme="minorHAnsi" w:hAnsiTheme="minorHAnsi"/>
          <w:i/>
          <w:iCs/>
          <w:lang w:val="el-GR" w:bidi="ar-EG"/>
        </w:rPr>
        <w:t xml:space="preserve">(2006), </w:t>
      </w:r>
      <w:r w:rsidRPr="001D46A0">
        <w:rPr>
          <w:rFonts w:asciiTheme="minorHAnsi" w:hAnsiTheme="minorHAnsi"/>
          <w:lang w:val="el-GR" w:bidi="ar-EG"/>
        </w:rPr>
        <w:t>οι "μυθοπλαστικές" τρύπες αποτελούν λειτουργικό αφη</w:t>
      </w:r>
      <w:r w:rsidR="008403CB">
        <w:rPr>
          <w:rFonts w:asciiTheme="minorHAnsi" w:hAnsiTheme="minorHAnsi"/>
          <w:lang w:val="el-GR" w:bidi="ar-EG"/>
        </w:rPr>
        <w:t>γηματικό στοιχείο συμβάλλοντας</w:t>
      </w:r>
      <w:r w:rsidRPr="001D46A0">
        <w:rPr>
          <w:rFonts w:asciiTheme="minorHAnsi" w:hAnsiTheme="minorHAnsi"/>
          <w:lang w:val="el-GR" w:bidi="ar-EG"/>
        </w:rPr>
        <w:t xml:space="preserve"> </w:t>
      </w:r>
      <w:r>
        <w:rPr>
          <w:rFonts w:asciiTheme="minorHAnsi" w:hAnsiTheme="minorHAnsi"/>
          <w:lang w:val="el-GR" w:bidi="ar-EG"/>
        </w:rPr>
        <w:t>λεκτικά, οπτικά και απτικά στη διήγηση της ιστορίας (Γιαννικοπούλου,2008). Μετά από την ανάγν</w:t>
      </w:r>
      <w:r w:rsidR="00611E7F">
        <w:rPr>
          <w:rFonts w:asciiTheme="minorHAnsi" w:hAnsiTheme="minorHAnsi"/>
          <w:lang w:val="el-GR" w:bidi="ar-EG"/>
        </w:rPr>
        <w:t>ωση του βιβλίου με μαθητές της Α</w:t>
      </w:r>
      <w:r>
        <w:rPr>
          <w:rFonts w:asciiTheme="minorHAnsi" w:hAnsiTheme="minorHAnsi"/>
          <w:lang w:val="el-GR" w:bidi="ar-EG"/>
        </w:rPr>
        <w:t xml:space="preserve">' τάξης, ζωγραφίσαμε τις διάφορες τροφές που καταβρόχθισε η κάμπια, κάναμε τρύπες με το διακορευτή και φτιάξαμε τη δική μας πολύ πεινασμένη κάμπια χρησιμοποιώντας χάρτινα πιάτα όπου είχαμε κολλήσει τις ζωγραφιές αυτές. </w:t>
      </w:r>
    </w:p>
    <w:p w:rsidR="00AE0F51" w:rsidRDefault="00611E7F" w:rsidP="00515BBB">
      <w:pPr>
        <w:tabs>
          <w:tab w:val="left" w:pos="0"/>
        </w:tabs>
        <w:jc w:val="both"/>
        <w:rPr>
          <w:rFonts w:asciiTheme="minorHAnsi" w:hAnsiTheme="minorHAnsi" w:cstheme="majorBidi"/>
          <w:lang w:val="el-GR"/>
        </w:rPr>
      </w:pPr>
      <w:r>
        <w:rPr>
          <w:rFonts w:asciiTheme="minorHAnsi" w:hAnsiTheme="minorHAnsi"/>
          <w:lang w:val="el-GR" w:bidi="ar-EG"/>
        </w:rPr>
        <w:tab/>
        <w:t>Με δύο ομάδες μαθη</w:t>
      </w:r>
      <w:r w:rsidR="00F344BB">
        <w:rPr>
          <w:rFonts w:asciiTheme="minorHAnsi" w:hAnsiTheme="minorHAnsi"/>
          <w:lang w:val="el-GR" w:bidi="ar-EG"/>
        </w:rPr>
        <w:t xml:space="preserve">τών της Β' τάξης δουλέψαμε χρησιμοποιώντας τα βιβλία Όταν μεγαλώσω μπορώ να γίνω και...(2014) και </w:t>
      </w:r>
      <w:r w:rsidRPr="00611E7F">
        <w:rPr>
          <w:rFonts w:asciiTheme="minorHAnsi" w:hAnsiTheme="minorHAnsi"/>
          <w:i/>
          <w:iCs/>
          <w:lang w:val="el-GR" w:bidi="ar-EG"/>
        </w:rPr>
        <w:t>Παρα-μύθοι στο μίξερ</w:t>
      </w:r>
      <w:r w:rsidR="00294562">
        <w:rPr>
          <w:rFonts w:asciiTheme="minorHAnsi" w:hAnsiTheme="minorHAnsi"/>
          <w:i/>
          <w:iCs/>
          <w:lang w:val="el-GR" w:bidi="ar-EG"/>
        </w:rPr>
        <w:t>(2011).</w:t>
      </w:r>
      <w:r w:rsidR="000C7633">
        <w:rPr>
          <w:rFonts w:asciiTheme="minorHAnsi" w:hAnsiTheme="minorHAnsi"/>
          <w:i/>
          <w:iCs/>
          <w:lang w:val="el-GR" w:bidi="ar-EG"/>
        </w:rPr>
        <w:t xml:space="preserve"> </w:t>
      </w:r>
      <w:r w:rsidR="000C7633" w:rsidRPr="000C7633">
        <w:rPr>
          <w:rFonts w:asciiTheme="minorHAnsi" w:hAnsiTheme="minorHAnsi"/>
          <w:lang w:val="el-GR" w:bidi="ar-EG"/>
        </w:rPr>
        <w:t>Πρόκειτα</w:t>
      </w:r>
      <w:r w:rsidR="00D934B9">
        <w:rPr>
          <w:rFonts w:asciiTheme="minorHAnsi" w:hAnsiTheme="minorHAnsi"/>
          <w:lang w:val="el-GR" w:bidi="ar-EG"/>
        </w:rPr>
        <w:t>ι για βιβλία που δίνουν</w:t>
      </w:r>
      <w:r w:rsidR="000C7633">
        <w:rPr>
          <w:rFonts w:asciiTheme="minorHAnsi" w:hAnsiTheme="minorHAnsi"/>
          <w:lang w:val="el-GR" w:bidi="ar-EG"/>
        </w:rPr>
        <w:t xml:space="preserve"> τη δυνατότητα στα </w:t>
      </w:r>
      <w:r w:rsidR="00F344BB">
        <w:rPr>
          <w:rFonts w:asciiTheme="minorHAnsi" w:hAnsiTheme="minorHAnsi"/>
          <w:lang w:val="el-GR" w:bidi="ar-EG"/>
        </w:rPr>
        <w:t xml:space="preserve">παιδιά να συνδυάσουν με ποικίλους τρόπους τα </w:t>
      </w:r>
      <w:r w:rsidR="000C7633">
        <w:rPr>
          <w:rFonts w:asciiTheme="minorHAnsi" w:hAnsiTheme="minorHAnsi"/>
          <w:lang w:val="el-GR" w:bidi="ar-EG"/>
        </w:rPr>
        <w:t>διαφορετικά οριζόντια κομμάτια της σελίδας</w:t>
      </w:r>
      <w:r w:rsidR="00F344BB">
        <w:rPr>
          <w:rFonts w:asciiTheme="minorHAnsi" w:hAnsiTheme="minorHAnsi"/>
          <w:lang w:val="el-GR" w:bidi="ar-EG"/>
        </w:rPr>
        <w:t xml:space="preserve">. </w:t>
      </w:r>
      <w:r w:rsidR="00AE0F51">
        <w:rPr>
          <w:rFonts w:asciiTheme="minorHAnsi" w:hAnsiTheme="minorHAnsi"/>
          <w:lang w:val="el-GR" w:bidi="ar-EG"/>
        </w:rPr>
        <w:t xml:space="preserve">Στα βιβλία </w:t>
      </w:r>
      <w:r w:rsidR="00AE0F51">
        <w:rPr>
          <w:rFonts w:asciiTheme="minorHAnsi" w:hAnsiTheme="minorHAnsi"/>
          <w:lang w:bidi="ar-EG"/>
        </w:rPr>
        <w:t>mix</w:t>
      </w:r>
      <w:r w:rsidR="00AE0F51" w:rsidRPr="000C7633">
        <w:rPr>
          <w:rFonts w:asciiTheme="minorHAnsi" w:hAnsiTheme="minorHAnsi"/>
          <w:lang w:val="el-GR" w:bidi="ar-EG"/>
        </w:rPr>
        <w:t xml:space="preserve"> </w:t>
      </w:r>
      <w:r w:rsidR="00AE0F51">
        <w:rPr>
          <w:rFonts w:asciiTheme="minorHAnsi" w:hAnsiTheme="minorHAnsi"/>
          <w:lang w:bidi="ar-EG"/>
        </w:rPr>
        <w:t>and</w:t>
      </w:r>
      <w:r w:rsidR="00AE0F51" w:rsidRPr="000C7633">
        <w:rPr>
          <w:rFonts w:asciiTheme="minorHAnsi" w:hAnsiTheme="minorHAnsi"/>
          <w:lang w:val="el-GR" w:bidi="ar-EG"/>
        </w:rPr>
        <w:t xml:space="preserve"> </w:t>
      </w:r>
      <w:r w:rsidR="00AE0F51">
        <w:rPr>
          <w:rFonts w:asciiTheme="minorHAnsi" w:hAnsiTheme="minorHAnsi"/>
          <w:lang w:bidi="ar-EG"/>
        </w:rPr>
        <w:t>match</w:t>
      </w:r>
      <w:r w:rsidR="00AE0F51">
        <w:rPr>
          <w:rFonts w:asciiTheme="minorHAnsi" w:hAnsiTheme="minorHAnsi"/>
          <w:lang w:val="el-GR" w:bidi="ar-EG"/>
        </w:rPr>
        <w:t xml:space="preserve"> ο αναγνώστης γίνεται συνδημιουργός του νοήματος μέσω του απεριόριστου χειρισμού πολλαπλών συνδυασμών που παρέχει το βιβλίο. Δίνεται στα παιδιά η δυνατότητα να συμμετάσχουν πιο ενεργά στην αναγνωστική διαδικασία καθώς μπορούν να κινούνται μπρος-πίσω στις σελίδες του βιβλίου</w:t>
      </w:r>
      <w:r w:rsidR="008403CB">
        <w:rPr>
          <w:rFonts w:asciiTheme="minorHAnsi" w:hAnsiTheme="minorHAnsi"/>
          <w:lang w:val="el-GR" w:bidi="ar-EG"/>
        </w:rPr>
        <w:t>, εξερευνώντας τις διαφορετικές πιθανότητες δημιουργίας κειμένου ή εικόνας</w:t>
      </w:r>
      <w:r w:rsidR="00AE0F51">
        <w:rPr>
          <w:rFonts w:asciiTheme="minorHAnsi" w:hAnsiTheme="minorHAnsi"/>
          <w:lang w:val="el-GR" w:bidi="ar-EG"/>
        </w:rPr>
        <w:t xml:space="preserve">. Η άμεση αλληλεπίδραση με το υλικό του βιβλίου επιτρέπει στον αναγνώστη να λειτουργεί πιο αυθόρμητα και ελεύθερα. Βιβλία αυτού του είδους κινητοποιούν την εξερεύνηση και </w:t>
      </w:r>
      <w:r w:rsidR="008403CB">
        <w:rPr>
          <w:rFonts w:asciiTheme="minorHAnsi" w:hAnsiTheme="minorHAnsi"/>
          <w:lang w:val="el-GR" w:bidi="ar-EG"/>
        </w:rPr>
        <w:t>οδηγούν σε πολλαπλές επανάληψεις</w:t>
      </w:r>
      <w:r w:rsidR="00AE0F51">
        <w:rPr>
          <w:rFonts w:asciiTheme="minorHAnsi" w:hAnsiTheme="minorHAnsi"/>
          <w:lang w:val="el-GR" w:bidi="ar-EG"/>
        </w:rPr>
        <w:t xml:space="preserve"> της ανάγνωσης ενώ παράλληλα δίνουν χώρο στο χιούμορ και την παρωδία (</w:t>
      </w:r>
      <w:r w:rsidR="00AE0F51" w:rsidRPr="00776B00">
        <w:rPr>
          <w:rFonts w:asciiTheme="minorHAnsi" w:hAnsiTheme="minorHAnsi" w:cstheme="majorBidi"/>
        </w:rPr>
        <w:t>Ramos</w:t>
      </w:r>
      <w:r w:rsidR="00AE0F51">
        <w:rPr>
          <w:rFonts w:asciiTheme="minorHAnsi" w:hAnsiTheme="minorHAnsi" w:cstheme="majorBidi"/>
          <w:lang w:val="el-GR"/>
        </w:rPr>
        <w:t>,</w:t>
      </w:r>
      <w:r w:rsidR="00AE0F51" w:rsidRPr="00A25B1F">
        <w:rPr>
          <w:rFonts w:asciiTheme="minorHAnsi" w:hAnsiTheme="minorHAnsi" w:cstheme="majorBidi"/>
          <w:lang w:val="el-GR"/>
        </w:rPr>
        <w:t>2016</w:t>
      </w:r>
      <w:r w:rsidR="00AE0F51">
        <w:rPr>
          <w:rFonts w:asciiTheme="minorHAnsi" w:hAnsiTheme="minorHAnsi" w:cstheme="majorBidi"/>
          <w:lang w:val="el-GR"/>
        </w:rPr>
        <w:t xml:space="preserve">). </w:t>
      </w:r>
    </w:p>
    <w:p w:rsidR="00D934B9" w:rsidRDefault="00AE0F51" w:rsidP="00515BBB">
      <w:pPr>
        <w:tabs>
          <w:tab w:val="left" w:pos="0"/>
        </w:tabs>
        <w:jc w:val="both"/>
        <w:rPr>
          <w:rFonts w:asciiTheme="minorHAnsi" w:hAnsiTheme="minorHAnsi"/>
          <w:lang w:val="el-GR" w:bidi="ar-EG"/>
        </w:rPr>
      </w:pPr>
      <w:r>
        <w:rPr>
          <w:rFonts w:asciiTheme="minorHAnsi" w:hAnsiTheme="minorHAnsi"/>
          <w:lang w:val="el-GR" w:bidi="ar-EG"/>
        </w:rPr>
        <w:tab/>
      </w:r>
      <w:r w:rsidR="00F344BB">
        <w:rPr>
          <w:rFonts w:asciiTheme="minorHAnsi" w:hAnsiTheme="minorHAnsi"/>
          <w:lang w:val="el-GR" w:bidi="ar-EG"/>
        </w:rPr>
        <w:t>Στ</w:t>
      </w:r>
      <w:r>
        <w:rPr>
          <w:rFonts w:asciiTheme="minorHAnsi" w:hAnsiTheme="minorHAnsi"/>
          <w:lang w:val="el-GR" w:bidi="ar-EG"/>
        </w:rPr>
        <w:t xml:space="preserve">ην περίπτωση του </w:t>
      </w:r>
      <w:r w:rsidR="00F344BB">
        <w:rPr>
          <w:rFonts w:asciiTheme="minorHAnsi" w:hAnsiTheme="minorHAnsi"/>
          <w:lang w:val="el-GR" w:bidi="ar-EG"/>
        </w:rPr>
        <w:t xml:space="preserve"> </w:t>
      </w:r>
      <w:r w:rsidRPr="00AE0F51">
        <w:rPr>
          <w:rFonts w:asciiTheme="minorHAnsi" w:hAnsiTheme="minorHAnsi"/>
          <w:i/>
          <w:iCs/>
          <w:lang w:val="el-GR" w:bidi="ar-EG"/>
        </w:rPr>
        <w:t>Όταν μεγαλώσω μπορώ να γίνω και..</w:t>
      </w:r>
      <w:r>
        <w:rPr>
          <w:rFonts w:asciiTheme="minorHAnsi" w:hAnsiTheme="minorHAnsi"/>
          <w:i/>
          <w:iCs/>
          <w:lang w:val="el-GR" w:bidi="ar-EG"/>
        </w:rPr>
        <w:t xml:space="preserve"> </w:t>
      </w:r>
      <w:r w:rsidRPr="00AE0F51">
        <w:rPr>
          <w:rFonts w:asciiTheme="minorHAnsi" w:hAnsiTheme="minorHAnsi"/>
          <w:lang w:val="el-GR" w:bidi="ar-EG"/>
        </w:rPr>
        <w:t>έχουμε ένα βιβλίο</w:t>
      </w:r>
      <w:r>
        <w:rPr>
          <w:rFonts w:asciiTheme="minorHAnsi" w:hAnsiTheme="minorHAnsi"/>
          <w:i/>
          <w:iCs/>
          <w:lang w:val="el-GR" w:bidi="ar-EG"/>
        </w:rPr>
        <w:t xml:space="preserve"> </w:t>
      </w:r>
      <w:r w:rsidR="00D85C6A">
        <w:rPr>
          <w:rFonts w:asciiTheme="minorHAnsi" w:hAnsiTheme="minorHAnsi"/>
          <w:lang w:val="el-GR" w:bidi="ar-EG"/>
        </w:rPr>
        <w:t>με τριχοτομημένες</w:t>
      </w:r>
      <w:r w:rsidR="00D934B9">
        <w:rPr>
          <w:rFonts w:asciiTheme="minorHAnsi" w:hAnsiTheme="minorHAnsi"/>
          <w:lang w:val="el-GR" w:bidi="ar-EG"/>
        </w:rPr>
        <w:t xml:space="preserve"> σελίδες, ο συνδυασμός των οποίων δημιουργεί πολλαπλούς συνδυασμούς αστείων ή πρωτότυπων επαγγελμάτων, όπως </w:t>
      </w:r>
      <w:r>
        <w:rPr>
          <w:rFonts w:asciiTheme="minorHAnsi" w:hAnsiTheme="minorHAnsi"/>
          <w:lang w:val="el-GR" w:bidi="ar-EG"/>
        </w:rPr>
        <w:t>"</w:t>
      </w:r>
      <w:r w:rsidR="00D934B9">
        <w:rPr>
          <w:rFonts w:asciiTheme="minorHAnsi" w:hAnsiTheme="minorHAnsi"/>
          <w:lang w:val="el-GR" w:bidi="ar-EG"/>
        </w:rPr>
        <w:t>Εφευρέτης παγωτών στην έρημο</w:t>
      </w:r>
      <w:r>
        <w:rPr>
          <w:rFonts w:asciiTheme="minorHAnsi" w:hAnsiTheme="minorHAnsi"/>
          <w:lang w:val="el-GR" w:bidi="ar-EG"/>
        </w:rPr>
        <w:t>"</w:t>
      </w:r>
      <w:r w:rsidR="00D934B9">
        <w:rPr>
          <w:rFonts w:asciiTheme="minorHAnsi" w:hAnsiTheme="minorHAnsi"/>
          <w:lang w:val="el-GR" w:bidi="ar-EG"/>
        </w:rPr>
        <w:t xml:space="preserve">. Στο τέλος υπάρχουν κενές σελίδες όπου τα παιδιά μπορούν να συμπληρώσουν τις δικές τους εκδοχές. Έτσι, δημιουργήσαμε τα ατομικά μας βιβλία των Παράξενων επαγγελμάτων, </w:t>
      </w:r>
      <w:r w:rsidR="008403CB">
        <w:rPr>
          <w:rFonts w:asciiTheme="minorHAnsi" w:hAnsiTheme="minorHAnsi"/>
          <w:lang w:val="el-GR" w:bidi="ar-EG"/>
        </w:rPr>
        <w:t xml:space="preserve">όπου περιλαμβάνονταν επαγγέλματα </w:t>
      </w:r>
      <w:r w:rsidR="00D934B9">
        <w:rPr>
          <w:rFonts w:asciiTheme="minorHAnsi" w:hAnsiTheme="minorHAnsi"/>
          <w:lang w:val="el-GR" w:bidi="ar-EG"/>
        </w:rPr>
        <w:t xml:space="preserve">όπως </w:t>
      </w:r>
      <w:r>
        <w:rPr>
          <w:rFonts w:asciiTheme="minorHAnsi" w:hAnsiTheme="minorHAnsi"/>
          <w:lang w:val="el-GR" w:bidi="ar-EG"/>
        </w:rPr>
        <w:t>"</w:t>
      </w:r>
      <w:r w:rsidR="00D934B9">
        <w:rPr>
          <w:rFonts w:asciiTheme="minorHAnsi" w:hAnsiTheme="minorHAnsi"/>
          <w:lang w:val="el-GR" w:bidi="ar-EG"/>
        </w:rPr>
        <w:t>Ασ</w:t>
      </w:r>
      <w:r>
        <w:rPr>
          <w:rFonts w:asciiTheme="minorHAnsi" w:hAnsiTheme="minorHAnsi"/>
          <w:lang w:val="el-GR" w:bidi="ar-EG"/>
        </w:rPr>
        <w:t>τυνόμος λιονταριών στη Σαντορίνη"</w:t>
      </w:r>
      <w:r w:rsidR="008403CB">
        <w:rPr>
          <w:rFonts w:asciiTheme="minorHAnsi" w:hAnsiTheme="minorHAnsi"/>
          <w:lang w:val="el-GR" w:bidi="ar-EG"/>
        </w:rPr>
        <w:t xml:space="preserve"> και οι αντίστοιχες εικονογραφήσεις τους. </w:t>
      </w:r>
    </w:p>
    <w:p w:rsidR="004A0B4C" w:rsidRDefault="00D934B9" w:rsidP="00515BBB">
      <w:pPr>
        <w:tabs>
          <w:tab w:val="left" w:pos="0"/>
        </w:tabs>
        <w:jc w:val="both"/>
        <w:rPr>
          <w:rFonts w:asciiTheme="minorHAnsi" w:hAnsiTheme="minorHAnsi" w:cstheme="majorBidi"/>
          <w:lang w:val="el-GR"/>
        </w:rPr>
      </w:pPr>
      <w:r>
        <w:rPr>
          <w:rFonts w:asciiTheme="minorHAnsi" w:hAnsiTheme="minorHAnsi"/>
          <w:lang w:val="el-GR" w:bidi="ar-EG"/>
        </w:rPr>
        <w:tab/>
        <w:t xml:space="preserve">Στο βιβλίο </w:t>
      </w:r>
      <w:r w:rsidRPr="00D934B9">
        <w:rPr>
          <w:rFonts w:asciiTheme="minorHAnsi" w:hAnsiTheme="minorHAnsi"/>
          <w:i/>
          <w:iCs/>
          <w:lang w:val="el-GR" w:bidi="ar-EG"/>
        </w:rPr>
        <w:t>Παρα-μύθοι στο μίξερ</w:t>
      </w:r>
      <w:r w:rsidR="000C7633">
        <w:rPr>
          <w:rFonts w:asciiTheme="minorHAnsi" w:hAnsiTheme="minorHAnsi"/>
          <w:lang w:val="el-GR" w:bidi="ar-EG"/>
        </w:rPr>
        <w:t xml:space="preserve"> </w:t>
      </w:r>
      <w:r>
        <w:rPr>
          <w:rFonts w:asciiTheme="minorHAnsi" w:hAnsiTheme="minorHAnsi"/>
          <w:lang w:val="el-GR" w:bidi="ar-EG"/>
        </w:rPr>
        <w:t xml:space="preserve">τα παιδιά χειρίζονται τα τέσσερα οριζόντια κομμάτια της σελίδας προκειμένου είτε </w:t>
      </w:r>
      <w:r w:rsidR="000C7633">
        <w:rPr>
          <w:rFonts w:asciiTheme="minorHAnsi" w:hAnsiTheme="minorHAnsi"/>
          <w:lang w:val="el-GR" w:bidi="ar-EG"/>
        </w:rPr>
        <w:t xml:space="preserve">να φτιάξουν </w:t>
      </w:r>
      <w:r>
        <w:rPr>
          <w:rFonts w:asciiTheme="minorHAnsi" w:hAnsiTheme="minorHAnsi"/>
          <w:lang w:val="el-GR" w:bidi="ar-EG"/>
        </w:rPr>
        <w:t xml:space="preserve">γνωστά παραμύθι και </w:t>
      </w:r>
      <w:r w:rsidR="000C7633">
        <w:rPr>
          <w:rFonts w:asciiTheme="minorHAnsi" w:hAnsiTheme="minorHAnsi"/>
          <w:lang w:val="el-GR" w:bidi="ar-EG"/>
        </w:rPr>
        <w:t>μύθο</w:t>
      </w:r>
      <w:r>
        <w:rPr>
          <w:rFonts w:asciiTheme="minorHAnsi" w:hAnsiTheme="minorHAnsi"/>
          <w:lang w:val="el-GR" w:bidi="ar-EG"/>
        </w:rPr>
        <w:t xml:space="preserve">υς </w:t>
      </w:r>
      <w:r w:rsidR="000C7633">
        <w:rPr>
          <w:rFonts w:asciiTheme="minorHAnsi" w:hAnsiTheme="minorHAnsi"/>
          <w:lang w:val="el-GR" w:bidi="ar-EG"/>
        </w:rPr>
        <w:t>είτε να δημιουργήσουν μ</w:t>
      </w:r>
      <w:r>
        <w:rPr>
          <w:rFonts w:asciiTheme="minorHAnsi" w:hAnsiTheme="minorHAnsi"/>
          <w:lang w:val="el-GR" w:bidi="ar-EG"/>
        </w:rPr>
        <w:t>ια δική τους διαφορετική εκδοχή</w:t>
      </w:r>
      <w:r w:rsidR="000C7633">
        <w:rPr>
          <w:rFonts w:asciiTheme="minorHAnsi" w:hAnsiTheme="minorHAnsi"/>
          <w:lang w:val="el-GR" w:bidi="ar-EG"/>
        </w:rPr>
        <w:t xml:space="preserve">. </w:t>
      </w:r>
      <w:r w:rsidR="004A0B4C">
        <w:rPr>
          <w:rFonts w:asciiTheme="minorHAnsi" w:hAnsiTheme="minorHAnsi" w:cstheme="majorBidi"/>
          <w:lang w:val="el-GR"/>
        </w:rPr>
        <w:t>Μετά από την επανειλη</w:t>
      </w:r>
      <w:r w:rsidR="00A25B1F">
        <w:rPr>
          <w:rFonts w:asciiTheme="minorHAnsi" w:hAnsiTheme="minorHAnsi" w:cstheme="majorBidi"/>
          <w:lang w:val="el-GR"/>
        </w:rPr>
        <w:t>μμένη εξερεύνηση του υλικού του βιβλίου, τα παιδιά κατασκεύασαν ένα δικό τους βιβλίο, διατηρώντας τον τεμαχισμό της σελίδας σε τέσσερις οριζόντιες καρτέλες με βάση τις ερωτήσεις Ποιος-Πού-Τι κάνει-τι γίνεται στο τέλος. Για το τέλος</w:t>
      </w:r>
      <w:r w:rsidR="00D85C6A">
        <w:rPr>
          <w:rFonts w:asciiTheme="minorHAnsi" w:hAnsiTheme="minorHAnsi" w:cstheme="majorBidi"/>
          <w:lang w:val="el-GR"/>
        </w:rPr>
        <w:t>,</w:t>
      </w:r>
      <w:r w:rsidR="00A25B1F">
        <w:rPr>
          <w:rFonts w:asciiTheme="minorHAnsi" w:hAnsiTheme="minorHAnsi" w:cstheme="majorBidi"/>
          <w:lang w:val="el-GR"/>
        </w:rPr>
        <w:t xml:space="preserve"> συμφώνησαν μετά από συζήτηση ότι θα εμφανίζεται κάποιο μαγικό αντικείμενο ή πρόσωπο που θα συμβάλλει  στη λύση του προβλήματος. Τα βιβλία ήταν ατομικά για κάθε μαθητή/μαθήτρια ενώ ο τίτλος που ψηφίστηκε ως ο πιο ταιριαστός ήταν " Παραμυθοχώρα". Με βάση τις καρτέλες του βιβλίου και το συνδυασμό τους </w:t>
      </w:r>
      <w:r w:rsidR="004A0B4C">
        <w:rPr>
          <w:rFonts w:asciiTheme="minorHAnsi" w:hAnsiTheme="minorHAnsi" w:cstheme="majorBidi"/>
          <w:lang w:val="el-GR"/>
        </w:rPr>
        <w:t>κάναμε προφορικές ιστορίες και στο τέλος της χρονιάς διαλέξαμε αυτή που άρεσε στον καθένα/καθεμιά για να φτιάξουμε και ένα δεύτερο βιβλίο. Σε μια από τις ιστορίες πρωταγωνιστούσε μια διαφορετική Ραπουνζέλ:</w:t>
      </w:r>
    </w:p>
    <w:p w:rsidR="00A25B1F" w:rsidRPr="004A0B4C" w:rsidRDefault="00AE0F51" w:rsidP="00515BBB">
      <w:pPr>
        <w:tabs>
          <w:tab w:val="left" w:pos="0"/>
        </w:tabs>
        <w:jc w:val="both"/>
        <w:rPr>
          <w:rFonts w:asciiTheme="minorHAnsi" w:hAnsiTheme="minorHAnsi"/>
          <w:i/>
          <w:iCs/>
          <w:lang w:val="el-GR" w:bidi="ar-EG"/>
        </w:rPr>
      </w:pPr>
      <w:r>
        <w:rPr>
          <w:rFonts w:asciiTheme="minorHAnsi" w:hAnsiTheme="minorHAnsi"/>
          <w:i/>
          <w:iCs/>
          <w:lang w:val="el-GR" w:bidi="ar-EG"/>
        </w:rPr>
        <w:tab/>
      </w:r>
      <w:r w:rsidR="00A25B1F" w:rsidRPr="004A0B4C">
        <w:rPr>
          <w:rFonts w:asciiTheme="minorHAnsi" w:hAnsiTheme="minorHAnsi"/>
          <w:i/>
          <w:iCs/>
          <w:lang w:val="el-GR" w:bidi="ar-EG"/>
        </w:rPr>
        <w:t xml:space="preserve">Μια φορά κι έναν καιρό ήταν η Ραπουνζέλ. Ζούσε στο κάστρο μαζί με μια οικογένεια χάμστερ. Μια μέρα, όμως, ήρθε ένας κακός κύριος από την Ινδία. Αυτός ήθελε να την παντρευτεί αλλά εκείνη δεν ήθελε.  Ο κύριος αυτός χτύπησε την πόρτα στο κάστρο και η Ραπουνζέλ του άνοιξε γιατί δεν ήξερε ποιος είναι. </w:t>
      </w:r>
    </w:p>
    <w:p w:rsidR="00A25B1F" w:rsidRPr="004A0B4C" w:rsidRDefault="00A25B1F" w:rsidP="00515BBB">
      <w:pPr>
        <w:tabs>
          <w:tab w:val="left" w:pos="0"/>
        </w:tabs>
        <w:jc w:val="both"/>
        <w:rPr>
          <w:rFonts w:asciiTheme="minorHAnsi" w:hAnsiTheme="minorHAnsi"/>
          <w:i/>
          <w:iCs/>
          <w:lang w:val="el-GR" w:bidi="ar-EG"/>
        </w:rPr>
      </w:pPr>
      <w:r w:rsidRPr="004A0B4C">
        <w:rPr>
          <w:rFonts w:asciiTheme="minorHAnsi" w:hAnsiTheme="minorHAnsi"/>
          <w:i/>
          <w:iCs/>
          <w:lang w:val="el-GR" w:bidi="ar-EG"/>
        </w:rPr>
        <w:t>- Αν δε με παντρευτείς θα σου πάρω τα χάμστερ, είπε ο κύριος.</w:t>
      </w:r>
    </w:p>
    <w:p w:rsidR="00A25B1F" w:rsidRPr="004A0B4C" w:rsidRDefault="00A25B1F" w:rsidP="00515BBB">
      <w:pPr>
        <w:tabs>
          <w:tab w:val="left" w:pos="0"/>
        </w:tabs>
        <w:jc w:val="both"/>
        <w:rPr>
          <w:rFonts w:asciiTheme="minorHAnsi" w:hAnsiTheme="minorHAnsi"/>
          <w:i/>
          <w:iCs/>
          <w:lang w:val="el-GR" w:bidi="ar-EG"/>
        </w:rPr>
      </w:pPr>
      <w:r w:rsidRPr="004A0B4C">
        <w:rPr>
          <w:rFonts w:asciiTheme="minorHAnsi" w:hAnsiTheme="minorHAnsi"/>
          <w:i/>
          <w:iCs/>
          <w:lang w:val="el-GR" w:bidi="ar-EG"/>
        </w:rPr>
        <w:lastRenderedPageBreak/>
        <w:t xml:space="preserve">Η Ραπουνζέλ θύμωσε, τον έσπρωξε και του έκλεισε την πόρτα στα μούτρα. </w:t>
      </w:r>
    </w:p>
    <w:p w:rsidR="00A25B1F" w:rsidRPr="004A0B4C" w:rsidRDefault="00AE0F51" w:rsidP="00515BBB">
      <w:pPr>
        <w:tabs>
          <w:tab w:val="left" w:pos="0"/>
        </w:tabs>
        <w:jc w:val="both"/>
        <w:rPr>
          <w:rFonts w:asciiTheme="minorHAnsi" w:hAnsiTheme="minorHAnsi"/>
          <w:i/>
          <w:iCs/>
          <w:lang w:val="el-GR" w:bidi="ar-EG"/>
        </w:rPr>
      </w:pPr>
      <w:r>
        <w:rPr>
          <w:rFonts w:asciiTheme="minorHAnsi" w:hAnsiTheme="minorHAnsi"/>
          <w:i/>
          <w:iCs/>
          <w:lang w:val="el-GR" w:bidi="ar-EG"/>
        </w:rPr>
        <w:tab/>
      </w:r>
      <w:r w:rsidR="00A25B1F" w:rsidRPr="004A0B4C">
        <w:rPr>
          <w:rFonts w:asciiTheme="minorHAnsi" w:hAnsiTheme="minorHAnsi"/>
          <w:i/>
          <w:iCs/>
          <w:lang w:val="el-GR" w:bidi="ar-EG"/>
        </w:rPr>
        <w:t>Την επόμενη μέρα ο κύριος ξανάρθε και ξαναχτύπησε την πόρτα. Η Ραπουνζέλ άνοιξε την πόρτα και  εκείνος πήγε να της κάνει μάγια. Όμως, την ώρα που η Ραπουνζέλ έκλεινε την πόρτα τα μάγια γύρισαν σε αυτόν και έτσι ο κύριος στο τέλος μεταμορφώθηκε σε γατάκι. Tην άλλη μέρα ο κύριος, που είχε μεταμορφωθεί σε γατάκι, σκαρφάλωσε με τα νύχια του στο κάστρο για να φάει τα χάμστερ. Η Ραπουνζέλ τον έσπρωξε και αυτός έπεσε  από τον πύργο πάνω σε αγκάθια. Από τότε, δεν ξαναπλησίασε το κάστρο. Στο τέλος κατέληξε στο σπίτι μιας κυρίας με πολλές γάτες και η Ραπουνζέλ έμεινε παρέα με τα χάμστερ</w:t>
      </w:r>
      <w:r w:rsidR="004A0B4C">
        <w:rPr>
          <w:rFonts w:asciiTheme="minorHAnsi" w:hAnsiTheme="minorHAnsi"/>
          <w:i/>
          <w:iCs/>
          <w:lang w:val="el-GR" w:bidi="ar-EG"/>
        </w:rPr>
        <w:t xml:space="preserve"> (Ηλιάνα)</w:t>
      </w:r>
    </w:p>
    <w:p w:rsidR="00461F38" w:rsidRDefault="001D46A0" w:rsidP="00515BBB">
      <w:pPr>
        <w:tabs>
          <w:tab w:val="left" w:pos="0"/>
        </w:tabs>
        <w:jc w:val="both"/>
        <w:rPr>
          <w:rFonts w:asciiTheme="minorHAnsi" w:hAnsiTheme="minorHAnsi"/>
          <w:lang w:val="el-GR" w:bidi="ar-EG"/>
        </w:rPr>
      </w:pPr>
      <w:r>
        <w:rPr>
          <w:rFonts w:asciiTheme="minorHAnsi" w:hAnsiTheme="minorHAnsi"/>
          <w:lang w:val="el-GR" w:bidi="ar-EG"/>
        </w:rPr>
        <w:tab/>
        <w:t xml:space="preserve">Με μαθητές της Γ' τάξης δουλέψαμε πάνω στο βιβλίο </w:t>
      </w:r>
      <w:r w:rsidRPr="001D46A0">
        <w:rPr>
          <w:rFonts w:asciiTheme="minorHAnsi" w:hAnsiTheme="minorHAnsi"/>
          <w:i/>
          <w:iCs/>
          <w:lang w:val="el-GR" w:bidi="ar-EG"/>
        </w:rPr>
        <w:t>Μεγάπολις, μια ιστορία που διαβάζεται κάθετα</w:t>
      </w:r>
      <w:r>
        <w:rPr>
          <w:rFonts w:asciiTheme="minorHAnsi" w:hAnsiTheme="minorHAnsi"/>
          <w:i/>
          <w:iCs/>
          <w:lang w:val="el-GR" w:bidi="ar-EG"/>
        </w:rPr>
        <w:t xml:space="preserve">(2015). </w:t>
      </w:r>
      <w:r w:rsidRPr="00461F38">
        <w:rPr>
          <w:rFonts w:asciiTheme="minorHAnsi" w:hAnsiTheme="minorHAnsi"/>
          <w:lang w:val="el-GR" w:bidi="ar-EG"/>
        </w:rPr>
        <w:t>Πρόκειται</w:t>
      </w:r>
      <w:r w:rsidR="00461F38">
        <w:rPr>
          <w:rFonts w:asciiTheme="minorHAnsi" w:hAnsiTheme="minorHAnsi"/>
          <w:lang w:val="el-GR" w:bidi="ar-EG"/>
        </w:rPr>
        <w:t xml:space="preserve"> για ένα βιβλίο που εντυπωσίασε τα παιδιά αφού όταν ξεδιπλώνεται το μήκος </w:t>
      </w:r>
      <w:r w:rsidR="00611E7F">
        <w:rPr>
          <w:rFonts w:asciiTheme="minorHAnsi" w:hAnsiTheme="minorHAnsi"/>
          <w:lang w:val="el-GR" w:bidi="ar-EG"/>
        </w:rPr>
        <w:t xml:space="preserve">του </w:t>
      </w:r>
      <w:r w:rsidR="00461F38">
        <w:rPr>
          <w:rFonts w:asciiTheme="minorHAnsi" w:hAnsiTheme="minorHAnsi"/>
          <w:lang w:val="el-GR" w:bidi="ar-EG"/>
        </w:rPr>
        <w:t xml:space="preserve">φτάνει τα τρία μέτρα περίπου. </w:t>
      </w:r>
      <w:r w:rsidR="00611E7F">
        <w:rPr>
          <w:rFonts w:asciiTheme="minorHAnsi" w:hAnsiTheme="minorHAnsi"/>
          <w:lang w:val="el-GR" w:bidi="ar-EG"/>
        </w:rPr>
        <w:t xml:space="preserve">Αφού διαβάσαμε το βιβλίο αρκετές φορές, παίξαμε ένα παιχνίδι αναζήτησης των </w:t>
      </w:r>
      <w:r w:rsidR="00461F38">
        <w:rPr>
          <w:rFonts w:asciiTheme="minorHAnsi" w:hAnsiTheme="minorHAnsi"/>
          <w:lang w:val="el-GR" w:bidi="ar-EG"/>
        </w:rPr>
        <w:t>αντικειμένων που καταγράφονται στο οπισθόφυλλο. Στη συνέχεια</w:t>
      </w:r>
      <w:r w:rsidR="00611E7F">
        <w:rPr>
          <w:rFonts w:asciiTheme="minorHAnsi" w:hAnsiTheme="minorHAnsi"/>
          <w:lang w:val="el-GR" w:bidi="ar-EG"/>
        </w:rPr>
        <w:t>,</w:t>
      </w:r>
      <w:r w:rsidRPr="00461F38">
        <w:rPr>
          <w:rFonts w:asciiTheme="minorHAnsi" w:hAnsiTheme="minorHAnsi"/>
          <w:lang w:val="el-GR" w:bidi="ar-EG"/>
        </w:rPr>
        <w:t xml:space="preserve"> </w:t>
      </w:r>
      <w:r w:rsidR="00461F38">
        <w:rPr>
          <w:rFonts w:asciiTheme="minorHAnsi" w:hAnsiTheme="minorHAnsi"/>
          <w:lang w:val="el-GR" w:bidi="ar-EG"/>
        </w:rPr>
        <w:t xml:space="preserve">τα παιδιά έδωσαν τη δική τους εκδοχή της συνέχειας, κατασκευάζοντας ένα βιβλίο που επίσης ξεδιπλώνεται κάθετα. </w:t>
      </w:r>
      <w:r w:rsidR="00611E7F">
        <w:rPr>
          <w:rFonts w:asciiTheme="minorHAnsi" w:hAnsiTheme="minorHAnsi"/>
          <w:lang w:val="el-GR" w:bidi="ar-EG"/>
        </w:rPr>
        <w:t>Στο βιβλίο αυτό μάλιστα χρησιμοποιήθηκαν διάφορα υλικά, όπως αλουμινόχαρτο και χαρτιά με διαφορετική υφή για να κατασκευαστούν οι πλανήτες από όπου θα περνούσε ο εξωγήινος με τη γοργόνα πριν φτάσει στο δικό του πλανήτη, με τη φανταστική ονομασία Γιογκ. Σύμφωνα με την εκδοχή των παιδιών, ό</w:t>
      </w:r>
      <w:r w:rsidR="00461F38" w:rsidRPr="00461F38">
        <w:rPr>
          <w:rFonts w:asciiTheme="minorHAnsi" w:hAnsiTheme="minorHAnsi"/>
          <w:lang w:val="el-GR" w:bidi="ar-EG"/>
        </w:rPr>
        <w:t xml:space="preserve">ταν </w:t>
      </w:r>
      <w:r w:rsidR="00611E7F">
        <w:rPr>
          <w:rFonts w:asciiTheme="minorHAnsi" w:hAnsiTheme="minorHAnsi"/>
          <w:lang w:val="el-GR" w:bidi="ar-EG"/>
        </w:rPr>
        <w:t>οι δύο ήρωες φτάνουν στον προορισμό τους</w:t>
      </w:r>
      <w:r w:rsidR="00461F38" w:rsidRPr="00461F38">
        <w:rPr>
          <w:rFonts w:asciiTheme="minorHAnsi" w:hAnsiTheme="minorHAnsi"/>
          <w:lang w:val="el-GR" w:bidi="ar-EG"/>
        </w:rPr>
        <w:t xml:space="preserve">, οι γονείς του  εξωγήινου δεν είναι καθόλου ευχαριστημένοι </w:t>
      </w:r>
      <w:r w:rsidR="00461F38">
        <w:rPr>
          <w:rFonts w:asciiTheme="minorHAnsi" w:hAnsiTheme="minorHAnsi"/>
          <w:lang w:val="el-GR" w:bidi="ar-EG"/>
        </w:rPr>
        <w:t>γιατί ήθελαν ο γιος τους να παντρευτεί μια άλλη εξωγήινα (σύμφωνα με τα δικά τους λόγια)</w:t>
      </w:r>
      <w:r w:rsidR="00461F38" w:rsidRPr="00461F38">
        <w:rPr>
          <w:rFonts w:asciiTheme="minorHAnsi" w:hAnsiTheme="minorHAnsi"/>
          <w:lang w:val="el-GR" w:bidi="ar-EG"/>
        </w:rPr>
        <w:t>. Και</w:t>
      </w:r>
      <w:r w:rsidR="00461F38" w:rsidRPr="008403CB">
        <w:rPr>
          <w:rFonts w:asciiTheme="minorHAnsi" w:hAnsiTheme="minorHAnsi"/>
          <w:lang w:val="el-GR" w:bidi="ar-EG"/>
        </w:rPr>
        <w:t xml:space="preserve"> </w:t>
      </w:r>
      <w:r w:rsidR="00461F38" w:rsidRPr="00461F38">
        <w:rPr>
          <w:rFonts w:asciiTheme="minorHAnsi" w:hAnsiTheme="minorHAnsi"/>
          <w:lang w:val="el-GR" w:bidi="ar-EG"/>
        </w:rPr>
        <w:t>έτσι</w:t>
      </w:r>
      <w:r w:rsidR="00461F38" w:rsidRPr="008403CB">
        <w:rPr>
          <w:rFonts w:asciiTheme="minorHAnsi" w:hAnsiTheme="minorHAnsi"/>
          <w:lang w:val="el-GR" w:bidi="ar-EG"/>
        </w:rPr>
        <w:t xml:space="preserve"> </w:t>
      </w:r>
      <w:r w:rsidR="00461F38" w:rsidRPr="00461F38">
        <w:rPr>
          <w:rFonts w:asciiTheme="minorHAnsi" w:hAnsiTheme="minorHAnsi"/>
          <w:lang w:val="el-GR" w:bidi="ar-EG"/>
        </w:rPr>
        <w:t>αρχίζουν</w:t>
      </w:r>
      <w:r w:rsidR="00461F38" w:rsidRPr="008403CB">
        <w:rPr>
          <w:rFonts w:asciiTheme="minorHAnsi" w:hAnsiTheme="minorHAnsi"/>
          <w:lang w:val="el-GR" w:bidi="ar-EG"/>
        </w:rPr>
        <w:t xml:space="preserve"> </w:t>
      </w:r>
      <w:r w:rsidR="00461F38" w:rsidRPr="00461F38">
        <w:rPr>
          <w:rFonts w:asciiTheme="minorHAnsi" w:hAnsiTheme="minorHAnsi"/>
          <w:lang w:val="el-GR" w:bidi="ar-EG"/>
        </w:rPr>
        <w:t>τα</w:t>
      </w:r>
      <w:r w:rsidR="00461F38" w:rsidRPr="008403CB">
        <w:rPr>
          <w:rFonts w:asciiTheme="minorHAnsi" w:hAnsiTheme="minorHAnsi"/>
          <w:lang w:val="el-GR" w:bidi="ar-EG"/>
        </w:rPr>
        <w:t xml:space="preserve"> </w:t>
      </w:r>
      <w:r w:rsidR="00461F38" w:rsidRPr="00461F38">
        <w:rPr>
          <w:rFonts w:asciiTheme="minorHAnsi" w:hAnsiTheme="minorHAnsi"/>
          <w:lang w:val="el-GR" w:bidi="ar-EG"/>
        </w:rPr>
        <w:t>προβλήματα</w:t>
      </w:r>
      <w:r w:rsidR="00461F38" w:rsidRPr="008403CB">
        <w:rPr>
          <w:rFonts w:asciiTheme="minorHAnsi" w:hAnsiTheme="minorHAnsi"/>
          <w:lang w:val="el-GR" w:bidi="ar-EG"/>
        </w:rPr>
        <w:t xml:space="preserve">.... </w:t>
      </w:r>
    </w:p>
    <w:p w:rsidR="00A6059E" w:rsidRDefault="00D934B9" w:rsidP="00515BBB">
      <w:pPr>
        <w:tabs>
          <w:tab w:val="left" w:pos="0"/>
        </w:tabs>
        <w:jc w:val="both"/>
        <w:rPr>
          <w:rFonts w:asciiTheme="minorHAnsi" w:hAnsiTheme="minorHAnsi" w:cstheme="majorBidi"/>
          <w:lang w:val="el-GR" w:bidi="ar-EG"/>
        </w:rPr>
      </w:pPr>
      <w:r>
        <w:rPr>
          <w:rFonts w:asciiTheme="minorHAnsi" w:hAnsiTheme="minorHAnsi"/>
          <w:lang w:val="el-GR" w:bidi="ar-EG"/>
        </w:rPr>
        <w:tab/>
        <w:t xml:space="preserve">Τέλος, με μαθητές της Ε' τάξης διαβάσαμε το βιβλίο </w:t>
      </w:r>
      <w:r w:rsidRPr="00776B00">
        <w:rPr>
          <w:rFonts w:asciiTheme="minorHAnsi" w:hAnsiTheme="minorHAnsi" w:cstheme="majorBidi"/>
          <w:i/>
          <w:iCs/>
          <w:lang w:val="el-GR"/>
        </w:rPr>
        <w:t>Λ</w:t>
      </w:r>
      <w:r w:rsidRPr="00776B00">
        <w:rPr>
          <w:rFonts w:asciiTheme="minorHAnsi" w:hAnsiTheme="minorHAnsi" w:cstheme="majorBidi"/>
          <w:i/>
          <w:iCs/>
          <w:lang w:val="el-GR" w:bidi="ar-EG"/>
        </w:rPr>
        <w:t>εονάρντο Ντα Βίντσι, Συναντώντας τον καλλιτέχνη</w:t>
      </w:r>
      <w:r>
        <w:rPr>
          <w:rFonts w:asciiTheme="minorHAnsi" w:hAnsiTheme="minorHAnsi" w:cstheme="majorBidi"/>
          <w:i/>
          <w:iCs/>
          <w:lang w:val="el-GR" w:bidi="ar-EG"/>
        </w:rPr>
        <w:t xml:space="preserve"> (2018). </w:t>
      </w:r>
      <w:r w:rsidRPr="00D934B9">
        <w:rPr>
          <w:rFonts w:asciiTheme="minorHAnsi" w:hAnsiTheme="minorHAnsi" w:cstheme="majorBidi"/>
          <w:lang w:val="el-GR" w:bidi="ar-EG"/>
        </w:rPr>
        <w:t xml:space="preserve">Στο βιβλίο αυτό υπάρχουν μια σειρά από </w:t>
      </w:r>
      <w:r w:rsidRPr="00D934B9">
        <w:rPr>
          <w:rFonts w:asciiTheme="minorHAnsi" w:hAnsiTheme="minorHAnsi" w:cstheme="majorBidi"/>
          <w:lang w:bidi="ar-EG"/>
        </w:rPr>
        <w:t>pop</w:t>
      </w:r>
      <w:r w:rsidRPr="00D934B9">
        <w:rPr>
          <w:rFonts w:asciiTheme="minorHAnsi" w:hAnsiTheme="minorHAnsi" w:cstheme="majorBidi"/>
          <w:lang w:val="el-GR" w:bidi="ar-EG"/>
        </w:rPr>
        <w:t>-</w:t>
      </w:r>
      <w:r w:rsidRPr="00D934B9">
        <w:rPr>
          <w:rFonts w:asciiTheme="minorHAnsi" w:hAnsiTheme="minorHAnsi" w:cstheme="majorBidi"/>
          <w:lang w:bidi="ar-EG"/>
        </w:rPr>
        <w:t>up</w:t>
      </w:r>
      <w:r w:rsidRPr="00D934B9">
        <w:rPr>
          <w:rFonts w:asciiTheme="minorHAnsi" w:hAnsiTheme="minorHAnsi" w:cstheme="majorBidi"/>
          <w:lang w:val="el-GR" w:bidi="ar-EG"/>
        </w:rPr>
        <w:t xml:space="preserve"> και άλλα υλικά που καλούν τον αναγνώστη να τα εξερευνήσει και να τα χειριστεί για να γνωρίσει τον καλλιτέχνη και το έργο του.</w:t>
      </w:r>
      <w:r w:rsidR="00A6059E" w:rsidRPr="00A6059E">
        <w:rPr>
          <w:rFonts w:asciiTheme="minorHAnsi" w:hAnsiTheme="minorHAnsi" w:cstheme="majorBidi"/>
          <w:lang w:val="el-GR" w:bidi="ar-EG"/>
        </w:rPr>
        <w:t xml:space="preserve"> </w:t>
      </w:r>
      <w:r w:rsidR="00A6059E">
        <w:rPr>
          <w:rFonts w:asciiTheme="minorHAnsi" w:hAnsiTheme="minorHAnsi" w:cstheme="majorBidi"/>
          <w:lang w:val="el-GR" w:bidi="ar-EG"/>
        </w:rPr>
        <w:t>Η θεματική της τέχνης που καταλαμβάνει χώρο προφανώς δεν μπορεί να βολευτεί στη δισδιάστατη επιφάνεια μιας οποιασδήποτε σελίδας ενώ βρίσκει πιο πρόσφορο έδαφος σε βιβλια με τρισδιάστατες κατασκευές(Γιαννικοπούλου, 2017).</w:t>
      </w:r>
    </w:p>
    <w:p w:rsidR="00D934B9" w:rsidRPr="009D177D" w:rsidRDefault="00A6059E" w:rsidP="00515BBB">
      <w:pPr>
        <w:tabs>
          <w:tab w:val="left" w:pos="0"/>
        </w:tabs>
        <w:jc w:val="both"/>
        <w:rPr>
          <w:rFonts w:asciiTheme="minorHAnsi" w:hAnsiTheme="minorHAnsi" w:cstheme="majorBidi"/>
          <w:lang w:val="el-GR" w:bidi="ar-EG"/>
        </w:rPr>
      </w:pPr>
      <w:r>
        <w:rPr>
          <w:rFonts w:asciiTheme="minorHAnsi" w:hAnsiTheme="minorHAnsi" w:cstheme="majorBidi"/>
          <w:lang w:val="el-GR" w:bidi="ar-EG"/>
        </w:rPr>
        <w:tab/>
        <w:t xml:space="preserve"> Όπως έχει δείξει </w:t>
      </w:r>
      <w:r w:rsidR="00322891">
        <w:rPr>
          <w:rFonts w:asciiTheme="minorHAnsi" w:hAnsiTheme="minorHAnsi" w:cstheme="majorBidi"/>
          <w:lang w:val="el-GR" w:bidi="ar-EG"/>
        </w:rPr>
        <w:t xml:space="preserve">εμπειρική μελέτη με βιβλία </w:t>
      </w:r>
      <w:r w:rsidR="00260C67" w:rsidRPr="00D934B9">
        <w:rPr>
          <w:rFonts w:asciiTheme="minorHAnsi" w:hAnsiTheme="minorHAnsi" w:cstheme="majorBidi"/>
          <w:lang w:bidi="ar-EG"/>
        </w:rPr>
        <w:t>pop</w:t>
      </w:r>
      <w:r w:rsidR="00260C67" w:rsidRPr="00D934B9">
        <w:rPr>
          <w:rFonts w:asciiTheme="minorHAnsi" w:hAnsiTheme="minorHAnsi" w:cstheme="majorBidi"/>
          <w:lang w:val="el-GR" w:bidi="ar-EG"/>
        </w:rPr>
        <w:t>-</w:t>
      </w:r>
      <w:r w:rsidR="00260C67" w:rsidRPr="00D934B9">
        <w:rPr>
          <w:rFonts w:asciiTheme="minorHAnsi" w:hAnsiTheme="minorHAnsi" w:cstheme="majorBidi"/>
          <w:lang w:bidi="ar-EG"/>
        </w:rPr>
        <w:t>up</w:t>
      </w:r>
      <w:r w:rsidR="00260C67">
        <w:rPr>
          <w:rFonts w:asciiTheme="minorHAnsi" w:hAnsiTheme="minorHAnsi" w:cstheme="majorBidi"/>
          <w:lang w:val="el-GR" w:bidi="ar-EG"/>
        </w:rPr>
        <w:t xml:space="preserve"> στο </w:t>
      </w:r>
      <w:r w:rsidR="009D177D">
        <w:rPr>
          <w:rFonts w:asciiTheme="minorHAnsi" w:hAnsiTheme="minorHAnsi" w:cstheme="majorBidi"/>
          <w:lang w:val="el-GR" w:bidi="ar-EG"/>
        </w:rPr>
        <w:t>Άμστερνταμ</w:t>
      </w:r>
      <w:r w:rsidR="00260C67">
        <w:rPr>
          <w:rFonts w:asciiTheme="minorHAnsi" w:hAnsiTheme="minorHAnsi" w:cstheme="majorBidi"/>
          <w:lang w:val="el-GR" w:bidi="ar-EG"/>
        </w:rPr>
        <w:t xml:space="preserve">, φαίνεται ότι </w:t>
      </w:r>
      <w:r>
        <w:rPr>
          <w:rFonts w:asciiTheme="minorHAnsi" w:hAnsiTheme="minorHAnsi" w:cstheme="majorBidi"/>
          <w:lang w:val="el-GR" w:bidi="ar-EG"/>
        </w:rPr>
        <w:t xml:space="preserve">πολλές φορές </w:t>
      </w:r>
      <w:r w:rsidR="00B60BE5">
        <w:rPr>
          <w:rFonts w:asciiTheme="minorHAnsi" w:hAnsiTheme="minorHAnsi" w:cstheme="majorBidi"/>
          <w:lang w:val="el-GR" w:bidi="ar-EG"/>
        </w:rPr>
        <w:t xml:space="preserve">οι αναγνώστες </w:t>
      </w:r>
      <w:r w:rsidR="00260C67">
        <w:rPr>
          <w:rFonts w:asciiTheme="minorHAnsi" w:hAnsiTheme="minorHAnsi" w:cstheme="majorBidi"/>
          <w:lang w:val="el-GR" w:bidi="ar-EG"/>
        </w:rPr>
        <w:t xml:space="preserve">συγκρατούν περισσότερες πληροφορίες από ένα βιβλίο </w:t>
      </w:r>
      <w:r w:rsidR="00260C67">
        <w:rPr>
          <w:rFonts w:asciiTheme="minorHAnsi" w:hAnsiTheme="minorHAnsi" w:cstheme="majorBidi"/>
          <w:lang w:bidi="ar-EG"/>
        </w:rPr>
        <w:t>pop</w:t>
      </w:r>
      <w:r w:rsidR="00260C67" w:rsidRPr="00260C67">
        <w:rPr>
          <w:rFonts w:asciiTheme="minorHAnsi" w:hAnsiTheme="minorHAnsi" w:cstheme="majorBidi"/>
          <w:lang w:val="el-GR" w:bidi="ar-EG"/>
        </w:rPr>
        <w:t xml:space="preserve"> </w:t>
      </w:r>
      <w:r w:rsidR="00260C67">
        <w:rPr>
          <w:rFonts w:asciiTheme="minorHAnsi" w:hAnsiTheme="minorHAnsi" w:cstheme="majorBidi"/>
          <w:lang w:bidi="ar-EG"/>
        </w:rPr>
        <w:t>up</w:t>
      </w:r>
      <w:r w:rsidR="00260C67" w:rsidRPr="00260C67">
        <w:rPr>
          <w:rFonts w:asciiTheme="minorHAnsi" w:hAnsiTheme="minorHAnsi" w:cstheme="majorBidi"/>
          <w:lang w:val="el-GR" w:bidi="ar-EG"/>
        </w:rPr>
        <w:t xml:space="preserve"> </w:t>
      </w:r>
      <w:r w:rsidR="00260C67">
        <w:rPr>
          <w:rFonts w:asciiTheme="minorHAnsi" w:hAnsiTheme="minorHAnsi" w:cstheme="majorBidi"/>
          <w:lang w:val="el-GR" w:bidi="ar-EG"/>
        </w:rPr>
        <w:t>σε σχέση με ένα βιβλίο με παραδοσιακό αναγνωστικό σχήμα. Σημαντικό ρόλο φαίνεται να παίζει ότι το βιβλίο στην πρώτη περίπτωση διαβάζεται περισσότερες φορές, μία με τις λέξεις και τις εικόνες, μία μέσω του πειραματισμού των μηχανισμών και μία μέσω του συνδυασμού όλων των παραπάνω. Επίσης, σε αυτό τον τύπο ανάγνωσης εμπλέκονται περισσότερες αισθήσεις. Βέβαια, δεν αρκούν οι έξυπνοι μηχανισμοί σε ένα βιβλίο αλλά χρειάζεται ποιοτική εικονογράφηση, αφήγηση και κατάλληλος σχεδιασμός</w:t>
      </w:r>
      <w:r w:rsidR="002C28E0">
        <w:rPr>
          <w:rFonts w:asciiTheme="minorHAnsi" w:hAnsiTheme="minorHAnsi" w:cstheme="majorBidi"/>
          <w:lang w:val="el-GR" w:bidi="ar-EG"/>
        </w:rPr>
        <w:t xml:space="preserve"> των κινητών τμημάτων του</w:t>
      </w:r>
      <w:r w:rsidR="00260C67">
        <w:rPr>
          <w:rFonts w:asciiTheme="minorHAnsi" w:hAnsiTheme="minorHAnsi" w:cstheme="majorBidi"/>
          <w:lang w:val="el-GR" w:bidi="ar-EG"/>
        </w:rPr>
        <w:t xml:space="preserve"> </w:t>
      </w:r>
      <w:r w:rsidR="00260C67" w:rsidRPr="00260C67">
        <w:rPr>
          <w:rFonts w:asciiTheme="minorHAnsi" w:hAnsiTheme="minorHAnsi" w:cstheme="majorBidi"/>
          <w:lang w:val="el-GR" w:bidi="ar-EG"/>
        </w:rPr>
        <w:t>(</w:t>
      </w:r>
      <w:r w:rsidR="00260C67">
        <w:rPr>
          <w:rFonts w:asciiTheme="minorHAnsi" w:hAnsiTheme="minorHAnsi" w:cstheme="majorBidi"/>
          <w:lang w:bidi="ar-EG"/>
        </w:rPr>
        <w:t>Boyce</w:t>
      </w:r>
      <w:r w:rsidR="00260C67" w:rsidRPr="00260C67">
        <w:rPr>
          <w:rFonts w:asciiTheme="minorHAnsi" w:hAnsiTheme="minorHAnsi" w:cstheme="majorBidi"/>
          <w:lang w:val="el-GR" w:bidi="ar-EG"/>
        </w:rPr>
        <w:t xml:space="preserve">,2011). </w:t>
      </w:r>
      <w:r w:rsidR="00763370" w:rsidRPr="00B26514">
        <w:rPr>
          <w:rFonts w:asciiTheme="minorHAnsi" w:hAnsiTheme="minorHAnsi" w:cstheme="majorBidi"/>
          <w:lang w:val="el-GR" w:bidi="ar-EG"/>
        </w:rPr>
        <w:t>Από την άλλη,</w:t>
      </w:r>
      <w:r w:rsidR="00260C67" w:rsidRPr="00B26514">
        <w:rPr>
          <w:rFonts w:asciiTheme="minorHAnsi" w:hAnsiTheme="minorHAnsi" w:cstheme="majorBidi"/>
          <w:lang w:val="el-GR" w:bidi="ar-EG"/>
        </w:rPr>
        <w:t xml:space="preserve"> υπάρχουν και μελέτες με μικρά παιδιά </w:t>
      </w:r>
      <w:r w:rsidR="009D177D" w:rsidRPr="00B26514">
        <w:rPr>
          <w:rFonts w:asciiTheme="minorHAnsi" w:hAnsiTheme="minorHAnsi" w:cstheme="majorBidi"/>
          <w:lang w:val="el-GR" w:bidi="ar-EG"/>
        </w:rPr>
        <w:t>ηλικίας 2-3 ετών που δείχνουν ότι β</w:t>
      </w:r>
      <w:r w:rsidR="009D177D">
        <w:rPr>
          <w:rFonts w:asciiTheme="minorHAnsi" w:hAnsiTheme="minorHAnsi" w:cstheme="majorBidi"/>
          <w:lang w:val="el-GR" w:bidi="ar-EG"/>
        </w:rPr>
        <w:t xml:space="preserve">ιβλία με </w:t>
      </w:r>
      <w:r w:rsidR="009D177D">
        <w:rPr>
          <w:rFonts w:asciiTheme="minorHAnsi" w:hAnsiTheme="minorHAnsi" w:cstheme="majorBidi"/>
          <w:lang w:bidi="ar-EG"/>
        </w:rPr>
        <w:t>pop</w:t>
      </w:r>
      <w:r w:rsidR="009D177D" w:rsidRPr="009D177D">
        <w:rPr>
          <w:rFonts w:asciiTheme="minorHAnsi" w:hAnsiTheme="minorHAnsi" w:cstheme="majorBidi"/>
          <w:lang w:val="el-GR" w:bidi="ar-EG"/>
        </w:rPr>
        <w:t xml:space="preserve"> </w:t>
      </w:r>
      <w:r w:rsidR="009D177D">
        <w:rPr>
          <w:rFonts w:asciiTheme="minorHAnsi" w:hAnsiTheme="minorHAnsi" w:cstheme="majorBidi"/>
          <w:lang w:bidi="ar-EG"/>
        </w:rPr>
        <w:t>up</w:t>
      </w:r>
      <w:r w:rsidR="009D177D" w:rsidRPr="009D177D">
        <w:rPr>
          <w:rFonts w:asciiTheme="minorHAnsi" w:hAnsiTheme="minorHAnsi" w:cstheme="majorBidi"/>
          <w:lang w:val="el-GR" w:bidi="ar-EG"/>
        </w:rPr>
        <w:t xml:space="preserve"> </w:t>
      </w:r>
      <w:r w:rsidR="009D177D">
        <w:rPr>
          <w:rFonts w:asciiTheme="minorHAnsi" w:hAnsiTheme="minorHAnsi" w:cstheme="majorBidi"/>
          <w:lang w:val="el-GR" w:bidi="ar-EG"/>
        </w:rPr>
        <w:t>και άλλα στοιχεία υλικότητας που προάγουν τη φυσική αλληλεπίδραση μπορεί να λειτουργούν ως διασπαστικοί παράγοντες σε θέματα προσοχής περιεχομένου (</w:t>
      </w:r>
      <w:r w:rsidR="009D177D">
        <w:rPr>
          <w:rFonts w:asciiTheme="minorHAnsi" w:hAnsiTheme="minorHAnsi" w:cstheme="majorBidi"/>
          <w:lang w:bidi="ar-EG"/>
        </w:rPr>
        <w:t>Tare</w:t>
      </w:r>
      <w:r w:rsidR="009D177D" w:rsidRPr="009D177D">
        <w:rPr>
          <w:rFonts w:asciiTheme="minorHAnsi" w:hAnsiTheme="minorHAnsi" w:cstheme="majorBidi"/>
          <w:lang w:val="el-GR" w:bidi="ar-EG"/>
        </w:rPr>
        <w:t xml:space="preserve"> </w:t>
      </w:r>
      <w:r w:rsidR="009D177D">
        <w:rPr>
          <w:rFonts w:asciiTheme="minorHAnsi" w:hAnsiTheme="minorHAnsi" w:cstheme="majorBidi"/>
          <w:lang w:bidi="ar-EG"/>
        </w:rPr>
        <w:t>et</w:t>
      </w:r>
      <w:r w:rsidR="009D177D" w:rsidRPr="009D177D">
        <w:rPr>
          <w:rFonts w:asciiTheme="minorHAnsi" w:hAnsiTheme="minorHAnsi" w:cstheme="majorBidi"/>
          <w:lang w:val="el-GR" w:bidi="ar-EG"/>
        </w:rPr>
        <w:t>.</w:t>
      </w:r>
      <w:r w:rsidR="009D177D">
        <w:rPr>
          <w:rFonts w:asciiTheme="minorHAnsi" w:hAnsiTheme="minorHAnsi" w:cstheme="majorBidi"/>
          <w:lang w:bidi="ar-EG"/>
        </w:rPr>
        <w:t>al</w:t>
      </w:r>
      <w:r w:rsidR="009D177D" w:rsidRPr="009D177D">
        <w:rPr>
          <w:rFonts w:asciiTheme="minorHAnsi" w:hAnsiTheme="minorHAnsi" w:cstheme="majorBidi"/>
          <w:lang w:val="el-GR" w:bidi="ar-EG"/>
        </w:rPr>
        <w:t>,2010)</w:t>
      </w:r>
    </w:p>
    <w:p w:rsidR="00A6059E" w:rsidRDefault="003B6618" w:rsidP="00515BBB">
      <w:pPr>
        <w:tabs>
          <w:tab w:val="left" w:pos="0"/>
        </w:tabs>
        <w:jc w:val="both"/>
        <w:rPr>
          <w:rFonts w:asciiTheme="minorHAnsi" w:hAnsiTheme="minorHAnsi" w:cstheme="majorBidi"/>
          <w:lang w:val="el-GR" w:bidi="ar-EG"/>
        </w:rPr>
      </w:pPr>
      <w:r w:rsidRPr="00537FF8">
        <w:rPr>
          <w:rFonts w:asciiTheme="minorHAnsi" w:hAnsiTheme="minorHAnsi" w:cstheme="majorBidi"/>
          <w:lang w:val="el-GR" w:bidi="ar-EG"/>
        </w:rPr>
        <w:tab/>
      </w:r>
      <w:r w:rsidR="001341E5">
        <w:rPr>
          <w:rFonts w:asciiTheme="minorHAnsi" w:hAnsiTheme="minorHAnsi" w:cstheme="majorBidi"/>
          <w:lang w:val="el-GR" w:bidi="ar-EG"/>
        </w:rPr>
        <w:t xml:space="preserve">Στη δική μας περίπτωση, τα κινητά μέρη του βιβλίου προκάλεσαν έκλπηξη στα παιδιά που ζητούσαν να τα χειριστούν ξανά και ξανά. </w:t>
      </w:r>
      <w:r w:rsidR="00B60BE5">
        <w:rPr>
          <w:rFonts w:asciiTheme="minorHAnsi" w:hAnsiTheme="minorHAnsi" w:cstheme="majorBidi"/>
          <w:lang w:val="el-GR" w:bidi="ar-EG"/>
        </w:rPr>
        <w:t>Ι</w:t>
      </w:r>
      <w:r w:rsidR="001341E5">
        <w:rPr>
          <w:rFonts w:asciiTheme="minorHAnsi" w:hAnsiTheme="minorHAnsi" w:cstheme="majorBidi"/>
          <w:lang w:val="el-GR" w:bidi="ar-EG"/>
        </w:rPr>
        <w:t xml:space="preserve">διαίτερο ενδιαφέρον είχε ο καθρέφτης όπου μπορούσαν να διαβάσουν αντεστραμμένα δείγματα γραφής τους και να μυηθούν στη λογική του κώδικα Ντα Βίντσι καθώς και τα </w:t>
      </w:r>
      <w:r w:rsidR="001341E5">
        <w:rPr>
          <w:rFonts w:asciiTheme="minorHAnsi" w:hAnsiTheme="minorHAnsi" w:cstheme="majorBidi"/>
          <w:lang w:bidi="ar-EG"/>
        </w:rPr>
        <w:t>pop</w:t>
      </w:r>
      <w:r w:rsidR="001341E5" w:rsidRPr="001341E5">
        <w:rPr>
          <w:rFonts w:asciiTheme="minorHAnsi" w:hAnsiTheme="minorHAnsi" w:cstheme="majorBidi"/>
          <w:lang w:val="el-GR" w:bidi="ar-EG"/>
        </w:rPr>
        <w:t xml:space="preserve"> </w:t>
      </w:r>
      <w:r w:rsidR="001341E5">
        <w:rPr>
          <w:rFonts w:asciiTheme="minorHAnsi" w:hAnsiTheme="minorHAnsi" w:cstheme="majorBidi"/>
          <w:lang w:bidi="ar-EG"/>
        </w:rPr>
        <w:t>up</w:t>
      </w:r>
      <w:r w:rsidR="001341E5" w:rsidRPr="001341E5">
        <w:rPr>
          <w:rFonts w:asciiTheme="minorHAnsi" w:hAnsiTheme="minorHAnsi" w:cstheme="majorBidi"/>
          <w:lang w:val="el-GR" w:bidi="ar-EG"/>
        </w:rPr>
        <w:t xml:space="preserve"> </w:t>
      </w:r>
      <w:r w:rsidR="001341E5">
        <w:rPr>
          <w:rFonts w:asciiTheme="minorHAnsi" w:hAnsiTheme="minorHAnsi" w:cstheme="majorBidi"/>
          <w:lang w:val="el-GR" w:bidi="ar-EG"/>
        </w:rPr>
        <w:t xml:space="preserve">με τις </w:t>
      </w:r>
      <w:r w:rsidR="001341E5">
        <w:rPr>
          <w:rFonts w:asciiTheme="minorHAnsi" w:hAnsiTheme="minorHAnsi" w:cstheme="majorBidi"/>
          <w:lang w:val="el-GR" w:bidi="ar-EG"/>
        </w:rPr>
        <w:lastRenderedPageBreak/>
        <w:t xml:space="preserve">μηχανές που σχεδίασε ο καλλιτέχνης. Τα στοιχεία αυτά αποτέλεσαν αφορμή για επανειλημμένες αναγνώσεις του βιβλίου από τα ίδια τα παιδιά. </w:t>
      </w:r>
      <w:r w:rsidR="00260C67">
        <w:rPr>
          <w:rFonts w:asciiTheme="minorHAnsi" w:hAnsiTheme="minorHAnsi" w:cstheme="majorBidi"/>
          <w:lang w:val="el-GR" w:bidi="ar-EG"/>
        </w:rPr>
        <w:t>Μετά από την ανάγνωση του βιβλίου ασχοληθή</w:t>
      </w:r>
      <w:r w:rsidR="00AF1A0D">
        <w:rPr>
          <w:rFonts w:asciiTheme="minorHAnsi" w:hAnsiTheme="minorHAnsi" w:cstheme="majorBidi"/>
          <w:lang w:val="el-GR" w:bidi="ar-EG"/>
        </w:rPr>
        <w:t>καμε με τη δημιουργία δικών μας βιβλίω</w:t>
      </w:r>
      <w:r w:rsidR="001341E5">
        <w:rPr>
          <w:rFonts w:asciiTheme="minorHAnsi" w:hAnsiTheme="minorHAnsi" w:cstheme="majorBidi"/>
          <w:lang w:val="el-GR" w:bidi="ar-EG"/>
        </w:rPr>
        <w:t>ν για την εξέλιξη μηχανών που προκάλεσαν το ενδιαφέρον των παιδιών</w:t>
      </w:r>
      <w:r w:rsidR="00AF1A0D">
        <w:rPr>
          <w:rFonts w:asciiTheme="minorHAnsi" w:hAnsiTheme="minorHAnsi" w:cstheme="majorBidi"/>
          <w:lang w:val="el-GR" w:bidi="ar-EG"/>
        </w:rPr>
        <w:t>, όπως το ελικόπτερο, το ποδήλατο και το ανεμόπτερο. Φανταστήκαμε πώς θα ήταν ένα δικό μας αυτοκίνητο που θα κυκλοφορούσε</w:t>
      </w:r>
      <w:r w:rsidR="001341E5">
        <w:rPr>
          <w:rFonts w:asciiTheme="minorHAnsi" w:hAnsiTheme="minorHAnsi" w:cstheme="majorBidi"/>
          <w:lang w:val="el-GR" w:bidi="ar-EG"/>
        </w:rPr>
        <w:t xml:space="preserve"> στο μέλλον. Προέκυψε η ιδέα για</w:t>
      </w:r>
      <w:r w:rsidR="00AF1A0D">
        <w:rPr>
          <w:rFonts w:asciiTheme="minorHAnsi" w:hAnsiTheme="minorHAnsi" w:cstheme="majorBidi"/>
          <w:lang w:val="el-GR" w:bidi="ar-EG"/>
        </w:rPr>
        <w:t xml:space="preserve"> ένα οικολογικό αυτοκίνητο που θα σκοτώνει με τα αέριά του τα μικρόβια του περιβάλλοντος. Έτσι δημιουργήθηκε ένα δίφυλλο με εικόνες από διάφορες φάσεις του αυτοκινήτου όπου το δικό μας υβριδικό αυτοκινήτο,  προέκυπτε ως </w:t>
      </w:r>
      <w:r w:rsidR="00AF1A0D">
        <w:rPr>
          <w:rFonts w:asciiTheme="minorHAnsi" w:hAnsiTheme="minorHAnsi" w:cstheme="majorBidi"/>
          <w:lang w:bidi="ar-EG"/>
        </w:rPr>
        <w:t>pop</w:t>
      </w:r>
      <w:r w:rsidR="00AF1A0D" w:rsidRPr="00AF1A0D">
        <w:rPr>
          <w:rFonts w:asciiTheme="minorHAnsi" w:hAnsiTheme="minorHAnsi" w:cstheme="majorBidi"/>
          <w:lang w:val="el-GR" w:bidi="ar-EG"/>
        </w:rPr>
        <w:t xml:space="preserve"> </w:t>
      </w:r>
      <w:r w:rsidR="00AF1A0D">
        <w:rPr>
          <w:rFonts w:asciiTheme="minorHAnsi" w:hAnsiTheme="minorHAnsi" w:cstheme="majorBidi"/>
          <w:lang w:bidi="ar-EG"/>
        </w:rPr>
        <w:t>up</w:t>
      </w:r>
      <w:r w:rsidR="00AF1A0D">
        <w:rPr>
          <w:rFonts w:asciiTheme="minorHAnsi" w:hAnsiTheme="minorHAnsi" w:cstheme="majorBidi"/>
          <w:lang w:val="el-GR" w:bidi="ar-EG"/>
        </w:rPr>
        <w:t xml:space="preserve">. </w:t>
      </w:r>
    </w:p>
    <w:p w:rsidR="00AF1A0D" w:rsidRDefault="00A6059E" w:rsidP="00515BBB">
      <w:pPr>
        <w:tabs>
          <w:tab w:val="left" w:pos="0"/>
        </w:tabs>
        <w:jc w:val="both"/>
        <w:rPr>
          <w:rFonts w:asciiTheme="minorHAnsi" w:hAnsiTheme="minorHAnsi" w:cstheme="majorBidi"/>
          <w:lang w:val="el-GR" w:bidi="ar-EG"/>
        </w:rPr>
      </w:pPr>
      <w:r>
        <w:rPr>
          <w:rFonts w:asciiTheme="minorHAnsi" w:hAnsiTheme="minorHAnsi" w:cstheme="majorBidi"/>
          <w:lang w:val="el-GR" w:bidi="ar-EG"/>
        </w:rPr>
        <w:tab/>
      </w:r>
      <w:r w:rsidR="00AF1A0D">
        <w:rPr>
          <w:rFonts w:asciiTheme="minorHAnsi" w:hAnsiTheme="minorHAnsi" w:cstheme="majorBidi"/>
          <w:lang w:val="el-GR" w:bidi="ar-EG"/>
        </w:rPr>
        <w:t>Τέλος, χρησιμοποιώντας αρχικά το υλικό που δίνεται στο τέλος του β</w:t>
      </w:r>
      <w:r w:rsidR="002C28E0">
        <w:rPr>
          <w:rFonts w:asciiTheme="minorHAnsi" w:hAnsiTheme="minorHAnsi" w:cstheme="majorBidi"/>
          <w:lang w:val="el-GR" w:bidi="ar-EG"/>
        </w:rPr>
        <w:t>ιβλίου για κατασκευές</w:t>
      </w:r>
      <w:r w:rsidR="00AF1A0D">
        <w:rPr>
          <w:rFonts w:asciiTheme="minorHAnsi" w:hAnsiTheme="minorHAnsi" w:cstheme="majorBidi"/>
          <w:lang w:val="el-GR" w:bidi="ar-EG"/>
        </w:rPr>
        <w:t xml:space="preserve">, αρχίσαμε να δημιουργούμε τη δική μας ιδανική πόλη. Η μακέτα αυτή εμπλουτίστηκε στην πορεία του χρόνου με κατασκευές από πλαστελίνη. </w:t>
      </w:r>
      <w:r>
        <w:rPr>
          <w:rFonts w:asciiTheme="minorHAnsi" w:hAnsiTheme="minorHAnsi" w:cstheme="majorBidi"/>
          <w:lang w:val="el-GR" w:bidi="ar-EG"/>
        </w:rPr>
        <w:t xml:space="preserve">Υπήρξε και η ιδέα να γυριστεί </w:t>
      </w:r>
      <w:r w:rsidR="002C28E0">
        <w:rPr>
          <w:rFonts w:asciiTheme="minorHAnsi" w:hAnsiTheme="minorHAnsi" w:cstheme="majorBidi"/>
          <w:lang w:val="el-GR" w:bidi="ar-EG"/>
        </w:rPr>
        <w:t xml:space="preserve">αυτή η τρισδιάστατη κατασκευή </w:t>
      </w:r>
      <w:r>
        <w:rPr>
          <w:rFonts w:asciiTheme="minorHAnsi" w:hAnsiTheme="minorHAnsi" w:cstheme="majorBidi"/>
          <w:lang w:val="el-GR" w:bidi="ar-EG"/>
        </w:rPr>
        <w:t xml:space="preserve">σε βίντεο </w:t>
      </w:r>
      <w:r w:rsidR="00B60BE5">
        <w:rPr>
          <w:rFonts w:asciiTheme="minorHAnsi" w:hAnsiTheme="minorHAnsi" w:cstheme="majorBidi"/>
          <w:lang w:val="el-GR" w:bidi="ar-EG"/>
        </w:rPr>
        <w:t xml:space="preserve">με αφήγηση </w:t>
      </w:r>
      <w:r w:rsidR="002C28E0">
        <w:rPr>
          <w:rFonts w:asciiTheme="minorHAnsi" w:hAnsiTheme="minorHAnsi" w:cstheme="majorBidi"/>
          <w:lang w:val="el-GR" w:bidi="ar-EG"/>
        </w:rPr>
        <w:t>και μουσική</w:t>
      </w:r>
      <w:r>
        <w:rPr>
          <w:rFonts w:asciiTheme="minorHAnsi" w:hAnsiTheme="minorHAnsi" w:cstheme="majorBidi"/>
          <w:lang w:val="el-GR" w:bidi="ar-EG"/>
        </w:rPr>
        <w:t xml:space="preserve"> αλλά δυστυχώς κάτι τέτοιο</w:t>
      </w:r>
      <w:r w:rsidR="00B60BE5">
        <w:rPr>
          <w:rFonts w:asciiTheme="minorHAnsi" w:hAnsiTheme="minorHAnsi" w:cstheme="majorBidi"/>
          <w:lang w:val="el-GR" w:bidi="ar-EG"/>
        </w:rPr>
        <w:t xml:space="preserve"> δεν έχει ακόμη υλοποιηθεί για διάφορους πρακτικούς λόγους</w:t>
      </w:r>
      <w:r>
        <w:rPr>
          <w:rFonts w:asciiTheme="minorHAnsi" w:hAnsiTheme="minorHAnsi" w:cstheme="majorBidi"/>
          <w:lang w:val="el-GR" w:bidi="ar-EG"/>
        </w:rPr>
        <w:t>. Επιπλέον, ο</w:t>
      </w:r>
      <w:r w:rsidR="00AF1A0D">
        <w:rPr>
          <w:rFonts w:asciiTheme="minorHAnsi" w:hAnsiTheme="minorHAnsi" w:cstheme="majorBidi"/>
          <w:lang w:val="el-GR" w:bidi="ar-EG"/>
        </w:rPr>
        <w:t xml:space="preserve">ι ιδέες για μια ιδανική πόλη, όπως τα παιδιά τη φαντάστηκαν, καταγράφηκαν και εικονογραφήθηκαν σε ατομικά βιβλία που ξεδιπλώνονται και τα οποία πήραν </w:t>
      </w:r>
      <w:r w:rsidR="002C28E0">
        <w:rPr>
          <w:rFonts w:asciiTheme="minorHAnsi" w:hAnsiTheme="minorHAnsi" w:cstheme="majorBidi"/>
          <w:lang w:val="el-GR" w:bidi="ar-EG"/>
        </w:rPr>
        <w:t xml:space="preserve">σπίτι τους </w:t>
      </w:r>
      <w:r w:rsidR="00AF1A0D">
        <w:rPr>
          <w:rFonts w:asciiTheme="minorHAnsi" w:hAnsiTheme="minorHAnsi" w:cstheme="majorBidi"/>
          <w:lang w:val="el-GR" w:bidi="ar-EG"/>
        </w:rPr>
        <w:t>στο τέλος της χρονιάς.</w:t>
      </w:r>
      <w:r w:rsidR="001341E5">
        <w:rPr>
          <w:rFonts w:asciiTheme="minorHAnsi" w:hAnsiTheme="minorHAnsi" w:cstheme="majorBidi"/>
          <w:lang w:val="el-GR" w:bidi="ar-EG"/>
        </w:rPr>
        <w:t xml:space="preserve"> </w:t>
      </w:r>
    </w:p>
    <w:p w:rsidR="00616065" w:rsidRPr="00110509" w:rsidRDefault="00616065" w:rsidP="00515BBB">
      <w:pPr>
        <w:tabs>
          <w:tab w:val="left" w:pos="0"/>
        </w:tabs>
        <w:jc w:val="both"/>
        <w:rPr>
          <w:rFonts w:asciiTheme="minorHAnsi" w:hAnsiTheme="minorHAnsi" w:cstheme="majorBidi"/>
          <w:lang w:val="el-GR" w:bidi="ar-EG"/>
        </w:rPr>
      </w:pPr>
      <w:r>
        <w:rPr>
          <w:rFonts w:asciiTheme="minorHAnsi" w:hAnsiTheme="minorHAnsi" w:cstheme="majorBidi"/>
          <w:lang w:val="el-GR" w:bidi="ar-EG"/>
        </w:rPr>
        <w:tab/>
      </w:r>
      <w:r w:rsidR="00AF1A0D" w:rsidRPr="00110509">
        <w:rPr>
          <w:rFonts w:asciiTheme="minorHAnsi" w:hAnsiTheme="minorHAnsi" w:cstheme="majorBidi"/>
          <w:lang w:val="el-GR" w:bidi="ar-EG"/>
        </w:rPr>
        <w:t xml:space="preserve">Πώς θα ήταν όμως  </w:t>
      </w:r>
      <w:r w:rsidR="009D177D" w:rsidRPr="00110509">
        <w:rPr>
          <w:rFonts w:asciiTheme="minorHAnsi" w:hAnsiTheme="minorHAnsi" w:cstheme="majorBidi"/>
          <w:lang w:val="el-GR" w:bidi="ar-EG"/>
        </w:rPr>
        <w:t>η ιδανική πόλη των παιδιών; Α</w:t>
      </w:r>
      <w:r w:rsidRPr="00110509">
        <w:rPr>
          <w:rFonts w:asciiTheme="minorHAnsi" w:hAnsiTheme="minorHAnsi" w:cstheme="majorBidi"/>
          <w:lang w:val="el-GR" w:bidi="ar-EG"/>
        </w:rPr>
        <w:t>ς δούμε μερικές ιδέες</w:t>
      </w:r>
      <w:r w:rsidR="00B26514">
        <w:rPr>
          <w:rFonts w:asciiTheme="minorHAnsi" w:hAnsiTheme="minorHAnsi" w:cstheme="majorBidi"/>
          <w:lang w:val="el-GR" w:bidi="ar-EG"/>
        </w:rPr>
        <w:t>:</w:t>
      </w:r>
    </w:p>
    <w:p w:rsidR="009D177D" w:rsidRPr="00110509" w:rsidRDefault="00A6059E" w:rsidP="00515BBB">
      <w:pPr>
        <w:pStyle w:val="ListParagraph"/>
        <w:numPr>
          <w:ilvl w:val="0"/>
          <w:numId w:val="9"/>
        </w:numPr>
        <w:tabs>
          <w:tab w:val="left" w:pos="0"/>
        </w:tabs>
        <w:spacing w:line="240" w:lineRule="auto"/>
        <w:jc w:val="both"/>
        <w:rPr>
          <w:rFonts w:cstheme="majorBidi"/>
          <w:sz w:val="24"/>
          <w:szCs w:val="24"/>
          <w:lang w:bidi="ar-EG"/>
        </w:rPr>
      </w:pPr>
      <w:r>
        <w:rPr>
          <w:rFonts w:cstheme="majorBidi"/>
          <w:sz w:val="24"/>
          <w:szCs w:val="24"/>
          <w:lang w:bidi="ar-EG"/>
        </w:rPr>
        <w:t>Θα βρισκόταν στα</w:t>
      </w:r>
      <w:r w:rsidR="002C28E0">
        <w:rPr>
          <w:rFonts w:cstheme="majorBidi"/>
          <w:sz w:val="24"/>
          <w:szCs w:val="24"/>
          <w:lang w:bidi="ar-EG"/>
        </w:rPr>
        <w:t xml:space="preserve"> σύννεφα</w:t>
      </w:r>
      <w:r>
        <w:rPr>
          <w:rFonts w:cstheme="majorBidi"/>
          <w:sz w:val="24"/>
          <w:szCs w:val="24"/>
          <w:lang w:bidi="ar-EG"/>
        </w:rPr>
        <w:t xml:space="preserve">. </w:t>
      </w:r>
    </w:p>
    <w:p w:rsidR="009D177D" w:rsidRPr="00110509" w:rsidRDefault="00616065" w:rsidP="00515BBB">
      <w:pPr>
        <w:pStyle w:val="ListParagraph"/>
        <w:numPr>
          <w:ilvl w:val="0"/>
          <w:numId w:val="9"/>
        </w:numPr>
        <w:tabs>
          <w:tab w:val="left" w:pos="0"/>
        </w:tabs>
        <w:spacing w:line="240" w:lineRule="auto"/>
        <w:jc w:val="both"/>
        <w:rPr>
          <w:rFonts w:cstheme="majorBidi"/>
          <w:sz w:val="24"/>
          <w:szCs w:val="24"/>
          <w:lang w:bidi="ar-EG"/>
        </w:rPr>
      </w:pPr>
      <w:r w:rsidRPr="00110509">
        <w:rPr>
          <w:rFonts w:cstheme="majorBidi"/>
          <w:sz w:val="24"/>
          <w:szCs w:val="24"/>
          <w:lang w:bidi="ar-EG"/>
        </w:rPr>
        <w:t>Θα είχε δέντρα με μαλλί της γριάς, που θα ήταν όμως υγιεινό, και όλοι θα είχαν φαγητό.</w:t>
      </w:r>
    </w:p>
    <w:p w:rsidR="009D177D" w:rsidRPr="00110509" w:rsidRDefault="00616065" w:rsidP="00515BBB">
      <w:pPr>
        <w:pStyle w:val="ListParagraph"/>
        <w:numPr>
          <w:ilvl w:val="0"/>
          <w:numId w:val="9"/>
        </w:numPr>
        <w:tabs>
          <w:tab w:val="left" w:pos="0"/>
        </w:tabs>
        <w:spacing w:line="240" w:lineRule="auto"/>
        <w:jc w:val="both"/>
        <w:rPr>
          <w:rFonts w:cstheme="majorBidi"/>
          <w:sz w:val="24"/>
          <w:szCs w:val="24"/>
          <w:lang w:bidi="ar-EG"/>
        </w:rPr>
      </w:pPr>
      <w:r w:rsidRPr="00110509">
        <w:rPr>
          <w:rFonts w:cstheme="majorBidi"/>
          <w:sz w:val="24"/>
          <w:szCs w:val="24"/>
          <w:lang w:bidi="ar-EG"/>
        </w:rPr>
        <w:t>Δε θα υπήρχαν αδέσποτα ζώα.</w:t>
      </w:r>
    </w:p>
    <w:p w:rsidR="00110509" w:rsidRPr="00110509" w:rsidRDefault="00616065" w:rsidP="00515BBB">
      <w:pPr>
        <w:pStyle w:val="ListParagraph"/>
        <w:numPr>
          <w:ilvl w:val="0"/>
          <w:numId w:val="9"/>
        </w:numPr>
        <w:tabs>
          <w:tab w:val="left" w:pos="0"/>
        </w:tabs>
        <w:spacing w:line="240" w:lineRule="auto"/>
        <w:jc w:val="both"/>
        <w:rPr>
          <w:rFonts w:cstheme="majorBidi"/>
          <w:sz w:val="24"/>
          <w:szCs w:val="24"/>
          <w:lang w:bidi="ar-EG"/>
        </w:rPr>
      </w:pPr>
      <w:r w:rsidRPr="00110509">
        <w:rPr>
          <w:rFonts w:cstheme="majorBidi"/>
          <w:sz w:val="24"/>
          <w:szCs w:val="24"/>
          <w:lang w:bidi="ar-EG"/>
        </w:rPr>
        <w:t>Θα κυβερνούσαν όλοι μαζί για</w:t>
      </w:r>
      <w:r w:rsidR="001341E5" w:rsidRPr="00110509">
        <w:rPr>
          <w:rFonts w:cstheme="majorBidi"/>
          <w:sz w:val="24"/>
          <w:szCs w:val="24"/>
          <w:lang w:bidi="ar-EG"/>
        </w:rPr>
        <w:t xml:space="preserve"> να είναι όλοι ευχαριστημένοι.</w:t>
      </w:r>
    </w:p>
    <w:p w:rsidR="00110509" w:rsidRPr="00110509" w:rsidRDefault="00110509" w:rsidP="00515BBB">
      <w:pPr>
        <w:pStyle w:val="ListParagraph"/>
        <w:numPr>
          <w:ilvl w:val="0"/>
          <w:numId w:val="9"/>
        </w:numPr>
        <w:tabs>
          <w:tab w:val="left" w:pos="0"/>
        </w:tabs>
        <w:spacing w:line="240" w:lineRule="auto"/>
        <w:jc w:val="both"/>
        <w:rPr>
          <w:rFonts w:cstheme="majorBidi"/>
          <w:sz w:val="24"/>
          <w:szCs w:val="24"/>
          <w:lang w:bidi="ar-EG"/>
        </w:rPr>
      </w:pPr>
      <w:r w:rsidRPr="00110509">
        <w:rPr>
          <w:iCs/>
          <w:sz w:val="24"/>
          <w:szCs w:val="24"/>
          <w:lang w:bidi="ar-EG"/>
        </w:rPr>
        <w:t>Το σχολείο θα ήταν πιο διασκεδαστικό: δηλαδή τα παιδιά θα πήγαιναν από τάξη σε τάξη με τα αυτοκίνητά τους που θα γίνονταν θρανία.  Στο σχολείο θα υπήρχαν ακόμη μεγάλες νεροτσουλήθρες για όσους βαριούνται.</w:t>
      </w:r>
      <w:r>
        <w:rPr>
          <w:iCs/>
          <w:sz w:val="24"/>
          <w:szCs w:val="24"/>
          <w:lang w:bidi="ar-EG"/>
        </w:rPr>
        <w:t>...</w:t>
      </w:r>
      <w:r w:rsidRPr="00110509">
        <w:rPr>
          <w:iCs/>
          <w:sz w:val="24"/>
          <w:szCs w:val="24"/>
          <w:u w:val="double"/>
          <w:lang w:bidi="ar-EG"/>
        </w:rPr>
        <w:t xml:space="preserve">   </w:t>
      </w:r>
    </w:p>
    <w:p w:rsidR="00260C67" w:rsidRPr="00110509" w:rsidRDefault="00260C67" w:rsidP="00515BBB">
      <w:pPr>
        <w:tabs>
          <w:tab w:val="left" w:pos="0"/>
        </w:tabs>
        <w:jc w:val="both"/>
        <w:rPr>
          <w:rFonts w:asciiTheme="minorHAnsi" w:hAnsiTheme="minorHAnsi" w:cstheme="majorBidi"/>
          <w:lang w:val="el-GR" w:bidi="ar-EG"/>
        </w:rPr>
      </w:pPr>
    </w:p>
    <w:p w:rsidR="00260C67" w:rsidRPr="00110509" w:rsidRDefault="00616065" w:rsidP="00515BBB">
      <w:pPr>
        <w:tabs>
          <w:tab w:val="left" w:pos="0"/>
        </w:tabs>
        <w:jc w:val="both"/>
        <w:rPr>
          <w:rFonts w:asciiTheme="minorHAnsi" w:hAnsiTheme="minorHAnsi"/>
          <w:b/>
          <w:bCs/>
          <w:lang w:val="el-GR" w:bidi="ar-EG"/>
        </w:rPr>
      </w:pPr>
      <w:r w:rsidRPr="00110509">
        <w:rPr>
          <w:rFonts w:asciiTheme="minorHAnsi" w:hAnsiTheme="minorHAnsi"/>
          <w:b/>
          <w:bCs/>
          <w:lang w:val="el-GR" w:bidi="ar-EG"/>
        </w:rPr>
        <w:t>5. Βιβλία χωρίς λόγια</w:t>
      </w:r>
    </w:p>
    <w:p w:rsidR="0080709C" w:rsidRPr="003B6618" w:rsidRDefault="00616065" w:rsidP="00515BBB">
      <w:pPr>
        <w:tabs>
          <w:tab w:val="left" w:pos="0"/>
        </w:tabs>
        <w:jc w:val="both"/>
        <w:rPr>
          <w:rFonts w:asciiTheme="minorHAnsi" w:hAnsiTheme="minorHAnsi"/>
          <w:lang w:val="el-GR" w:bidi="ar-EG"/>
        </w:rPr>
      </w:pPr>
      <w:r w:rsidRPr="00110509">
        <w:rPr>
          <w:rFonts w:asciiTheme="minorHAnsi" w:hAnsiTheme="minorHAnsi"/>
          <w:lang w:val="el-GR" w:bidi="ar-EG"/>
        </w:rPr>
        <w:t xml:space="preserve"> Τα βιβλία χωρίς λόγια αποτελούν πρόσφορο πεδίο για ελεύθερη έκφραση</w:t>
      </w:r>
      <w:r>
        <w:rPr>
          <w:rFonts w:asciiTheme="minorHAnsi" w:hAnsiTheme="minorHAnsi"/>
          <w:lang w:val="el-GR" w:bidi="ar-EG"/>
        </w:rPr>
        <w:t xml:space="preserve"> καθώς δίνουν τη δυνατότητα στους αναγνώστες να δανείσουν τη φωνή τους στους ήρωες και να παρουσιάσουν την προσωπική τους εκδοχή στην εξιστόρηση των γεγονότων</w:t>
      </w:r>
      <w:r w:rsidR="00986C33">
        <w:rPr>
          <w:rFonts w:asciiTheme="minorHAnsi" w:hAnsiTheme="minorHAnsi"/>
          <w:lang w:val="el-GR" w:bidi="ar-EG"/>
        </w:rPr>
        <w:t xml:space="preserve">. Όπως συμβαίνει και με το γραπτό λόγο έτσι και </w:t>
      </w:r>
      <w:r w:rsidR="00B60BE5">
        <w:rPr>
          <w:rFonts w:asciiTheme="minorHAnsi" w:hAnsiTheme="minorHAnsi"/>
          <w:lang w:val="el-GR" w:bidi="ar-EG"/>
        </w:rPr>
        <w:t>στην περίπτωση των βιβλίων χωρίς λόγια</w:t>
      </w:r>
      <w:r w:rsidR="00986C33">
        <w:rPr>
          <w:rFonts w:asciiTheme="minorHAnsi" w:hAnsiTheme="minorHAnsi"/>
          <w:lang w:val="el-GR" w:bidi="ar-EG"/>
        </w:rPr>
        <w:t xml:space="preserve"> τα παιδιά εμπλέκονται σε μια ενεργή διαδικασία αποκρυπτογράφησης σημείων όπου χρησιμοποιούνται προηγούμενες εμπειρίες και γνώσεις για να αποκτήσει η αφήγηση νόημα</w:t>
      </w:r>
      <w:r>
        <w:rPr>
          <w:rFonts w:asciiTheme="minorHAnsi" w:hAnsiTheme="minorHAnsi"/>
          <w:lang w:val="el-GR" w:bidi="ar-EG"/>
        </w:rPr>
        <w:t>(</w:t>
      </w:r>
      <w:r w:rsidR="00986C33">
        <w:rPr>
          <w:rFonts w:asciiTheme="minorHAnsi" w:hAnsiTheme="minorHAnsi"/>
          <w:lang w:val="el-GR" w:bidi="ar-EG"/>
        </w:rPr>
        <w:t>Πασχαλίδου</w:t>
      </w:r>
      <w:r w:rsidRPr="00616065">
        <w:rPr>
          <w:rFonts w:asciiTheme="minorHAnsi" w:hAnsiTheme="minorHAnsi"/>
          <w:lang w:val="el-GR" w:bidi="ar-EG"/>
        </w:rPr>
        <w:t>,2014).</w:t>
      </w:r>
      <w:r w:rsidR="0080709C">
        <w:rPr>
          <w:rFonts w:asciiTheme="minorHAnsi" w:hAnsiTheme="minorHAnsi"/>
          <w:lang w:val="el-GR" w:bidi="ar-EG"/>
        </w:rPr>
        <w:t xml:space="preserve"> Τα οφέλη της χρήσης βιβλίων χωρίς λόγια με παιδιά έχουν</w:t>
      </w:r>
      <w:r w:rsidR="002B5DD8">
        <w:rPr>
          <w:rFonts w:asciiTheme="minorHAnsi" w:hAnsiTheme="minorHAnsi"/>
          <w:lang w:val="el-GR" w:bidi="ar-EG"/>
        </w:rPr>
        <w:t xml:space="preserve"> αναδειχθεί από πλήθος ερευνών στο π</w:t>
      </w:r>
      <w:r w:rsidR="00110509">
        <w:rPr>
          <w:rFonts w:asciiTheme="minorHAnsi" w:hAnsiTheme="minorHAnsi"/>
          <w:lang w:val="el-GR" w:bidi="ar-EG"/>
        </w:rPr>
        <w:t>λαίσιο γενικής,</w:t>
      </w:r>
      <w:r w:rsidR="00B60BE5">
        <w:rPr>
          <w:rFonts w:asciiTheme="minorHAnsi" w:hAnsiTheme="minorHAnsi"/>
          <w:lang w:val="el-GR" w:bidi="ar-EG"/>
        </w:rPr>
        <w:t xml:space="preserve"> </w:t>
      </w:r>
      <w:r w:rsidR="0080709C">
        <w:rPr>
          <w:rFonts w:asciiTheme="minorHAnsi" w:hAnsiTheme="minorHAnsi"/>
          <w:lang w:val="el-GR" w:bidi="ar-EG"/>
        </w:rPr>
        <w:t>ειδικής</w:t>
      </w:r>
      <w:r w:rsidR="007C4B15" w:rsidRPr="007C4B15">
        <w:rPr>
          <w:rFonts w:asciiTheme="minorHAnsi" w:hAnsiTheme="minorHAnsi"/>
          <w:lang w:val="el-GR" w:bidi="ar-EG"/>
        </w:rPr>
        <w:t xml:space="preserve"> </w:t>
      </w:r>
      <w:r w:rsidR="00B60BE5">
        <w:rPr>
          <w:rFonts w:asciiTheme="minorHAnsi" w:hAnsiTheme="minorHAnsi"/>
          <w:lang w:val="el-GR" w:bidi="ar-EG"/>
        </w:rPr>
        <w:t>(</w:t>
      </w:r>
      <w:r w:rsidR="00B60BE5" w:rsidRPr="003B6618">
        <w:rPr>
          <w:rFonts w:asciiTheme="minorHAnsi" w:hAnsiTheme="minorHAnsi"/>
          <w:lang w:bidi="ar-EG"/>
        </w:rPr>
        <w:t>Gitelman</w:t>
      </w:r>
      <w:r w:rsidR="00B60BE5" w:rsidRPr="003B6618">
        <w:rPr>
          <w:rFonts w:asciiTheme="minorHAnsi" w:hAnsiTheme="minorHAnsi"/>
          <w:lang w:val="el-GR" w:bidi="ar-EG"/>
        </w:rPr>
        <w:t>,1990</w:t>
      </w:r>
      <w:r w:rsidR="00B60BE5">
        <w:rPr>
          <w:rFonts w:asciiTheme="minorHAnsi" w:hAnsiTheme="minorHAnsi"/>
          <w:lang w:val="el-GR" w:bidi="ar-EG"/>
        </w:rPr>
        <w:t xml:space="preserve">) </w:t>
      </w:r>
      <w:r w:rsidR="007C4B15">
        <w:rPr>
          <w:rFonts w:asciiTheme="minorHAnsi" w:hAnsiTheme="minorHAnsi"/>
          <w:lang w:val="el-GR" w:bidi="ar-EG"/>
        </w:rPr>
        <w:t>και δίγλωσσης εκπ</w:t>
      </w:r>
      <w:r w:rsidR="003B6618">
        <w:rPr>
          <w:rFonts w:asciiTheme="minorHAnsi" w:hAnsiTheme="minorHAnsi"/>
          <w:lang w:val="el-GR" w:bidi="ar-EG"/>
        </w:rPr>
        <w:t>αίδευσης</w:t>
      </w:r>
      <w:r w:rsidR="00B60BE5">
        <w:rPr>
          <w:rFonts w:asciiTheme="minorHAnsi" w:hAnsiTheme="minorHAnsi"/>
          <w:lang w:val="el-GR" w:bidi="ar-EG"/>
        </w:rPr>
        <w:t xml:space="preserve"> </w:t>
      </w:r>
      <w:r w:rsidR="002B5DD8" w:rsidRPr="003B6618">
        <w:rPr>
          <w:rFonts w:asciiTheme="minorHAnsi" w:hAnsiTheme="minorHAnsi"/>
          <w:lang w:val="el-GR" w:bidi="ar-EG"/>
        </w:rPr>
        <w:t>(</w:t>
      </w:r>
      <w:r w:rsidR="002B5DD8" w:rsidRPr="003B6618">
        <w:rPr>
          <w:rFonts w:asciiTheme="minorHAnsi" w:hAnsiTheme="minorHAnsi" w:cs="Arial"/>
        </w:rPr>
        <w:t>Luczkowski</w:t>
      </w:r>
      <w:r w:rsidR="002B5DD8" w:rsidRPr="003B6618">
        <w:rPr>
          <w:rFonts w:asciiTheme="minorHAnsi" w:hAnsiTheme="minorHAnsi" w:cs="Arial"/>
          <w:lang w:val="el-GR"/>
        </w:rPr>
        <w:t>,2016</w:t>
      </w:r>
      <w:r w:rsidR="007C4B15" w:rsidRPr="003B6618">
        <w:rPr>
          <w:rFonts w:asciiTheme="minorHAnsi" w:hAnsiTheme="minorHAnsi" w:cs="Arial"/>
          <w:lang w:val="el-GR"/>
        </w:rPr>
        <w:t>,</w:t>
      </w:r>
      <w:r w:rsidR="002C28E0">
        <w:rPr>
          <w:rFonts w:asciiTheme="minorHAnsi" w:hAnsiTheme="minorHAnsi" w:cs="Arial"/>
          <w:lang w:val="el-GR"/>
        </w:rPr>
        <w:t xml:space="preserve"> </w:t>
      </w:r>
      <w:r w:rsidR="003B6618">
        <w:rPr>
          <w:rFonts w:asciiTheme="minorHAnsi" w:hAnsiTheme="minorHAnsi" w:cs="Arial"/>
        </w:rPr>
        <w:t>Jalongo</w:t>
      </w:r>
      <w:r w:rsidR="003B6618" w:rsidRPr="003B6618">
        <w:rPr>
          <w:rFonts w:asciiTheme="minorHAnsi" w:hAnsiTheme="minorHAnsi" w:cs="Arial"/>
          <w:lang w:val="el-GR"/>
        </w:rPr>
        <w:t xml:space="preserve"> </w:t>
      </w:r>
      <w:r w:rsidR="003B6618">
        <w:rPr>
          <w:rFonts w:asciiTheme="minorHAnsi" w:hAnsiTheme="minorHAnsi" w:cs="Arial"/>
        </w:rPr>
        <w:t>et</w:t>
      </w:r>
      <w:r w:rsidR="003B6618" w:rsidRPr="003B6618">
        <w:rPr>
          <w:rFonts w:asciiTheme="minorHAnsi" w:hAnsiTheme="minorHAnsi" w:cs="Arial"/>
          <w:lang w:val="el-GR"/>
        </w:rPr>
        <w:t>.</w:t>
      </w:r>
      <w:r w:rsidR="003B6618">
        <w:rPr>
          <w:rFonts w:asciiTheme="minorHAnsi" w:hAnsiTheme="minorHAnsi" w:cs="Arial"/>
        </w:rPr>
        <w:t>al</w:t>
      </w:r>
      <w:r w:rsidR="003B6618" w:rsidRPr="003B6618">
        <w:rPr>
          <w:rFonts w:asciiTheme="minorHAnsi" w:hAnsiTheme="minorHAnsi" w:cs="Arial"/>
          <w:lang w:val="el-GR"/>
        </w:rPr>
        <w:t>,</w:t>
      </w:r>
      <w:r w:rsidR="007C4B15" w:rsidRPr="003B6618">
        <w:rPr>
          <w:rFonts w:asciiTheme="minorHAnsi" w:hAnsiTheme="minorHAnsi" w:cs="Arial"/>
          <w:lang w:val="el-GR"/>
        </w:rPr>
        <w:t>2002</w:t>
      </w:r>
      <w:r w:rsidR="00B60BE5">
        <w:rPr>
          <w:rFonts w:asciiTheme="minorHAnsi" w:hAnsiTheme="minorHAnsi" w:cs="Arial"/>
          <w:lang w:val="el-GR"/>
        </w:rPr>
        <w:t>)</w:t>
      </w:r>
      <w:r w:rsidR="0080709C" w:rsidRPr="003B6618">
        <w:rPr>
          <w:rFonts w:asciiTheme="minorHAnsi" w:hAnsiTheme="minorHAnsi"/>
          <w:lang w:val="el-GR" w:bidi="ar-EG"/>
        </w:rPr>
        <w:t>.</w:t>
      </w:r>
    </w:p>
    <w:p w:rsidR="00B41A5D" w:rsidRDefault="00D5600F" w:rsidP="00515BBB">
      <w:pPr>
        <w:tabs>
          <w:tab w:val="left" w:pos="0"/>
        </w:tabs>
        <w:jc w:val="both"/>
        <w:rPr>
          <w:rFonts w:asciiTheme="minorHAnsi" w:hAnsiTheme="minorHAnsi"/>
          <w:lang w:val="el-GR" w:bidi="ar-EG"/>
        </w:rPr>
      </w:pPr>
      <w:r w:rsidRPr="003B6618">
        <w:rPr>
          <w:rFonts w:asciiTheme="minorHAnsi" w:hAnsiTheme="minorHAnsi"/>
          <w:lang w:val="el-GR" w:bidi="ar-EG"/>
        </w:rPr>
        <w:tab/>
      </w:r>
      <w:r>
        <w:rPr>
          <w:rFonts w:asciiTheme="minorHAnsi" w:hAnsiTheme="minorHAnsi"/>
          <w:lang w:val="el-GR" w:bidi="ar-EG"/>
        </w:rPr>
        <w:t>Τα βιβλία χωρίς λόγια παρουσιάζουν ομοιότητες με τα κόμικ και κινημ</w:t>
      </w:r>
      <w:r w:rsidR="00B60BE5">
        <w:rPr>
          <w:rFonts w:asciiTheme="minorHAnsi" w:hAnsiTheme="minorHAnsi"/>
          <w:lang w:val="el-GR" w:bidi="ar-EG"/>
        </w:rPr>
        <w:t xml:space="preserve">ατογραφικές τεχνικές </w:t>
      </w:r>
      <w:r>
        <w:rPr>
          <w:rFonts w:asciiTheme="minorHAnsi" w:hAnsiTheme="minorHAnsi"/>
          <w:lang w:val="el-GR" w:bidi="ar-EG"/>
        </w:rPr>
        <w:t xml:space="preserve">που χρησιμοποιούνται στο βωβό κινηματογράφο. Συνδέουν τον οπτικό γραμματισμό </w:t>
      </w:r>
      <w:r w:rsidR="00385469" w:rsidRPr="00385469">
        <w:rPr>
          <w:rFonts w:asciiTheme="minorHAnsi" w:hAnsiTheme="minorHAnsi"/>
          <w:lang w:val="el-GR" w:bidi="ar-EG"/>
        </w:rPr>
        <w:t>(</w:t>
      </w:r>
      <w:r w:rsidR="00385469">
        <w:rPr>
          <w:rFonts w:asciiTheme="minorHAnsi" w:hAnsiTheme="minorHAnsi"/>
          <w:lang w:val="el-GR" w:bidi="ar-EG"/>
        </w:rPr>
        <w:t xml:space="preserve">ερμηνεία των εικόνων), τον πολιτισμικό (χαρακτηριστικά και προσδοκίες διαφορετικών κοινωνικών ομάδων) </w:t>
      </w:r>
      <w:r>
        <w:rPr>
          <w:rFonts w:asciiTheme="minorHAnsi" w:hAnsiTheme="minorHAnsi"/>
          <w:lang w:val="el-GR" w:bidi="ar-EG"/>
        </w:rPr>
        <w:t xml:space="preserve">με τον έντυπο </w:t>
      </w:r>
      <w:r w:rsidR="00385469">
        <w:rPr>
          <w:rFonts w:asciiTheme="minorHAnsi" w:hAnsiTheme="minorHAnsi"/>
          <w:lang w:val="el-GR" w:bidi="ar-EG"/>
        </w:rPr>
        <w:t>(γραφή και ανάγνωση λεκτικών μηνυμάτων).</w:t>
      </w:r>
      <w:r>
        <w:rPr>
          <w:rFonts w:asciiTheme="minorHAnsi" w:hAnsiTheme="minorHAnsi"/>
          <w:lang w:val="el-GR" w:bidi="ar-EG"/>
        </w:rPr>
        <w:t>Οι αναγνώστες των βιβλίων αυτών παίρνουν μέρος στο παιχνίδι της ανάγνωσης με πιο ενεργό τρόπ</w:t>
      </w:r>
      <w:r w:rsidR="00110509">
        <w:rPr>
          <w:rFonts w:asciiTheme="minorHAnsi" w:hAnsiTheme="minorHAnsi"/>
          <w:lang w:val="el-GR" w:bidi="ar-EG"/>
        </w:rPr>
        <w:t>ο καθώς καλούνται να αποκωδικοποιήσουν στοιχεία που σχετίζονται με το</w:t>
      </w:r>
      <w:r>
        <w:rPr>
          <w:rFonts w:asciiTheme="minorHAnsi" w:hAnsiTheme="minorHAnsi"/>
          <w:lang w:val="el-GR" w:bidi="ar-EG"/>
        </w:rPr>
        <w:t xml:space="preserve"> χρό</w:t>
      </w:r>
      <w:r w:rsidR="00B27CFE">
        <w:rPr>
          <w:rFonts w:asciiTheme="minorHAnsi" w:hAnsiTheme="minorHAnsi"/>
          <w:lang w:val="el-GR" w:bidi="ar-EG"/>
        </w:rPr>
        <w:t xml:space="preserve">νο, </w:t>
      </w:r>
      <w:r w:rsidR="00110509">
        <w:rPr>
          <w:rFonts w:asciiTheme="minorHAnsi" w:hAnsiTheme="minorHAnsi"/>
          <w:lang w:val="el-GR" w:bidi="ar-EG"/>
        </w:rPr>
        <w:t xml:space="preserve">το </w:t>
      </w:r>
      <w:r w:rsidR="00B27CFE">
        <w:rPr>
          <w:rFonts w:asciiTheme="minorHAnsi" w:hAnsiTheme="minorHAnsi"/>
          <w:lang w:val="el-GR" w:bidi="ar-EG"/>
        </w:rPr>
        <w:t xml:space="preserve">χώρο, </w:t>
      </w:r>
      <w:r w:rsidR="00110509">
        <w:rPr>
          <w:rFonts w:asciiTheme="minorHAnsi" w:hAnsiTheme="minorHAnsi"/>
          <w:lang w:val="el-GR" w:bidi="ar-EG"/>
        </w:rPr>
        <w:t>την κίνηση</w:t>
      </w:r>
      <w:r>
        <w:rPr>
          <w:rFonts w:asciiTheme="minorHAnsi" w:hAnsiTheme="minorHAnsi"/>
          <w:lang w:val="el-GR" w:bidi="ar-EG"/>
        </w:rPr>
        <w:t>(</w:t>
      </w:r>
      <w:r>
        <w:rPr>
          <w:rFonts w:asciiTheme="minorHAnsi" w:hAnsiTheme="minorHAnsi"/>
          <w:lang w:bidi="ar-EG"/>
        </w:rPr>
        <w:t>Ramos</w:t>
      </w:r>
      <w:r w:rsidRPr="00266598">
        <w:rPr>
          <w:rFonts w:asciiTheme="minorHAnsi" w:hAnsiTheme="minorHAnsi"/>
          <w:lang w:val="el-GR" w:bidi="ar-EG"/>
        </w:rPr>
        <w:t>,2011)</w:t>
      </w:r>
      <w:r w:rsidR="00B27CFE">
        <w:rPr>
          <w:rFonts w:asciiTheme="minorHAnsi" w:hAnsiTheme="minorHAnsi"/>
          <w:lang w:val="el-GR" w:bidi="ar-EG"/>
        </w:rPr>
        <w:t xml:space="preserve">. </w:t>
      </w:r>
      <w:r w:rsidR="00110509">
        <w:rPr>
          <w:rFonts w:asciiTheme="minorHAnsi" w:hAnsiTheme="minorHAnsi"/>
          <w:lang w:val="el-GR" w:bidi="ar-EG"/>
        </w:rPr>
        <w:t xml:space="preserve">Η </w:t>
      </w:r>
      <w:r w:rsidR="00B27CFE">
        <w:rPr>
          <w:rFonts w:asciiTheme="minorHAnsi" w:hAnsiTheme="minorHAnsi"/>
          <w:lang w:val="el-GR" w:bidi="ar-EG"/>
        </w:rPr>
        <w:t xml:space="preserve">ανάγνωση βιβλίων χωρίς λόγια γίνεται με πιο αργό ρυθμό </w:t>
      </w:r>
      <w:r w:rsidR="00B27CFE">
        <w:rPr>
          <w:rFonts w:asciiTheme="minorHAnsi" w:hAnsiTheme="minorHAnsi"/>
          <w:lang w:val="el-GR" w:bidi="ar-EG"/>
        </w:rPr>
        <w:lastRenderedPageBreak/>
        <w:t>καθώς απαιτείται προσεκτική παρατήρηση των εικόνων και των μεταξύ τους διαφορών ώστε ο αναγνώστης να κάνει υποθέσεις, να τις ελέγξει και να δημιουργήσει νοήματα</w:t>
      </w:r>
      <w:r w:rsidR="007C4B15">
        <w:rPr>
          <w:rFonts w:asciiTheme="minorHAnsi" w:hAnsiTheme="minorHAnsi"/>
          <w:lang w:val="el-GR" w:bidi="ar-EG"/>
        </w:rPr>
        <w:t>(</w:t>
      </w:r>
      <w:r w:rsidR="007C4B15">
        <w:rPr>
          <w:rFonts w:asciiTheme="minorHAnsi" w:hAnsiTheme="minorHAnsi"/>
          <w:lang w:bidi="ar-EG"/>
        </w:rPr>
        <w:t>Ramos</w:t>
      </w:r>
      <w:r w:rsidR="007C4B15">
        <w:rPr>
          <w:rFonts w:asciiTheme="minorHAnsi" w:hAnsiTheme="minorHAnsi"/>
          <w:lang w:val="el-GR" w:bidi="ar-EG"/>
        </w:rPr>
        <w:t>,2014</w:t>
      </w:r>
      <w:r w:rsidR="007C4B15" w:rsidRPr="00266598">
        <w:rPr>
          <w:rFonts w:asciiTheme="minorHAnsi" w:hAnsiTheme="minorHAnsi"/>
          <w:lang w:val="el-GR" w:bidi="ar-EG"/>
        </w:rPr>
        <w:t>)</w:t>
      </w:r>
      <w:r w:rsidR="007C4B15">
        <w:rPr>
          <w:rFonts w:asciiTheme="minorHAnsi" w:hAnsiTheme="minorHAnsi"/>
          <w:lang w:val="el-GR" w:bidi="ar-EG"/>
        </w:rPr>
        <w:t xml:space="preserve">. </w:t>
      </w:r>
    </w:p>
    <w:p w:rsidR="00461F38" w:rsidRPr="004A5D5E" w:rsidRDefault="00B60BE5" w:rsidP="00515BBB">
      <w:pPr>
        <w:tabs>
          <w:tab w:val="left" w:pos="0"/>
        </w:tabs>
        <w:jc w:val="both"/>
        <w:rPr>
          <w:rFonts w:asciiTheme="minorHAnsi" w:hAnsiTheme="minorHAnsi"/>
          <w:lang w:val="el-GR" w:bidi="ar-EG"/>
        </w:rPr>
      </w:pPr>
      <w:r>
        <w:rPr>
          <w:rFonts w:asciiTheme="minorHAnsi" w:hAnsiTheme="minorHAnsi"/>
          <w:lang w:val="el-GR" w:bidi="ar-EG"/>
        </w:rPr>
        <w:tab/>
        <w:t>Με μαθητές της Α' τάξης που είχαν αρκετές δυσκολίες στον προφορικό και γραπτό λόγο δουλέψαμε για δύο μήνες περίπου χρησιμοποιώντας</w:t>
      </w:r>
      <w:r w:rsidR="00616065">
        <w:rPr>
          <w:rFonts w:asciiTheme="minorHAnsi" w:hAnsiTheme="minorHAnsi"/>
          <w:lang w:val="el-GR" w:bidi="ar-EG"/>
        </w:rPr>
        <w:t xml:space="preserve"> το βιβλίο </w:t>
      </w:r>
      <w:r w:rsidR="00616065" w:rsidRPr="00266598">
        <w:rPr>
          <w:rFonts w:asciiTheme="minorHAnsi" w:hAnsiTheme="minorHAnsi"/>
          <w:i/>
          <w:iCs/>
          <w:lang w:val="el-GR" w:bidi="ar-EG"/>
        </w:rPr>
        <w:t>Η αρπαγή της κότας</w:t>
      </w:r>
      <w:r w:rsidR="00266598">
        <w:rPr>
          <w:rFonts w:asciiTheme="minorHAnsi" w:hAnsiTheme="minorHAnsi"/>
          <w:lang w:val="el-GR" w:bidi="ar-EG"/>
        </w:rPr>
        <w:t>(2008)</w:t>
      </w:r>
      <w:r>
        <w:rPr>
          <w:rFonts w:asciiTheme="minorHAnsi" w:hAnsiTheme="minorHAnsi"/>
          <w:lang w:val="el-GR" w:bidi="ar-EG"/>
        </w:rPr>
        <w:t xml:space="preserve">. </w:t>
      </w:r>
      <w:r w:rsidR="00616065">
        <w:rPr>
          <w:rFonts w:asciiTheme="minorHAnsi" w:hAnsiTheme="minorHAnsi"/>
          <w:lang w:val="el-GR" w:bidi="ar-EG"/>
        </w:rPr>
        <w:t xml:space="preserve">Το βιβλίο άρεσε στα παιδιά, που </w:t>
      </w:r>
      <w:r w:rsidR="002B5DD8">
        <w:rPr>
          <w:rFonts w:asciiTheme="minorHAnsi" w:hAnsiTheme="minorHAnsi"/>
          <w:lang w:val="el-GR" w:bidi="ar-EG"/>
        </w:rPr>
        <w:t xml:space="preserve">παρατήρησαν με προσοχή τις εικόνες και </w:t>
      </w:r>
      <w:r w:rsidR="00616065">
        <w:rPr>
          <w:rFonts w:asciiTheme="minorHAnsi" w:hAnsiTheme="minorHAnsi"/>
          <w:lang w:val="el-GR" w:bidi="ar-EG"/>
        </w:rPr>
        <w:t>έδωσαν τ</w:t>
      </w:r>
      <w:r w:rsidR="00990EF1">
        <w:rPr>
          <w:rFonts w:asciiTheme="minorHAnsi" w:hAnsiTheme="minorHAnsi"/>
          <w:lang w:val="el-GR" w:bidi="ar-EG"/>
        </w:rPr>
        <w:t>ις δικές τους εκδοχές για την</w:t>
      </w:r>
      <w:r w:rsidR="002B5DD8">
        <w:rPr>
          <w:rFonts w:asciiTheme="minorHAnsi" w:hAnsiTheme="minorHAnsi"/>
          <w:lang w:val="el-GR" w:bidi="ar-EG"/>
        </w:rPr>
        <w:t xml:space="preserve"> ιστορία</w:t>
      </w:r>
      <w:r w:rsidR="00616065">
        <w:rPr>
          <w:rFonts w:asciiTheme="minorHAnsi" w:hAnsiTheme="minorHAnsi"/>
          <w:lang w:val="el-GR" w:bidi="ar-EG"/>
        </w:rPr>
        <w:t>. Οι εκδοχές αυτές καταγράφηκαν και συζητήθηκαν στην πορεία του χρόνου. Στη συνέχεια, καταλήξαμε σε μία εκδοχή που εικονογραφήθηκε από τα παιδιά σε ατομικό βι</w:t>
      </w:r>
      <w:r w:rsidR="002B5DD8">
        <w:rPr>
          <w:rFonts w:asciiTheme="minorHAnsi" w:hAnsiTheme="minorHAnsi"/>
          <w:lang w:val="el-GR" w:bidi="ar-EG"/>
        </w:rPr>
        <w:t>βλίο</w:t>
      </w:r>
      <w:r w:rsidR="00616065">
        <w:rPr>
          <w:rFonts w:asciiTheme="minorHAnsi" w:hAnsiTheme="minorHAnsi"/>
          <w:lang w:val="el-GR" w:bidi="ar-EG"/>
        </w:rPr>
        <w:t xml:space="preserve">. </w:t>
      </w:r>
      <w:r w:rsidR="002B5DD8">
        <w:rPr>
          <w:rFonts w:asciiTheme="minorHAnsi" w:hAnsiTheme="minorHAnsi"/>
          <w:lang w:val="el-GR" w:bidi="ar-EG"/>
        </w:rPr>
        <w:t xml:space="preserve">Τα στερεότυπα σε σχέση με την αλεπού και την κότα δε φάνηκε να τους απασχολούν αφού στο τέλος έδωσαν στο δικό τους βιβλίο τον τίτλο "Αλεπού και κότα σαν οικογένεια". </w:t>
      </w:r>
      <w:r w:rsidR="00616065">
        <w:rPr>
          <w:rFonts w:asciiTheme="minorHAnsi" w:hAnsiTheme="minorHAnsi"/>
          <w:lang w:val="el-GR" w:bidi="ar-EG"/>
        </w:rPr>
        <w:t>Μάλιστα, ένας μαθητής ζωγραφίζοντας το τέλος της ιστορίας είπε ότι θα χρειαζόταν μεγαλύτερο χαρτί (από τη σελίδα Α4) για να δείξει ότι οι δύο ήρωες μετά από χρόνια είχαν μεγαλώσει. Έτσι, δημιουργήθηκε για το τέλος του βιβλίου μια αναδιπλούμενη ζωγραφιά από δύο Α4</w:t>
      </w:r>
      <w:r w:rsidR="004023A5">
        <w:rPr>
          <w:rFonts w:asciiTheme="minorHAnsi" w:hAnsiTheme="minorHAnsi"/>
          <w:lang w:val="el-GR" w:bidi="ar-EG"/>
        </w:rPr>
        <w:t>,  όπου έγραψε "Α</w:t>
      </w:r>
      <w:r w:rsidR="00616065">
        <w:rPr>
          <w:rFonts w:asciiTheme="minorHAnsi" w:hAnsiTheme="minorHAnsi"/>
          <w:lang w:val="el-GR" w:bidi="ar-EG"/>
        </w:rPr>
        <w:t>λεπού και κότα ζήσαν μαζί για πάντα</w:t>
      </w:r>
      <w:r w:rsidR="004023A5">
        <w:rPr>
          <w:rFonts w:asciiTheme="minorHAnsi" w:hAnsiTheme="minorHAnsi"/>
          <w:lang w:val="el-GR" w:bidi="ar-EG"/>
        </w:rPr>
        <w:t>"</w:t>
      </w:r>
      <w:r w:rsidR="00616065">
        <w:rPr>
          <w:rFonts w:asciiTheme="minorHAnsi" w:hAnsiTheme="minorHAnsi"/>
          <w:lang w:val="el-GR" w:bidi="ar-EG"/>
        </w:rPr>
        <w:t xml:space="preserve">, ενώ στην εικόνα η μεγάλη πλέον αλεπού μαζί με τη μεγάλη κότα δέχονται επίσκεψη από τους φίλους τους. </w:t>
      </w:r>
      <w:r w:rsidR="004A5D5E">
        <w:rPr>
          <w:rFonts w:asciiTheme="minorHAnsi" w:hAnsiTheme="minorHAnsi"/>
          <w:lang w:bidi="ar-EG"/>
        </w:rPr>
        <w:t>T</w:t>
      </w:r>
      <w:r w:rsidR="004A5D5E">
        <w:rPr>
          <w:rFonts w:asciiTheme="minorHAnsi" w:hAnsiTheme="minorHAnsi"/>
          <w:lang w:val="el-GR" w:bidi="ar-EG"/>
        </w:rPr>
        <w:t>έλος, ως δραστηριότητα επέκτασης ασχοληθήκαμε με κόμικ χωρίς λόγια και γελοιογραφίες όπου τα πα</w:t>
      </w:r>
      <w:r w:rsidR="009D177D">
        <w:rPr>
          <w:rFonts w:asciiTheme="minorHAnsi" w:hAnsiTheme="minorHAnsi"/>
          <w:lang w:val="el-GR" w:bidi="ar-EG"/>
        </w:rPr>
        <w:t>ιδιά έγραψαν σε συννεφάκια σκέψεις και διαλόγους μεταξύ των ηρώων</w:t>
      </w:r>
      <w:r w:rsidR="00110509">
        <w:rPr>
          <w:rFonts w:asciiTheme="minorHAnsi" w:hAnsiTheme="minorHAnsi"/>
          <w:lang w:val="el-GR" w:bidi="ar-EG"/>
        </w:rPr>
        <w:t xml:space="preserve"> που απεικονίζονταν. </w:t>
      </w:r>
      <w:r w:rsidR="004A5D5E">
        <w:rPr>
          <w:rFonts w:asciiTheme="minorHAnsi" w:hAnsiTheme="minorHAnsi"/>
          <w:lang w:val="el-GR" w:bidi="ar-EG"/>
        </w:rPr>
        <w:t xml:space="preserve"> </w:t>
      </w:r>
    </w:p>
    <w:p w:rsidR="00820383" w:rsidRPr="00D934B9" w:rsidRDefault="00820383" w:rsidP="00515BBB">
      <w:pPr>
        <w:tabs>
          <w:tab w:val="left" w:pos="0"/>
        </w:tabs>
        <w:jc w:val="both"/>
        <w:rPr>
          <w:rFonts w:asciiTheme="minorHAnsi" w:hAnsiTheme="minorHAnsi"/>
          <w:lang w:val="el-GR" w:bidi="ar-EG"/>
        </w:rPr>
      </w:pPr>
    </w:p>
    <w:p w:rsidR="00820383" w:rsidRDefault="00A75D7D" w:rsidP="00515BBB">
      <w:pPr>
        <w:tabs>
          <w:tab w:val="left" w:pos="0"/>
        </w:tabs>
        <w:jc w:val="both"/>
        <w:rPr>
          <w:rFonts w:asciiTheme="minorHAnsi" w:hAnsiTheme="minorHAnsi"/>
          <w:b/>
          <w:bCs/>
          <w:lang w:val="el-GR" w:bidi="ar-EG"/>
        </w:rPr>
      </w:pPr>
      <w:r w:rsidRPr="00A75D7D">
        <w:rPr>
          <w:rFonts w:asciiTheme="minorHAnsi" w:hAnsiTheme="minorHAnsi"/>
          <w:b/>
          <w:bCs/>
          <w:lang w:val="el-GR" w:bidi="ar-EG"/>
        </w:rPr>
        <w:t>6. Αποτίμηση του προγράμματος</w:t>
      </w:r>
    </w:p>
    <w:p w:rsidR="003B6618" w:rsidRDefault="00A75D7D" w:rsidP="00515BBB">
      <w:pPr>
        <w:tabs>
          <w:tab w:val="left" w:pos="0"/>
        </w:tabs>
        <w:jc w:val="both"/>
        <w:rPr>
          <w:rFonts w:asciiTheme="minorHAnsi" w:hAnsiTheme="minorHAnsi" w:cstheme="minorBidi"/>
          <w:lang w:val="el-GR" w:bidi="ar-EG"/>
        </w:rPr>
      </w:pPr>
      <w:r w:rsidRPr="00A75D7D">
        <w:rPr>
          <w:rFonts w:asciiTheme="minorHAnsi" w:hAnsiTheme="minorHAnsi"/>
          <w:lang w:val="el-GR" w:bidi="ar-EG"/>
        </w:rPr>
        <w:t xml:space="preserve">Επιχειρώντας μια αποτίμηση του προγράμματος θα πρέπει να ξαναγυρίσουμε στους αρχικούς στόχους και να εξετάσουμε κατά πόσον αυτοί επιτεύχθηκαν. Τα μηνύματα είναι ενθαρρυντικά όσον αφορά στη συμμετοχή των παιδιών καθώς πολλές φορές τα ίδια τα παιδιά ζητούσαν να ξαναδιαβάσουμε βιβλία ή και να τα δανειστούν στο σπίτι για να τα διαβάσουν </w:t>
      </w:r>
      <w:r w:rsidR="00990EF1">
        <w:rPr>
          <w:rFonts w:asciiTheme="minorHAnsi" w:hAnsiTheme="minorHAnsi"/>
          <w:lang w:val="el-GR" w:bidi="ar-EG"/>
        </w:rPr>
        <w:t>μόνοι τους ή και να τα δείξουν σ</w:t>
      </w:r>
      <w:r w:rsidRPr="00A75D7D">
        <w:rPr>
          <w:rFonts w:asciiTheme="minorHAnsi" w:hAnsiTheme="minorHAnsi"/>
          <w:lang w:val="el-GR" w:bidi="ar-EG"/>
        </w:rPr>
        <w:t>τους γονείς τους.</w:t>
      </w:r>
      <w:r>
        <w:rPr>
          <w:rFonts w:asciiTheme="minorHAnsi" w:hAnsiTheme="minorHAnsi" w:cs="Calibri"/>
          <w:lang w:val="el-GR"/>
        </w:rPr>
        <w:t xml:space="preserve"> </w:t>
      </w:r>
      <w:r w:rsidR="003B6618">
        <w:rPr>
          <w:rFonts w:asciiTheme="minorHAnsi" w:hAnsiTheme="minorHAnsi" w:cstheme="minorBidi"/>
          <w:lang w:val="el-GR" w:bidi="ar-EG"/>
        </w:rPr>
        <w:t>Στο τέλος της χρονιάς</w:t>
      </w:r>
      <w:r w:rsidR="00990EF1">
        <w:rPr>
          <w:rFonts w:asciiTheme="minorHAnsi" w:hAnsiTheme="minorHAnsi" w:cstheme="minorBidi"/>
          <w:lang w:val="el-GR" w:bidi="ar-EG"/>
        </w:rPr>
        <w:t>,</w:t>
      </w:r>
      <w:r w:rsidR="003B6618">
        <w:rPr>
          <w:rFonts w:asciiTheme="minorHAnsi" w:hAnsiTheme="minorHAnsi" w:cstheme="minorBidi"/>
          <w:lang w:val="el-GR" w:bidi="ar-EG"/>
        </w:rPr>
        <w:t xml:space="preserve"> φτιάξαμε αφίσα με φωτογραφίες των παιδιών μαζί με το αγαπημένο τους βιβλίο σε κάποιο σημείο του σχολείου. Επίσης, κάποια από τα κείμενα που δημιούργησαν </w:t>
      </w:r>
      <w:r w:rsidR="00990EF1">
        <w:rPr>
          <w:rFonts w:asciiTheme="minorHAnsi" w:hAnsiTheme="minorHAnsi" w:cstheme="minorBidi"/>
          <w:lang w:val="el-GR" w:bidi="ar-EG"/>
        </w:rPr>
        <w:t xml:space="preserve">τα παιδιά σε ομάδες </w:t>
      </w:r>
      <w:r w:rsidR="003B6618">
        <w:rPr>
          <w:rFonts w:asciiTheme="minorHAnsi" w:hAnsiTheme="minorHAnsi" w:cstheme="minorBidi"/>
          <w:lang w:val="el-GR" w:bidi="ar-EG"/>
        </w:rPr>
        <w:t>συμπεριλήφθηκαν στην εφημερίδα του τμή</w:t>
      </w:r>
      <w:r w:rsidR="00515BBB">
        <w:rPr>
          <w:rFonts w:asciiTheme="minorHAnsi" w:hAnsiTheme="minorHAnsi" w:cstheme="minorBidi"/>
          <w:lang w:val="el-GR" w:bidi="ar-EG"/>
        </w:rPr>
        <w:t xml:space="preserve">ματος που μοιράστηκε </w:t>
      </w:r>
      <w:r w:rsidR="003B6618">
        <w:rPr>
          <w:rFonts w:asciiTheme="minorHAnsi" w:hAnsiTheme="minorHAnsi" w:cstheme="minorBidi"/>
          <w:lang w:val="el-GR" w:bidi="ar-EG"/>
        </w:rPr>
        <w:t xml:space="preserve">στο τέλος της χρονιάς. </w:t>
      </w:r>
      <w:r w:rsidR="00110509">
        <w:rPr>
          <w:rFonts w:asciiTheme="minorHAnsi" w:hAnsiTheme="minorHAnsi" w:cstheme="minorBidi"/>
          <w:lang w:val="el-GR" w:bidi="ar-EG"/>
        </w:rPr>
        <w:t>Φυσικά, δε</w:t>
      </w:r>
      <w:r w:rsidR="00990EF1">
        <w:rPr>
          <w:rFonts w:asciiTheme="minorHAnsi" w:hAnsiTheme="minorHAnsi" w:cstheme="minorBidi"/>
          <w:lang w:val="el-GR" w:bidi="ar-EG"/>
        </w:rPr>
        <w:t>ν μπορούμε να ισχυριστούμε ότι οι</w:t>
      </w:r>
      <w:r w:rsidR="00110509">
        <w:rPr>
          <w:rFonts w:asciiTheme="minorHAnsi" w:hAnsiTheme="minorHAnsi" w:cstheme="minorBidi"/>
          <w:lang w:val="el-GR" w:bidi="ar-EG"/>
        </w:rPr>
        <w:t xml:space="preserve"> αρνητικές εμπειρίες που βασίζονται στη "σχολικού" τύπου προσέγγιση του βιβλίου εξαλείφθηκαν αλλά σίγουρα έχει γίνει η αρχή προς της κατεύθυνση καλλιέργειας της αναγνωστικής απόλαυσης. </w:t>
      </w:r>
    </w:p>
    <w:p w:rsidR="00A75D7D" w:rsidRPr="008872B1" w:rsidRDefault="003B6618" w:rsidP="00515BBB">
      <w:pPr>
        <w:tabs>
          <w:tab w:val="left" w:pos="0"/>
        </w:tabs>
        <w:jc w:val="both"/>
        <w:rPr>
          <w:rFonts w:asciiTheme="minorHAnsi" w:hAnsiTheme="minorHAnsi" w:cs="Calibri"/>
          <w:lang w:val="el-GR"/>
        </w:rPr>
      </w:pPr>
      <w:r>
        <w:rPr>
          <w:rFonts w:asciiTheme="minorHAnsi" w:hAnsiTheme="minorHAnsi" w:cstheme="minorBidi"/>
          <w:lang w:val="el-GR" w:bidi="ar-EG"/>
        </w:rPr>
        <w:tab/>
      </w:r>
      <w:r w:rsidR="00A75D7D">
        <w:rPr>
          <w:rFonts w:asciiTheme="minorHAnsi" w:hAnsiTheme="minorHAnsi" w:cs="Calibri"/>
          <w:lang w:val="el-GR"/>
        </w:rPr>
        <w:t>Τ</w:t>
      </w:r>
      <w:r>
        <w:rPr>
          <w:rFonts w:asciiTheme="minorHAnsi" w:hAnsiTheme="minorHAnsi" w:cs="Calibri"/>
          <w:lang w:val="el-GR"/>
        </w:rPr>
        <w:t xml:space="preserve">ο πλαίσιο του τμήματος ένταξης </w:t>
      </w:r>
      <w:r w:rsidR="00A75D7D">
        <w:rPr>
          <w:rFonts w:asciiTheme="minorHAnsi" w:hAnsiTheme="minorHAnsi" w:cs="Calibri"/>
          <w:lang w:val="el-GR"/>
        </w:rPr>
        <w:t xml:space="preserve">δίνει τη δυνατότητα σε μαθητές που βρίσκονται </w:t>
      </w:r>
      <w:r w:rsidR="00110509">
        <w:rPr>
          <w:rFonts w:asciiTheme="minorHAnsi" w:hAnsiTheme="minorHAnsi" w:cs="Calibri"/>
          <w:lang w:val="el-GR"/>
        </w:rPr>
        <w:t xml:space="preserve">πολλές φορές </w:t>
      </w:r>
      <w:r w:rsidR="00A75D7D">
        <w:rPr>
          <w:rFonts w:asciiTheme="minorHAnsi" w:hAnsiTheme="minorHAnsi" w:cs="Calibri"/>
          <w:lang w:val="el-GR"/>
        </w:rPr>
        <w:t xml:space="preserve">στο περιθώριο να εκφράσουν πιο ελεύθερα τη γνώμη τους και να προτείνουν </w:t>
      </w:r>
      <w:r w:rsidR="00D21BE7">
        <w:rPr>
          <w:rFonts w:asciiTheme="minorHAnsi" w:hAnsiTheme="minorHAnsi" w:cs="Calibri"/>
          <w:lang w:val="el-GR"/>
        </w:rPr>
        <w:t>ιδέες και δραστηριότητες. Φυσικά, το στοίχημα είναι να δημιουργηθούν κατάλληλα δίκτυα συνεργασίας ώστε να υπάρχει διάχυση των δραστηριοτήτων και των εργασιών των παιδ</w:t>
      </w:r>
      <w:r w:rsidR="000D423C">
        <w:rPr>
          <w:rFonts w:asciiTheme="minorHAnsi" w:hAnsiTheme="minorHAnsi" w:cs="Calibri"/>
          <w:lang w:val="el-GR"/>
        </w:rPr>
        <w:t>ιών στο σύνολο του σχολείου προκειμένου</w:t>
      </w:r>
      <w:r w:rsidR="00D21BE7">
        <w:rPr>
          <w:rFonts w:asciiTheme="minorHAnsi" w:hAnsiTheme="minorHAnsi" w:cs="Calibri"/>
          <w:lang w:val="el-GR"/>
        </w:rPr>
        <w:t xml:space="preserve"> να αναδειχθούν οι δυνατότητες και όχι μόνο οι αδυναμίες τους. Σε βάθος χρόνου, στόχος είναι οι δράσεις φιλαναγνωσίας να αποτελούν αναπόσπαστο κομμάτι του προγράμματός μας και να υπάρξει ευρύτερη συνεργασία με τους εκπαιδευτικούς </w:t>
      </w:r>
      <w:r w:rsidR="00110509">
        <w:rPr>
          <w:rFonts w:asciiTheme="minorHAnsi" w:hAnsiTheme="minorHAnsi" w:cs="Calibri"/>
          <w:lang w:val="el-GR"/>
        </w:rPr>
        <w:t>των τμημάτων της γενικής</w:t>
      </w:r>
      <w:r w:rsidR="00990EF1">
        <w:rPr>
          <w:rFonts w:asciiTheme="minorHAnsi" w:hAnsiTheme="minorHAnsi" w:cs="Calibri"/>
          <w:lang w:val="el-GR"/>
        </w:rPr>
        <w:t xml:space="preserve"> τάξης αλλά και τις οικογένειες των μαθητών. </w:t>
      </w:r>
      <w:r w:rsidR="00110509">
        <w:rPr>
          <w:rFonts w:asciiTheme="minorHAnsi" w:hAnsiTheme="minorHAnsi" w:cs="Calibri"/>
          <w:lang w:val="el-GR"/>
        </w:rPr>
        <w:t xml:space="preserve"> </w:t>
      </w:r>
      <w:r w:rsidR="00A75D7D" w:rsidRPr="00A75D7D">
        <w:rPr>
          <w:rFonts w:asciiTheme="minorHAnsi" w:hAnsiTheme="minorHAnsi" w:cs="Calibri"/>
          <w:lang w:val="el-GR"/>
        </w:rPr>
        <w:t xml:space="preserve"> </w:t>
      </w:r>
    </w:p>
    <w:p w:rsidR="00B26514" w:rsidRDefault="008872B1" w:rsidP="00515BBB">
      <w:pPr>
        <w:tabs>
          <w:tab w:val="left" w:pos="0"/>
        </w:tabs>
        <w:jc w:val="both"/>
        <w:rPr>
          <w:rFonts w:asciiTheme="minorHAnsi" w:hAnsiTheme="minorHAnsi" w:cs="Calibri"/>
          <w:lang w:val="el-GR"/>
        </w:rPr>
      </w:pPr>
      <w:r>
        <w:rPr>
          <w:rFonts w:asciiTheme="minorHAnsi" w:hAnsiTheme="minorHAnsi" w:cstheme="minorBidi"/>
          <w:lang w:val="el-GR" w:bidi="ar-EG"/>
        </w:rPr>
        <w:tab/>
        <w:t>Στη σύγχρονη εποχή τα παιδιά εκτίθενται σε ηλεκτρονικά και διαδραστικά μέσα από τους πρώτους μήνες της ζωής τους. Επιπλέον, ένα μεγάλο ποσοστό παιδιών χρησιμοποιούν τα ψηφιακά μέσα ήδη πριν την ηλικία των έξι χρόνων (</w:t>
      </w:r>
      <w:r>
        <w:rPr>
          <w:rFonts w:asciiTheme="minorHAnsi" w:hAnsiTheme="minorHAnsi" w:cstheme="minorBidi"/>
          <w:lang w:bidi="ar-EG"/>
        </w:rPr>
        <w:t>Rideout</w:t>
      </w:r>
      <w:r w:rsidRPr="008872B1">
        <w:rPr>
          <w:rFonts w:asciiTheme="minorHAnsi" w:hAnsiTheme="minorHAnsi" w:cstheme="minorBidi"/>
          <w:lang w:val="el-GR" w:bidi="ar-EG"/>
        </w:rPr>
        <w:t xml:space="preserve"> </w:t>
      </w:r>
      <w:r>
        <w:rPr>
          <w:rFonts w:asciiTheme="minorHAnsi" w:hAnsiTheme="minorHAnsi" w:cstheme="minorBidi"/>
          <w:lang w:bidi="ar-EG"/>
        </w:rPr>
        <w:t>et</w:t>
      </w:r>
      <w:r w:rsidRPr="008872B1">
        <w:rPr>
          <w:rFonts w:asciiTheme="minorHAnsi" w:hAnsiTheme="minorHAnsi" w:cstheme="minorBidi"/>
          <w:lang w:val="el-GR" w:bidi="ar-EG"/>
        </w:rPr>
        <w:t>.</w:t>
      </w:r>
      <w:r>
        <w:rPr>
          <w:rFonts w:asciiTheme="minorHAnsi" w:hAnsiTheme="minorHAnsi" w:cstheme="minorBidi"/>
          <w:lang w:bidi="ar-EG"/>
        </w:rPr>
        <w:t>al</w:t>
      </w:r>
      <w:r w:rsidRPr="008872B1">
        <w:rPr>
          <w:rFonts w:asciiTheme="minorHAnsi" w:hAnsiTheme="minorHAnsi" w:cstheme="minorBidi"/>
          <w:lang w:val="el-GR" w:bidi="ar-EG"/>
        </w:rPr>
        <w:t>,2003)</w:t>
      </w:r>
      <w:r w:rsidR="00360D6E">
        <w:rPr>
          <w:rFonts w:asciiTheme="minorHAnsi" w:hAnsiTheme="minorHAnsi" w:cstheme="minorBidi"/>
          <w:lang w:val="el-GR" w:bidi="ar-EG"/>
        </w:rPr>
        <w:t xml:space="preserve">. </w:t>
      </w:r>
      <w:r w:rsidR="000E4D43">
        <w:rPr>
          <w:rFonts w:asciiTheme="minorHAnsi" w:hAnsiTheme="minorHAnsi" w:cstheme="minorBidi"/>
          <w:lang w:val="el-GR" w:bidi="ar-EG"/>
        </w:rPr>
        <w:t>Τα χαρακτηριστικά των ψηφιακών μέσω</w:t>
      </w:r>
      <w:r w:rsidR="000D423C">
        <w:rPr>
          <w:rFonts w:asciiTheme="minorHAnsi" w:hAnsiTheme="minorHAnsi" w:cstheme="minorBidi"/>
          <w:lang w:val="el-GR" w:bidi="ar-EG"/>
        </w:rPr>
        <w:t xml:space="preserve">ν </w:t>
      </w:r>
      <w:r w:rsidR="000E4D43">
        <w:rPr>
          <w:rFonts w:asciiTheme="minorHAnsi" w:hAnsiTheme="minorHAnsi" w:cstheme="minorBidi"/>
          <w:lang w:val="el-GR" w:bidi="ar-EG"/>
        </w:rPr>
        <w:t xml:space="preserve"> έχουν επηρεάσει σε </w:t>
      </w:r>
      <w:r w:rsidR="000E4D43">
        <w:rPr>
          <w:rFonts w:asciiTheme="minorHAnsi" w:hAnsiTheme="minorHAnsi" w:cstheme="minorBidi"/>
          <w:lang w:val="el-GR" w:bidi="ar-EG"/>
        </w:rPr>
        <w:lastRenderedPageBreak/>
        <w:t>μεγάλο βαθμό τα παιδικά βιβλία και έχουν προκαλέσει αλλαγές στην αναγνωστική εμπειρία. Όπως συμβαίνει και με τη χρήση ψηφιακών μέσων έτσι και σε πολλά βιβλία για παιδιά που χαρακτηρίζονται από μη γραμμική αφήγηση, πολλαπλές προοπτικές</w:t>
      </w:r>
      <w:r w:rsidR="00763370">
        <w:rPr>
          <w:rFonts w:asciiTheme="minorHAnsi" w:hAnsiTheme="minorHAnsi" w:cstheme="minorBidi"/>
          <w:lang w:val="el-GR" w:bidi="ar-EG"/>
        </w:rPr>
        <w:t>, ανοιχτό τέλος</w:t>
      </w:r>
      <w:r w:rsidR="000E4D43">
        <w:rPr>
          <w:rFonts w:asciiTheme="minorHAnsi" w:hAnsiTheme="minorHAnsi" w:cstheme="minorBidi"/>
          <w:lang w:val="el-GR" w:bidi="ar-EG"/>
        </w:rPr>
        <w:t xml:space="preserve"> και σχήματα που ενισχύουν τη φυσική διάδραση, απαιτείται πλέον η πιο ενεργή συμμετοχή του αναγνώστη (</w:t>
      </w:r>
      <w:r w:rsidR="000E4D43">
        <w:rPr>
          <w:rFonts w:asciiTheme="minorHAnsi" w:hAnsiTheme="minorHAnsi" w:cstheme="minorBidi"/>
          <w:lang w:bidi="ar-EG"/>
        </w:rPr>
        <w:t>Dresang</w:t>
      </w:r>
      <w:r w:rsidR="000E4D43" w:rsidRPr="000E4D43">
        <w:rPr>
          <w:rFonts w:asciiTheme="minorHAnsi" w:hAnsiTheme="minorHAnsi" w:cstheme="minorBidi"/>
          <w:lang w:val="el-GR" w:bidi="ar-EG"/>
        </w:rPr>
        <w:t>,2008).</w:t>
      </w:r>
      <w:r w:rsidR="000E4D43" w:rsidRPr="000E4D43">
        <w:rPr>
          <w:rFonts w:asciiTheme="minorHAnsi" w:hAnsiTheme="minorHAnsi" w:cs="Calibri"/>
          <w:lang w:val="el-GR"/>
        </w:rPr>
        <w:t xml:space="preserve"> </w:t>
      </w:r>
    </w:p>
    <w:p w:rsidR="00416E03" w:rsidRPr="00B26514" w:rsidRDefault="00515BBB" w:rsidP="00515BBB">
      <w:pPr>
        <w:tabs>
          <w:tab w:val="left" w:pos="0"/>
        </w:tabs>
        <w:jc w:val="both"/>
        <w:rPr>
          <w:rFonts w:asciiTheme="minorHAnsi" w:hAnsiTheme="minorHAnsi" w:cs="Calibri"/>
          <w:lang w:val="el-GR"/>
        </w:rPr>
      </w:pPr>
      <w:r>
        <w:rPr>
          <w:rFonts w:asciiTheme="minorHAnsi" w:hAnsiTheme="minorHAnsi" w:cs="Calibri"/>
          <w:lang w:val="el-GR"/>
        </w:rPr>
        <w:tab/>
        <w:t xml:space="preserve">Με βάση τα παραπάνω, είναι </w:t>
      </w:r>
      <w:r w:rsidR="00222D35">
        <w:rPr>
          <w:rFonts w:asciiTheme="minorHAnsi" w:hAnsiTheme="minorHAnsi" w:cs="Calibri"/>
          <w:lang w:val="el-GR"/>
        </w:rPr>
        <w:t xml:space="preserve">σαφές ότι </w:t>
      </w:r>
      <w:r w:rsidR="000E4D43">
        <w:rPr>
          <w:rFonts w:asciiTheme="minorHAnsi" w:hAnsiTheme="minorHAnsi" w:cs="Calibri"/>
          <w:lang w:val="el-GR"/>
        </w:rPr>
        <w:t xml:space="preserve">οι δεξιότητες αποκωδικοποίησης λέξεων δεν επαρκούν. Χρειάζεται να εκπαιδεύσουμε τα παιδιά σε νέες δεξιότητες καθώς οι αναγνώστες εμπλέκονται σε διαδρομές </w:t>
      </w:r>
      <w:r w:rsidR="00222D35">
        <w:rPr>
          <w:rFonts w:asciiTheme="minorHAnsi" w:hAnsiTheme="minorHAnsi" w:cs="Calibri"/>
          <w:lang w:val="el-GR"/>
        </w:rPr>
        <w:t xml:space="preserve">διεπιδραστικής </w:t>
      </w:r>
      <w:r w:rsidR="000E4D43">
        <w:rPr>
          <w:rFonts w:asciiTheme="minorHAnsi" w:hAnsiTheme="minorHAnsi" w:cs="Calibri"/>
          <w:lang w:val="el-GR"/>
        </w:rPr>
        <w:t>ανάγνωσης μέσω του χειρισμού των διαφορετικών μερών ενός βιβλίου, ψάχνουν κρυμμένα αντικείμενα, γυρίζουν τροχούς για να ανακαλύψουν σημαντικές πληροφορίες ή βγάζουν βιβλία μέσα από άλλα (</w:t>
      </w:r>
      <w:r w:rsidR="000E4D43" w:rsidRPr="00776B00">
        <w:rPr>
          <w:rFonts w:asciiTheme="minorHAnsi" w:hAnsiTheme="minorHAnsi" w:cstheme="majorBidi"/>
        </w:rPr>
        <w:t>Johnson</w:t>
      </w:r>
      <w:r w:rsidR="000E4D43">
        <w:rPr>
          <w:rFonts w:asciiTheme="minorHAnsi" w:hAnsiTheme="minorHAnsi" w:cstheme="majorBidi"/>
          <w:lang w:val="el-GR"/>
        </w:rPr>
        <w:t>,</w:t>
      </w:r>
      <w:r w:rsidR="000E4D43" w:rsidRPr="00D21BE7">
        <w:rPr>
          <w:rFonts w:asciiTheme="minorHAnsi" w:hAnsiTheme="minorHAnsi" w:cstheme="majorBidi"/>
          <w:lang w:val="el-GR"/>
        </w:rPr>
        <w:t>1992)</w:t>
      </w:r>
      <w:r w:rsidR="000E4D43">
        <w:rPr>
          <w:rFonts w:asciiTheme="minorHAnsi" w:hAnsiTheme="minorHAnsi" w:cs="Calibri"/>
          <w:lang w:val="el-GR"/>
        </w:rPr>
        <w:t xml:space="preserve">. </w:t>
      </w:r>
      <w:r w:rsidR="00C138B0">
        <w:rPr>
          <w:rFonts w:asciiTheme="minorHAnsi" w:hAnsiTheme="minorHAnsi" w:cs="Calibri"/>
          <w:lang w:val="el-GR"/>
        </w:rPr>
        <w:t>Κανένας μαθητής και μαθήτρια δεν μπορεί να αποκλειστεί από την προσ</w:t>
      </w:r>
      <w:r w:rsidR="00A6059E">
        <w:rPr>
          <w:rFonts w:asciiTheme="minorHAnsi" w:hAnsiTheme="minorHAnsi" w:cs="Calibri"/>
          <w:lang w:val="el-GR"/>
        </w:rPr>
        <w:t>πάθεια εδραίωσης της έννοιας ενός</w:t>
      </w:r>
      <w:r w:rsidR="00C138B0">
        <w:rPr>
          <w:rFonts w:asciiTheme="minorHAnsi" w:hAnsiTheme="minorHAnsi" w:cs="Calibri"/>
          <w:lang w:val="el-GR"/>
        </w:rPr>
        <w:t xml:space="preserve"> </w:t>
      </w:r>
      <w:r w:rsidR="00C138B0">
        <w:rPr>
          <w:rFonts w:asciiTheme="minorHAnsi" w:hAnsiTheme="minorHAnsi" w:cs="Calibri"/>
        </w:rPr>
        <w:t>lector</w:t>
      </w:r>
      <w:r w:rsidR="00C138B0" w:rsidRPr="00C138B0">
        <w:rPr>
          <w:rFonts w:asciiTheme="minorHAnsi" w:hAnsiTheme="minorHAnsi" w:cs="Calibri"/>
          <w:lang w:val="el-GR"/>
        </w:rPr>
        <w:t xml:space="preserve"> </w:t>
      </w:r>
      <w:r w:rsidR="00C138B0">
        <w:rPr>
          <w:rFonts w:asciiTheme="minorHAnsi" w:hAnsiTheme="minorHAnsi" w:cs="Calibri"/>
        </w:rPr>
        <w:t>ludens</w:t>
      </w:r>
      <w:r w:rsidR="00C138B0" w:rsidRPr="00C138B0">
        <w:rPr>
          <w:rFonts w:asciiTheme="minorHAnsi" w:hAnsiTheme="minorHAnsi" w:cs="Calibri"/>
          <w:lang w:val="el-GR"/>
        </w:rPr>
        <w:t xml:space="preserve"> </w:t>
      </w:r>
      <w:r w:rsidR="00C138B0">
        <w:rPr>
          <w:rFonts w:asciiTheme="minorHAnsi" w:hAnsiTheme="minorHAnsi" w:cstheme="minorBidi"/>
          <w:lang w:val="el-GR" w:bidi="ar-EG"/>
        </w:rPr>
        <w:t xml:space="preserve">που απολαμβάνει την ανάγνωση και συμμετέχει ενεργά σε αναγνωστικά παιχνίδια. </w:t>
      </w: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416E03" w:rsidRDefault="00416E03" w:rsidP="00515BBB">
      <w:pPr>
        <w:tabs>
          <w:tab w:val="left" w:pos="0"/>
        </w:tabs>
        <w:jc w:val="both"/>
        <w:rPr>
          <w:rFonts w:asciiTheme="minorHAnsi" w:hAnsiTheme="minorHAnsi" w:cstheme="minorBidi"/>
          <w:lang w:val="el-GR" w:bidi="ar-EG"/>
        </w:rPr>
      </w:pPr>
    </w:p>
    <w:p w:rsidR="00990EF1" w:rsidRDefault="00990EF1" w:rsidP="00515BBB">
      <w:pPr>
        <w:jc w:val="both"/>
        <w:rPr>
          <w:rFonts w:asciiTheme="minorHAnsi" w:hAnsiTheme="minorHAnsi"/>
          <w:b/>
          <w:bCs/>
          <w:lang w:val="el-GR"/>
        </w:rPr>
      </w:pPr>
    </w:p>
    <w:p w:rsidR="00990EF1" w:rsidRDefault="00990EF1" w:rsidP="00515BBB">
      <w:pPr>
        <w:jc w:val="both"/>
        <w:rPr>
          <w:rFonts w:asciiTheme="minorHAnsi" w:hAnsiTheme="minorHAnsi"/>
          <w:b/>
          <w:bCs/>
          <w:lang w:val="el-GR"/>
        </w:rPr>
      </w:pPr>
    </w:p>
    <w:p w:rsidR="00990EF1" w:rsidRDefault="00990EF1" w:rsidP="00515BBB">
      <w:pPr>
        <w:jc w:val="both"/>
        <w:rPr>
          <w:rFonts w:asciiTheme="minorHAnsi" w:hAnsiTheme="minorHAnsi"/>
          <w:b/>
          <w:bCs/>
          <w:lang w:val="el-GR"/>
        </w:rPr>
      </w:pPr>
    </w:p>
    <w:p w:rsidR="00990EF1" w:rsidRDefault="00990EF1" w:rsidP="00515BBB">
      <w:pPr>
        <w:jc w:val="both"/>
        <w:rPr>
          <w:rFonts w:asciiTheme="minorHAnsi" w:hAnsiTheme="minorHAnsi"/>
          <w:b/>
          <w:bCs/>
          <w:lang w:val="el-GR"/>
        </w:rPr>
      </w:pPr>
    </w:p>
    <w:p w:rsidR="00515BBB" w:rsidRDefault="00515BBB" w:rsidP="00515BBB">
      <w:pPr>
        <w:jc w:val="both"/>
        <w:rPr>
          <w:rFonts w:asciiTheme="minorHAnsi" w:hAnsiTheme="minorHAnsi"/>
          <w:b/>
          <w:bCs/>
          <w:lang w:val="el-GR"/>
        </w:rPr>
      </w:pPr>
    </w:p>
    <w:p w:rsidR="00C66F2B" w:rsidRPr="00F86DB6" w:rsidRDefault="006E5F3E" w:rsidP="00515BBB">
      <w:pPr>
        <w:jc w:val="both"/>
        <w:rPr>
          <w:rFonts w:asciiTheme="minorHAnsi" w:hAnsiTheme="minorHAnsi" w:cs="Calibri"/>
        </w:rPr>
      </w:pPr>
      <w:r w:rsidRPr="006E5F3E">
        <w:rPr>
          <w:rFonts w:asciiTheme="minorHAnsi" w:hAnsiTheme="minorHAnsi"/>
          <w:b/>
          <w:bCs/>
          <w:lang w:val="el-GR"/>
        </w:rPr>
        <w:lastRenderedPageBreak/>
        <w:t>Βιβλιογραφικές</w:t>
      </w:r>
      <w:r w:rsidRPr="002E54D0">
        <w:rPr>
          <w:rFonts w:asciiTheme="minorHAnsi" w:hAnsiTheme="minorHAnsi"/>
          <w:b/>
          <w:bCs/>
        </w:rPr>
        <w:t xml:space="preserve"> </w:t>
      </w:r>
      <w:r w:rsidRPr="006E5F3E">
        <w:rPr>
          <w:rFonts w:asciiTheme="minorHAnsi" w:hAnsiTheme="minorHAnsi"/>
          <w:b/>
          <w:bCs/>
          <w:lang w:val="el-GR"/>
        </w:rPr>
        <w:t>αναφορές</w:t>
      </w:r>
    </w:p>
    <w:p w:rsidR="00C66F2B" w:rsidRPr="00F86DB6" w:rsidRDefault="00C66F2B" w:rsidP="00515BBB">
      <w:pPr>
        <w:ind w:left="567" w:hanging="567"/>
        <w:jc w:val="both"/>
        <w:rPr>
          <w:rFonts w:asciiTheme="minorHAnsi" w:hAnsiTheme="minorHAnsi" w:cstheme="majorBidi"/>
        </w:rPr>
      </w:pPr>
      <w:r w:rsidRPr="00F86DB6">
        <w:rPr>
          <w:rFonts w:asciiTheme="minorHAnsi" w:hAnsiTheme="minorHAnsi" w:cstheme="majorBidi"/>
        </w:rPr>
        <w:t xml:space="preserve">Alaca, I. V. (2018) Materiality in </w:t>
      </w:r>
      <w:r w:rsidR="00260C67" w:rsidRPr="00F86DB6">
        <w:rPr>
          <w:rFonts w:asciiTheme="minorHAnsi" w:hAnsiTheme="minorHAnsi" w:cstheme="majorBidi"/>
        </w:rPr>
        <w:t>picturebooks</w:t>
      </w:r>
      <w:r w:rsidRPr="00F86DB6">
        <w:rPr>
          <w:rFonts w:asciiTheme="minorHAnsi" w:hAnsiTheme="minorHAnsi" w:cstheme="majorBidi"/>
        </w:rPr>
        <w:t xml:space="preserve">, </w:t>
      </w:r>
      <w:r w:rsidRPr="00F86DB6">
        <w:rPr>
          <w:rFonts w:asciiTheme="minorHAnsi" w:hAnsiTheme="minorHAnsi" w:cstheme="majorBidi"/>
          <w:i/>
          <w:iCs/>
        </w:rPr>
        <w:t>The Routledge Companion to Picturebooks</w:t>
      </w:r>
      <w:r w:rsidRPr="00F86DB6">
        <w:rPr>
          <w:rFonts w:asciiTheme="minorHAnsi" w:hAnsiTheme="minorHAnsi" w:cstheme="majorBidi"/>
        </w:rPr>
        <w:t>, (pp.59-69)</w:t>
      </w:r>
      <w:r w:rsidRPr="00F86DB6">
        <w:rPr>
          <w:rFonts w:asciiTheme="minorHAnsi" w:hAnsiTheme="minorHAnsi"/>
          <w:b/>
          <w:bCs/>
        </w:rPr>
        <w:t xml:space="preserve"> </w:t>
      </w:r>
      <w:r w:rsidRPr="00F86DB6">
        <w:rPr>
          <w:rFonts w:asciiTheme="minorHAnsi" w:hAnsiTheme="minorHAnsi" w:cstheme="majorBidi"/>
        </w:rPr>
        <w:t xml:space="preserve">Publisher: Routledge, Editors: Bettina Kümmerling –Meibauer </w:t>
      </w:r>
    </w:p>
    <w:p w:rsidR="00385469" w:rsidRPr="00F86DB6" w:rsidRDefault="00C66F2B" w:rsidP="00515BBB">
      <w:pPr>
        <w:ind w:left="567" w:hanging="567"/>
        <w:jc w:val="both"/>
        <w:rPr>
          <w:rFonts w:asciiTheme="minorHAnsi" w:eastAsia="Calibri" w:hAnsiTheme="minorHAnsi" w:cstheme="majorBidi"/>
          <w:bCs/>
        </w:rPr>
      </w:pPr>
      <w:r w:rsidRPr="00F86DB6">
        <w:rPr>
          <w:rFonts w:asciiTheme="minorHAnsi" w:hAnsiTheme="minorHAnsi" w:cstheme="majorBidi"/>
        </w:rPr>
        <w:t>Boyce L. B. (2011</w:t>
      </w:r>
      <w:r w:rsidRPr="00F86DB6">
        <w:rPr>
          <w:rFonts w:asciiTheme="minorHAnsi" w:hAnsiTheme="minorHAnsi" w:cstheme="majorBidi"/>
          <w:i/>
          <w:iCs/>
        </w:rPr>
        <w:t xml:space="preserve">). </w:t>
      </w:r>
      <w:r w:rsidRPr="00F86DB6">
        <w:rPr>
          <w:rFonts w:asciiTheme="minorHAnsi" w:hAnsiTheme="minorHAnsi" w:cstheme="majorBidi"/>
        </w:rPr>
        <w:t xml:space="preserve">Pop into my place: an explanation of the Narrative and physical Space in Jan Pienkowski's Haunted House, </w:t>
      </w:r>
      <w:r w:rsidRPr="00F86DB6">
        <w:rPr>
          <w:rFonts w:asciiTheme="minorHAnsi" w:eastAsia="Calibri" w:hAnsiTheme="minorHAnsi" w:cstheme="majorBidi"/>
          <w:bCs/>
          <w:i/>
          <w:iCs/>
        </w:rPr>
        <w:t>Children’s Literature in Education</w:t>
      </w:r>
      <w:r w:rsidRPr="00F86DB6">
        <w:rPr>
          <w:rFonts w:asciiTheme="minorHAnsi" w:eastAsia="Calibri" w:hAnsiTheme="minorHAnsi" w:cstheme="majorBidi"/>
          <w:bCs/>
        </w:rPr>
        <w:t>, 42: 243-255</w:t>
      </w:r>
    </w:p>
    <w:p w:rsidR="00F86DB6" w:rsidRPr="00F86DB6" w:rsidRDefault="00F86DB6" w:rsidP="00515BBB">
      <w:pPr>
        <w:jc w:val="both"/>
        <w:rPr>
          <w:rFonts w:asciiTheme="minorHAnsi" w:hAnsiTheme="minorHAnsi" w:cstheme="majorBidi"/>
          <w:lang w:val="el-GR" w:bidi="ar-EG"/>
        </w:rPr>
      </w:pPr>
      <w:r w:rsidRPr="00F86DB6">
        <w:rPr>
          <w:rFonts w:asciiTheme="minorHAnsi" w:hAnsiTheme="minorHAnsi" w:cstheme="majorBidi"/>
          <w:lang w:bidi="ar-EG"/>
        </w:rPr>
        <w:t>Carle</w:t>
      </w:r>
      <w:r w:rsidRPr="00F86DB6">
        <w:rPr>
          <w:rFonts w:asciiTheme="minorHAnsi" w:hAnsiTheme="minorHAnsi" w:cstheme="majorBidi"/>
          <w:lang w:val="el-GR" w:bidi="ar-EG"/>
        </w:rPr>
        <w:t xml:space="preserve">, </w:t>
      </w:r>
      <w:r w:rsidRPr="00F86DB6">
        <w:rPr>
          <w:rFonts w:asciiTheme="minorHAnsi" w:hAnsiTheme="minorHAnsi" w:cstheme="majorBidi"/>
          <w:lang w:bidi="ar-EG"/>
        </w:rPr>
        <w:t>E</w:t>
      </w:r>
      <w:r w:rsidRPr="00F86DB6">
        <w:rPr>
          <w:rFonts w:asciiTheme="minorHAnsi" w:hAnsiTheme="minorHAnsi" w:cstheme="majorBidi"/>
          <w:lang w:val="el-GR" w:bidi="ar-EG"/>
        </w:rPr>
        <w:t xml:space="preserve">. (2006). </w:t>
      </w:r>
      <w:r w:rsidRPr="00F86DB6">
        <w:rPr>
          <w:rFonts w:asciiTheme="minorHAnsi" w:hAnsiTheme="minorHAnsi" w:cstheme="majorBidi"/>
          <w:i/>
          <w:iCs/>
          <w:lang w:val="el-GR" w:bidi="ar-EG"/>
        </w:rPr>
        <w:t>Μια κάμπια πολύ πεινασμένη</w:t>
      </w:r>
      <w:r w:rsidRPr="00F86DB6">
        <w:rPr>
          <w:rFonts w:asciiTheme="minorHAnsi" w:hAnsiTheme="minorHAnsi" w:cstheme="majorBidi"/>
          <w:lang w:val="el-GR" w:bidi="ar-EG"/>
        </w:rPr>
        <w:t>. Αθήνα: Καλειδοσκόπιο</w:t>
      </w:r>
    </w:p>
    <w:p w:rsidR="00F86DB6" w:rsidRPr="00F86DB6" w:rsidRDefault="00F86DB6" w:rsidP="00515BBB">
      <w:pPr>
        <w:jc w:val="both"/>
        <w:rPr>
          <w:rFonts w:asciiTheme="minorHAnsi" w:hAnsiTheme="minorHAnsi" w:cstheme="majorBidi"/>
          <w:lang w:val="el-GR" w:bidi="ar-EG"/>
        </w:rPr>
      </w:pPr>
      <w:r w:rsidRPr="00F86DB6">
        <w:rPr>
          <w:rFonts w:asciiTheme="minorHAnsi" w:hAnsiTheme="minorHAnsi" w:cstheme="majorBidi"/>
        </w:rPr>
        <w:t>Dieudonne</w:t>
      </w:r>
      <w:r w:rsidRPr="00F86DB6">
        <w:rPr>
          <w:rFonts w:asciiTheme="minorHAnsi" w:hAnsiTheme="minorHAnsi" w:cstheme="majorBidi"/>
          <w:lang w:val="el-GR"/>
        </w:rPr>
        <w:t xml:space="preserve">, </w:t>
      </w:r>
      <w:r w:rsidRPr="00F86DB6">
        <w:rPr>
          <w:rFonts w:asciiTheme="minorHAnsi" w:hAnsiTheme="minorHAnsi" w:cstheme="majorBidi"/>
        </w:rPr>
        <w:t>C</w:t>
      </w:r>
      <w:r w:rsidRPr="00F86DB6">
        <w:rPr>
          <w:rFonts w:asciiTheme="minorHAnsi" w:hAnsiTheme="minorHAnsi" w:cstheme="majorBidi"/>
          <w:lang w:val="el-GR"/>
        </w:rPr>
        <w:t xml:space="preserve">. (2015).  </w:t>
      </w:r>
      <w:r w:rsidRPr="00F86DB6">
        <w:rPr>
          <w:rFonts w:asciiTheme="minorHAnsi" w:hAnsiTheme="minorHAnsi" w:cstheme="majorBidi"/>
          <w:i/>
          <w:iCs/>
        </w:rPr>
        <w:t>M</w:t>
      </w:r>
      <w:r w:rsidRPr="00F86DB6">
        <w:rPr>
          <w:rFonts w:asciiTheme="minorHAnsi" w:hAnsiTheme="minorHAnsi" w:cstheme="majorBidi"/>
          <w:i/>
          <w:iCs/>
          <w:lang w:val="el-GR" w:bidi="ar-EG"/>
        </w:rPr>
        <w:t>εγαπόλις, μια ιστορία που διαβάζεται κάθετα</w:t>
      </w:r>
      <w:r w:rsidRPr="00F86DB6">
        <w:rPr>
          <w:rFonts w:asciiTheme="minorHAnsi" w:hAnsiTheme="minorHAnsi" w:cstheme="majorBidi"/>
          <w:lang w:val="el-GR" w:bidi="ar-EG"/>
        </w:rPr>
        <w:t xml:space="preserve">, </w:t>
      </w:r>
      <w:r w:rsidRPr="00F86DB6">
        <w:rPr>
          <w:rFonts w:asciiTheme="minorHAnsi" w:hAnsiTheme="minorHAnsi" w:cstheme="majorBidi"/>
          <w:lang w:bidi="ar-EG"/>
        </w:rPr>
        <w:t>K</w:t>
      </w:r>
      <w:r w:rsidRPr="00F86DB6">
        <w:rPr>
          <w:rFonts w:asciiTheme="minorHAnsi" w:hAnsiTheme="minorHAnsi" w:cstheme="majorBidi"/>
          <w:lang w:val="el-GR" w:bidi="ar-EG"/>
        </w:rPr>
        <w:t>όκκινο</w:t>
      </w:r>
    </w:p>
    <w:p w:rsidR="00F86DB6" w:rsidRPr="00F86DB6" w:rsidRDefault="00385469" w:rsidP="00515BBB">
      <w:pPr>
        <w:ind w:left="567" w:hanging="567"/>
        <w:jc w:val="both"/>
        <w:rPr>
          <w:rFonts w:asciiTheme="minorHAnsi" w:hAnsiTheme="minorHAnsi" w:cstheme="majorBidi"/>
          <w:bCs/>
          <w:kern w:val="36"/>
        </w:rPr>
      </w:pPr>
      <w:r w:rsidRPr="00F86DB6">
        <w:rPr>
          <w:rFonts w:asciiTheme="minorHAnsi" w:hAnsiTheme="minorHAnsi" w:cstheme="majorBidi"/>
          <w:bCs/>
          <w:kern w:val="36"/>
        </w:rPr>
        <w:t>Dresang, E. (2008</w:t>
      </w:r>
      <w:r w:rsidRPr="00F86DB6">
        <w:rPr>
          <w:rFonts w:asciiTheme="minorHAnsi" w:hAnsiTheme="minorHAnsi" w:cstheme="majorBidi"/>
          <w:bCs/>
          <w:i/>
          <w:iCs/>
          <w:kern w:val="36"/>
        </w:rPr>
        <w:t xml:space="preserve">), </w:t>
      </w:r>
      <w:r w:rsidRPr="00F86DB6">
        <w:rPr>
          <w:rFonts w:asciiTheme="minorHAnsi" w:hAnsiTheme="minorHAnsi" w:cstheme="majorBidi"/>
          <w:bCs/>
          <w:kern w:val="36"/>
        </w:rPr>
        <w:t xml:space="preserve">Radical change revisited: Dynamic digital age books for youth, </w:t>
      </w:r>
      <w:r w:rsidRPr="00F86DB6">
        <w:rPr>
          <w:rFonts w:asciiTheme="minorHAnsi" w:hAnsiTheme="minorHAnsi" w:cstheme="majorBidi"/>
          <w:bCs/>
          <w:i/>
          <w:iCs/>
          <w:kern w:val="36"/>
        </w:rPr>
        <w:t>Contemporary Issues in technology and teacher education,8</w:t>
      </w:r>
      <w:r w:rsidRPr="00F86DB6">
        <w:rPr>
          <w:rFonts w:asciiTheme="minorHAnsi" w:hAnsiTheme="minorHAnsi" w:cstheme="majorBidi"/>
          <w:bCs/>
          <w:kern w:val="36"/>
        </w:rPr>
        <w:t>(3),294-304</w:t>
      </w:r>
    </w:p>
    <w:p w:rsidR="00F86DB6" w:rsidRPr="00F86DB6" w:rsidRDefault="00385469" w:rsidP="00515BBB">
      <w:pPr>
        <w:ind w:left="567" w:hanging="567"/>
        <w:jc w:val="both"/>
        <w:rPr>
          <w:rFonts w:asciiTheme="minorHAnsi" w:hAnsiTheme="minorHAnsi" w:cstheme="majorBidi"/>
          <w:lang w:val="el-GR" w:bidi="ar-EG"/>
        </w:rPr>
      </w:pPr>
      <w:r w:rsidRPr="00537FF8">
        <w:rPr>
          <w:rFonts w:asciiTheme="minorHAnsi" w:hAnsiTheme="minorHAnsi" w:cstheme="majorBidi"/>
          <w:bCs/>
          <w:kern w:val="36"/>
        </w:rPr>
        <w:t xml:space="preserve"> </w:t>
      </w:r>
      <w:r w:rsidR="00F86DB6" w:rsidRPr="00F86DB6">
        <w:rPr>
          <w:rFonts w:asciiTheme="minorHAnsi" w:hAnsiTheme="minorHAnsi" w:cstheme="majorBidi"/>
        </w:rPr>
        <w:t>Geis</w:t>
      </w:r>
      <w:r w:rsidR="00F86DB6" w:rsidRPr="00F86DB6">
        <w:rPr>
          <w:rFonts w:asciiTheme="minorHAnsi" w:hAnsiTheme="minorHAnsi" w:cstheme="majorBidi"/>
          <w:lang w:val="el-GR"/>
        </w:rPr>
        <w:t xml:space="preserve">, </w:t>
      </w:r>
      <w:r w:rsidR="00F86DB6" w:rsidRPr="00F86DB6">
        <w:rPr>
          <w:rFonts w:asciiTheme="minorHAnsi" w:hAnsiTheme="minorHAnsi" w:cstheme="majorBidi"/>
        </w:rPr>
        <w:t>P</w:t>
      </w:r>
      <w:r w:rsidR="00F86DB6" w:rsidRPr="00F86DB6">
        <w:rPr>
          <w:rFonts w:asciiTheme="minorHAnsi" w:hAnsiTheme="minorHAnsi" w:cstheme="majorBidi"/>
          <w:lang w:val="el-GR"/>
        </w:rPr>
        <w:t xml:space="preserve">. (2018). </w:t>
      </w:r>
      <w:r w:rsidR="00F86DB6" w:rsidRPr="00F86DB6">
        <w:rPr>
          <w:rFonts w:asciiTheme="minorHAnsi" w:hAnsiTheme="minorHAnsi" w:cstheme="majorBidi"/>
          <w:i/>
          <w:iCs/>
          <w:lang w:val="el-GR"/>
        </w:rPr>
        <w:t>Λ</w:t>
      </w:r>
      <w:r w:rsidR="00F86DB6" w:rsidRPr="00F86DB6">
        <w:rPr>
          <w:rFonts w:asciiTheme="minorHAnsi" w:hAnsiTheme="minorHAnsi" w:cstheme="majorBidi"/>
          <w:i/>
          <w:iCs/>
          <w:lang w:val="el-GR" w:bidi="ar-EG"/>
        </w:rPr>
        <w:t>εονάρντο Ντα Βίντσι, Συναντώντας τον καλλιτέχνη</w:t>
      </w:r>
      <w:r w:rsidR="00F86DB6" w:rsidRPr="00F86DB6">
        <w:rPr>
          <w:rFonts w:asciiTheme="minorHAnsi" w:hAnsiTheme="minorHAnsi" w:cstheme="majorBidi"/>
          <w:lang w:val="el-GR" w:bidi="ar-EG"/>
        </w:rPr>
        <w:t>, Αθήνα: Μέλισσα</w:t>
      </w:r>
    </w:p>
    <w:p w:rsidR="0080709C" w:rsidRPr="00F415D4" w:rsidRDefault="0080709C" w:rsidP="00515BBB">
      <w:pPr>
        <w:ind w:left="567" w:hanging="567"/>
        <w:jc w:val="both"/>
        <w:rPr>
          <w:rFonts w:asciiTheme="minorHAnsi" w:hAnsiTheme="minorHAnsi"/>
        </w:rPr>
      </w:pPr>
      <w:r w:rsidRPr="00F86DB6">
        <w:rPr>
          <w:rFonts w:asciiTheme="minorHAnsi" w:hAnsiTheme="minorHAnsi"/>
        </w:rPr>
        <w:t>Gitelman, H.F. (1990). Using Wordless Picture Books with Disabled Readers</w:t>
      </w:r>
      <w:r w:rsidRPr="00F86DB6">
        <w:rPr>
          <w:rFonts w:asciiTheme="minorHAnsi" w:hAnsiTheme="minorHAnsi"/>
          <w:i/>
          <w:iCs/>
        </w:rPr>
        <w:t>.</w:t>
      </w:r>
      <w:r w:rsidR="00445D44" w:rsidRPr="00F86DB6">
        <w:rPr>
          <w:rFonts w:asciiTheme="minorHAnsi" w:hAnsiTheme="minorHAnsi"/>
          <w:i/>
          <w:iCs/>
        </w:rPr>
        <w:t xml:space="preserve"> </w:t>
      </w:r>
      <w:r w:rsidRPr="00F86DB6">
        <w:rPr>
          <w:rFonts w:asciiTheme="minorHAnsi" w:hAnsiTheme="minorHAnsi"/>
          <w:i/>
          <w:iCs/>
        </w:rPr>
        <w:t>The Rea</w:t>
      </w:r>
      <w:r w:rsidR="00445D44" w:rsidRPr="00F86DB6">
        <w:rPr>
          <w:rFonts w:asciiTheme="minorHAnsi" w:hAnsiTheme="minorHAnsi"/>
          <w:i/>
          <w:iCs/>
        </w:rPr>
        <w:t>ding Teacher, 43</w:t>
      </w:r>
      <w:r w:rsidR="00445D44" w:rsidRPr="00F86DB6">
        <w:rPr>
          <w:rFonts w:asciiTheme="minorHAnsi" w:hAnsiTheme="minorHAnsi"/>
        </w:rPr>
        <w:t>/7</w:t>
      </w:r>
      <w:r w:rsidRPr="00F86DB6">
        <w:rPr>
          <w:rFonts w:asciiTheme="minorHAnsi" w:hAnsiTheme="minorHAnsi"/>
        </w:rPr>
        <w:t>:</w:t>
      </w:r>
      <w:r w:rsidR="00445D44" w:rsidRPr="00F86DB6">
        <w:rPr>
          <w:rFonts w:asciiTheme="minorHAnsi" w:hAnsiTheme="minorHAnsi"/>
        </w:rPr>
        <w:t xml:space="preserve">525 </w:t>
      </w:r>
      <w:r w:rsidR="00445D44" w:rsidRPr="00F86DB6">
        <w:rPr>
          <w:rFonts w:asciiTheme="minorHAnsi" w:hAnsiTheme="minorHAnsi"/>
          <w:lang w:val="el-GR"/>
        </w:rPr>
        <w:t>Ανακτήθηκε</w:t>
      </w:r>
      <w:r w:rsidR="00445D44" w:rsidRPr="00F86DB6">
        <w:rPr>
          <w:rFonts w:asciiTheme="minorHAnsi" w:hAnsiTheme="minorHAnsi"/>
        </w:rPr>
        <w:t xml:space="preserve"> 10/8/19 </w:t>
      </w:r>
      <w:r w:rsidR="00445D44" w:rsidRPr="00F86DB6">
        <w:rPr>
          <w:rFonts w:asciiTheme="minorHAnsi" w:hAnsiTheme="minorHAnsi"/>
          <w:lang w:val="el-GR"/>
        </w:rPr>
        <w:t>από</w:t>
      </w:r>
      <w:r w:rsidR="00445D44" w:rsidRPr="00F86DB6">
        <w:rPr>
          <w:rFonts w:asciiTheme="minorHAnsi" w:hAnsiTheme="minorHAnsi"/>
        </w:rPr>
        <w:t xml:space="preserve"> https://writebrainbooks.com/pdfs/Using-wordless-picture-books-with-disabled-readers.pdf</w:t>
      </w:r>
    </w:p>
    <w:p w:rsidR="00763370" w:rsidRPr="00763370" w:rsidRDefault="00763370" w:rsidP="00515BBB">
      <w:pPr>
        <w:ind w:left="567" w:hanging="567"/>
        <w:jc w:val="both"/>
        <w:rPr>
          <w:rFonts w:asciiTheme="minorHAnsi" w:hAnsiTheme="minorHAnsi"/>
          <w:lang w:val="el-GR"/>
        </w:rPr>
      </w:pPr>
      <w:r w:rsidRPr="00763370">
        <w:rPr>
          <w:rFonts w:asciiTheme="minorHAnsi" w:hAnsiTheme="minorHAnsi" w:cstheme="majorBidi"/>
        </w:rPr>
        <w:t>Huizinga</w:t>
      </w:r>
      <w:r w:rsidRPr="00763370">
        <w:rPr>
          <w:rFonts w:asciiTheme="minorHAnsi" w:hAnsiTheme="minorHAnsi" w:cstheme="majorBidi"/>
          <w:lang w:val="el-GR"/>
        </w:rPr>
        <w:t xml:space="preserve">, Γ. (2010). </w:t>
      </w:r>
      <w:r w:rsidRPr="00763370">
        <w:rPr>
          <w:rFonts w:asciiTheme="minorHAnsi" w:hAnsiTheme="minorHAnsi" w:cstheme="majorBidi"/>
          <w:i/>
          <w:lang w:val="el-GR"/>
        </w:rPr>
        <w:t xml:space="preserve">Ο άνθρωπος και το παιχνίδι: </w:t>
      </w:r>
      <w:r w:rsidRPr="00763370">
        <w:rPr>
          <w:rFonts w:asciiTheme="minorHAnsi" w:hAnsiTheme="minorHAnsi" w:cstheme="majorBidi"/>
          <w:i/>
        </w:rPr>
        <w:t>Homo</w:t>
      </w:r>
      <w:r w:rsidRPr="00763370">
        <w:rPr>
          <w:rFonts w:asciiTheme="minorHAnsi" w:hAnsiTheme="minorHAnsi" w:cstheme="majorBidi"/>
          <w:i/>
          <w:lang w:val="el-GR"/>
        </w:rPr>
        <w:t xml:space="preserve"> </w:t>
      </w:r>
      <w:r w:rsidRPr="00763370">
        <w:rPr>
          <w:rFonts w:asciiTheme="minorHAnsi" w:hAnsiTheme="minorHAnsi" w:cstheme="majorBidi"/>
          <w:i/>
        </w:rPr>
        <w:t>ludens</w:t>
      </w:r>
      <w:r w:rsidRPr="00763370">
        <w:rPr>
          <w:rFonts w:asciiTheme="minorHAnsi" w:hAnsiTheme="minorHAnsi" w:cstheme="majorBidi"/>
          <w:iCs/>
          <w:lang w:val="el-GR"/>
        </w:rPr>
        <w:t xml:space="preserve"> (Μτφρ. Γ. Λυκιαρδόπουλος &amp; Στ. Ροζάνης). Αθήνα: Γνώση</w:t>
      </w:r>
    </w:p>
    <w:p w:rsidR="00416E03" w:rsidRPr="00F86DB6" w:rsidRDefault="00416E03" w:rsidP="00515BBB">
      <w:pPr>
        <w:pStyle w:val="ListParagraph"/>
        <w:spacing w:line="240" w:lineRule="auto"/>
        <w:ind w:left="567" w:hanging="567"/>
        <w:jc w:val="both"/>
        <w:rPr>
          <w:sz w:val="24"/>
          <w:szCs w:val="24"/>
          <w:lang w:val="en-US"/>
        </w:rPr>
      </w:pPr>
      <w:r w:rsidRPr="00F86DB6">
        <w:rPr>
          <w:sz w:val="24"/>
          <w:szCs w:val="24"/>
          <w:lang w:val="en-US"/>
        </w:rPr>
        <w:t>Jalongo</w:t>
      </w:r>
      <w:r w:rsidR="00222D35" w:rsidRPr="002C28E0">
        <w:rPr>
          <w:sz w:val="24"/>
          <w:szCs w:val="24"/>
        </w:rPr>
        <w:t>,</w:t>
      </w:r>
      <w:r w:rsidRPr="00F86DB6">
        <w:rPr>
          <w:sz w:val="24"/>
          <w:szCs w:val="24"/>
        </w:rPr>
        <w:t>Μ</w:t>
      </w:r>
      <w:r w:rsidRPr="002C28E0">
        <w:rPr>
          <w:sz w:val="24"/>
          <w:szCs w:val="24"/>
        </w:rPr>
        <w:t>.</w:t>
      </w:r>
      <w:r w:rsidRPr="00F86DB6">
        <w:rPr>
          <w:sz w:val="24"/>
          <w:szCs w:val="24"/>
        </w:rPr>
        <w:t>Ρ</w:t>
      </w:r>
      <w:r w:rsidR="00222D35" w:rsidRPr="002C28E0">
        <w:rPr>
          <w:sz w:val="24"/>
          <w:szCs w:val="24"/>
        </w:rPr>
        <w:t>.</w:t>
      </w:r>
      <w:r w:rsidR="003B6618" w:rsidRPr="002C28E0">
        <w:rPr>
          <w:sz w:val="24"/>
          <w:szCs w:val="24"/>
        </w:rPr>
        <w:t>,</w:t>
      </w:r>
      <w:r w:rsidRPr="00F86DB6">
        <w:rPr>
          <w:sz w:val="24"/>
          <w:szCs w:val="24"/>
          <w:lang w:val="en-US"/>
        </w:rPr>
        <w:t>Dragich</w:t>
      </w:r>
      <w:r w:rsidR="00990EF1" w:rsidRPr="002C28E0">
        <w:rPr>
          <w:sz w:val="24"/>
          <w:szCs w:val="24"/>
        </w:rPr>
        <w:t>,</w:t>
      </w:r>
      <w:r w:rsidRPr="002C28E0">
        <w:rPr>
          <w:sz w:val="24"/>
          <w:szCs w:val="24"/>
        </w:rPr>
        <w:t xml:space="preserve"> </w:t>
      </w:r>
      <w:r w:rsidRPr="00F86DB6">
        <w:rPr>
          <w:sz w:val="24"/>
          <w:szCs w:val="24"/>
          <w:lang w:val="en-US"/>
        </w:rPr>
        <w:t>D</w:t>
      </w:r>
      <w:r w:rsidRPr="002C28E0">
        <w:rPr>
          <w:sz w:val="24"/>
          <w:szCs w:val="24"/>
        </w:rPr>
        <w:t>.,</w:t>
      </w:r>
      <w:r w:rsidR="00222D35" w:rsidRPr="002C28E0">
        <w:rPr>
          <w:sz w:val="24"/>
          <w:szCs w:val="24"/>
        </w:rPr>
        <w:t xml:space="preserve"> </w:t>
      </w:r>
      <w:r w:rsidRPr="00F86DB6">
        <w:rPr>
          <w:sz w:val="24"/>
          <w:szCs w:val="24"/>
          <w:lang w:val="en-US"/>
        </w:rPr>
        <w:t>Conrad</w:t>
      </w:r>
      <w:r w:rsidRPr="002C28E0">
        <w:rPr>
          <w:sz w:val="24"/>
          <w:szCs w:val="24"/>
        </w:rPr>
        <w:t>,</w:t>
      </w:r>
      <w:r w:rsidRPr="00F86DB6">
        <w:rPr>
          <w:sz w:val="24"/>
          <w:szCs w:val="24"/>
          <w:lang w:val="en-US"/>
        </w:rPr>
        <w:t>N</w:t>
      </w:r>
      <w:r w:rsidRPr="002C28E0">
        <w:rPr>
          <w:sz w:val="24"/>
          <w:szCs w:val="24"/>
        </w:rPr>
        <w:t>.</w:t>
      </w:r>
      <w:r w:rsidRPr="00F86DB6">
        <w:rPr>
          <w:sz w:val="24"/>
          <w:szCs w:val="24"/>
          <w:lang w:val="en-US"/>
        </w:rPr>
        <w:t>K</w:t>
      </w:r>
      <w:r w:rsidR="00222D35" w:rsidRPr="002C28E0">
        <w:rPr>
          <w:sz w:val="24"/>
          <w:szCs w:val="24"/>
        </w:rPr>
        <w:t xml:space="preserve"> </w:t>
      </w:r>
      <w:r w:rsidRPr="002C28E0">
        <w:rPr>
          <w:sz w:val="24"/>
          <w:szCs w:val="24"/>
        </w:rPr>
        <w:t>&amp;</w:t>
      </w:r>
      <w:r w:rsidRPr="00F86DB6">
        <w:rPr>
          <w:sz w:val="24"/>
          <w:szCs w:val="24"/>
          <w:lang w:val="en-US"/>
        </w:rPr>
        <w:t>Zhang</w:t>
      </w:r>
      <w:r w:rsidRPr="002C28E0">
        <w:rPr>
          <w:sz w:val="24"/>
          <w:szCs w:val="24"/>
        </w:rPr>
        <w:t>,</w:t>
      </w:r>
      <w:r w:rsidRPr="00F86DB6">
        <w:rPr>
          <w:sz w:val="24"/>
          <w:szCs w:val="24"/>
          <w:lang w:val="en-US"/>
        </w:rPr>
        <w:t>A</w:t>
      </w:r>
      <w:r w:rsidRPr="002C28E0">
        <w:rPr>
          <w:sz w:val="24"/>
          <w:szCs w:val="24"/>
        </w:rPr>
        <w:t xml:space="preserve">. (2002). </w:t>
      </w:r>
      <w:r w:rsidRPr="00F86DB6">
        <w:rPr>
          <w:sz w:val="24"/>
          <w:szCs w:val="24"/>
          <w:lang w:val="en-US"/>
        </w:rPr>
        <w:t>Using Wordless Picture Books to Support Emergent Literacy</w:t>
      </w:r>
      <w:r w:rsidRPr="00F86DB6">
        <w:rPr>
          <w:i/>
          <w:iCs/>
          <w:sz w:val="24"/>
          <w:szCs w:val="24"/>
          <w:lang w:val="en-US"/>
        </w:rPr>
        <w:t>.</w:t>
      </w:r>
      <w:r w:rsidRPr="00F86DB6">
        <w:rPr>
          <w:sz w:val="24"/>
          <w:szCs w:val="24"/>
          <w:lang w:val="en-US"/>
        </w:rPr>
        <w:t xml:space="preserve"> </w:t>
      </w:r>
      <w:r w:rsidRPr="00F86DB6">
        <w:rPr>
          <w:i/>
          <w:iCs/>
          <w:sz w:val="24"/>
          <w:szCs w:val="24"/>
          <w:lang w:val="en-US"/>
        </w:rPr>
        <w:t>Early</w:t>
      </w:r>
      <w:r w:rsidR="00222D35" w:rsidRPr="00A6059E">
        <w:rPr>
          <w:i/>
          <w:iCs/>
          <w:sz w:val="24"/>
          <w:szCs w:val="24"/>
          <w:lang w:val="en-US"/>
        </w:rPr>
        <w:t xml:space="preserve"> </w:t>
      </w:r>
      <w:r w:rsidRPr="00F86DB6">
        <w:rPr>
          <w:i/>
          <w:iCs/>
          <w:sz w:val="24"/>
          <w:szCs w:val="24"/>
          <w:lang w:val="en-US"/>
        </w:rPr>
        <w:t>Childhood</w:t>
      </w:r>
      <w:r w:rsidR="00222D35" w:rsidRPr="00A6059E">
        <w:rPr>
          <w:i/>
          <w:iCs/>
          <w:sz w:val="24"/>
          <w:szCs w:val="24"/>
          <w:lang w:val="en-US"/>
        </w:rPr>
        <w:t xml:space="preserve"> </w:t>
      </w:r>
      <w:r w:rsidRPr="00F86DB6">
        <w:rPr>
          <w:i/>
          <w:iCs/>
          <w:sz w:val="24"/>
          <w:szCs w:val="24"/>
          <w:lang w:val="en-US"/>
        </w:rPr>
        <w:t>Education Journal,Vol.29</w:t>
      </w:r>
      <w:r w:rsidRPr="00F86DB6">
        <w:rPr>
          <w:sz w:val="24"/>
          <w:szCs w:val="24"/>
          <w:lang w:val="en-US"/>
        </w:rPr>
        <w:t>:3</w:t>
      </w:r>
    </w:p>
    <w:p w:rsidR="00F86DB6" w:rsidRPr="00F86DB6" w:rsidRDefault="00A71970" w:rsidP="00515BBB">
      <w:pPr>
        <w:pStyle w:val="ListParagraph"/>
        <w:spacing w:line="240" w:lineRule="auto"/>
        <w:ind w:left="567" w:hanging="567"/>
        <w:jc w:val="both"/>
        <w:rPr>
          <w:rFonts w:cstheme="majorBidi"/>
          <w:sz w:val="24"/>
          <w:szCs w:val="24"/>
          <w:lang w:val="en-US"/>
        </w:rPr>
      </w:pPr>
      <w:r w:rsidRPr="00F86DB6">
        <w:rPr>
          <w:rFonts w:cstheme="majorBidi"/>
          <w:sz w:val="24"/>
          <w:szCs w:val="24"/>
          <w:lang w:val="en-US"/>
        </w:rPr>
        <w:t xml:space="preserve">Johnson, P. (1992). Children's books as Architecture. </w:t>
      </w:r>
      <w:r w:rsidRPr="00F86DB6">
        <w:rPr>
          <w:rFonts w:cstheme="majorBidi"/>
          <w:i/>
          <w:iCs/>
          <w:sz w:val="24"/>
          <w:szCs w:val="24"/>
        </w:rPr>
        <w:t>Ι</w:t>
      </w:r>
      <w:r w:rsidRPr="00F86DB6">
        <w:rPr>
          <w:rFonts w:cstheme="majorBidi"/>
          <w:i/>
          <w:iCs/>
          <w:sz w:val="24"/>
          <w:szCs w:val="24"/>
          <w:lang w:val="en-US"/>
        </w:rPr>
        <w:t>n Children's Literature in Education, Vol.23</w:t>
      </w:r>
      <w:r w:rsidRPr="00F86DB6">
        <w:rPr>
          <w:rFonts w:cstheme="majorBidi"/>
          <w:sz w:val="24"/>
          <w:szCs w:val="24"/>
          <w:lang w:val="en-US"/>
        </w:rPr>
        <w:t>(3)</w:t>
      </w:r>
    </w:p>
    <w:p w:rsidR="00F86DB6" w:rsidRPr="00F86DB6" w:rsidRDefault="00F86DB6" w:rsidP="00515BBB">
      <w:pPr>
        <w:pStyle w:val="ListParagraph"/>
        <w:spacing w:line="240" w:lineRule="auto"/>
        <w:ind w:left="567" w:hanging="567"/>
        <w:jc w:val="both"/>
        <w:rPr>
          <w:rFonts w:cstheme="majorBidi"/>
          <w:sz w:val="24"/>
          <w:szCs w:val="24"/>
          <w:lang w:val="en-US"/>
        </w:rPr>
      </w:pPr>
      <w:r w:rsidRPr="00F86DB6">
        <w:rPr>
          <w:rFonts w:eastAsia="Calibri" w:cstheme="majorBidi"/>
          <w:bCs/>
          <w:sz w:val="24"/>
          <w:szCs w:val="24"/>
        </w:rPr>
        <w:t>Joyce, W. (2014).</w:t>
      </w:r>
      <w:r w:rsidRPr="00F86DB6">
        <w:rPr>
          <w:rFonts w:eastAsia="Calibri" w:cstheme="majorBidi"/>
          <w:bCs/>
          <w:sz w:val="24"/>
          <w:szCs w:val="24"/>
          <w:rtl/>
        </w:rPr>
        <w:t xml:space="preserve"> </w:t>
      </w:r>
      <w:r w:rsidRPr="00F86DB6">
        <w:rPr>
          <w:rFonts w:eastAsia="Calibri" w:cstheme="majorBidi"/>
          <w:bCs/>
          <w:i/>
          <w:iCs/>
          <w:sz w:val="24"/>
          <w:szCs w:val="24"/>
        </w:rPr>
        <w:t>Τα φανταστικά ιπτάμενα βιβλία του κου Μορρίς Λέσμορ</w:t>
      </w:r>
      <w:r w:rsidRPr="00F86DB6">
        <w:rPr>
          <w:rFonts w:eastAsia="Calibri" w:cstheme="majorBidi"/>
          <w:bCs/>
          <w:sz w:val="24"/>
          <w:szCs w:val="24"/>
        </w:rPr>
        <w:t>. Αθήνα</w:t>
      </w:r>
      <w:r w:rsidRPr="00537FF8">
        <w:rPr>
          <w:rFonts w:eastAsia="Calibri" w:cstheme="majorBidi"/>
          <w:bCs/>
          <w:sz w:val="24"/>
          <w:szCs w:val="24"/>
          <w:lang w:val="en-US"/>
        </w:rPr>
        <w:t xml:space="preserve">: </w:t>
      </w:r>
      <w:r w:rsidRPr="00F86DB6">
        <w:rPr>
          <w:rFonts w:eastAsia="Calibri" w:cstheme="majorBidi"/>
          <w:bCs/>
          <w:sz w:val="24"/>
          <w:szCs w:val="24"/>
        </w:rPr>
        <w:t>Πατάκης</w:t>
      </w:r>
    </w:p>
    <w:p w:rsidR="00C66F2B" w:rsidRPr="00F86DB6" w:rsidRDefault="00FD558A" w:rsidP="00515BBB">
      <w:pPr>
        <w:pStyle w:val="ListParagraph"/>
        <w:spacing w:line="240" w:lineRule="auto"/>
        <w:ind w:left="567" w:hanging="567"/>
        <w:jc w:val="both"/>
        <w:rPr>
          <w:rFonts w:cstheme="majorBidi"/>
          <w:i/>
          <w:iCs/>
          <w:sz w:val="24"/>
          <w:szCs w:val="24"/>
          <w:lang w:bidi="ar-EG"/>
        </w:rPr>
      </w:pPr>
      <w:r w:rsidRPr="00F86DB6">
        <w:rPr>
          <w:rFonts w:cstheme="majorBidi"/>
          <w:sz w:val="24"/>
          <w:szCs w:val="24"/>
          <w:lang w:val="en-US"/>
        </w:rPr>
        <w:t>Kümmerling</w:t>
      </w:r>
      <w:r w:rsidR="00222D35">
        <w:rPr>
          <w:rFonts w:cstheme="majorBidi"/>
          <w:sz w:val="24"/>
          <w:szCs w:val="24"/>
          <w:lang w:val="en-US"/>
        </w:rPr>
        <w:t>-Meibauer,B.</w:t>
      </w:r>
      <w:r w:rsidR="00C66F2B" w:rsidRPr="00F86DB6">
        <w:rPr>
          <w:rFonts w:cstheme="majorBidi"/>
          <w:sz w:val="24"/>
          <w:szCs w:val="24"/>
          <w:lang w:val="en-US"/>
        </w:rPr>
        <w:t xml:space="preserve">(2017). From baby books to picturebooks for adults: European picturebooks in the new </w:t>
      </w:r>
      <w:r w:rsidR="00260C67" w:rsidRPr="00F86DB6">
        <w:rPr>
          <w:rFonts w:cstheme="majorBidi"/>
          <w:sz w:val="24"/>
          <w:szCs w:val="24"/>
          <w:lang w:val="en-US"/>
        </w:rPr>
        <w:t>millennium</w:t>
      </w:r>
      <w:r w:rsidR="00C66F2B" w:rsidRPr="00F86DB6">
        <w:rPr>
          <w:rFonts w:cstheme="majorBidi"/>
          <w:sz w:val="24"/>
          <w:szCs w:val="24"/>
          <w:lang w:val="en-US"/>
        </w:rPr>
        <w:t xml:space="preserve">. </w:t>
      </w:r>
      <w:r w:rsidR="00C66F2B" w:rsidRPr="00F86DB6">
        <w:rPr>
          <w:rFonts w:cstheme="majorBidi"/>
          <w:i/>
          <w:iCs/>
          <w:sz w:val="24"/>
          <w:szCs w:val="24"/>
        </w:rPr>
        <w:t>Ι</w:t>
      </w:r>
      <w:r w:rsidR="00C66F2B" w:rsidRPr="00F86DB6">
        <w:rPr>
          <w:rFonts w:cstheme="majorBidi"/>
          <w:i/>
          <w:iCs/>
          <w:sz w:val="24"/>
          <w:szCs w:val="24"/>
          <w:lang w:val="en-US"/>
        </w:rPr>
        <w:t xml:space="preserve">n </w:t>
      </w:r>
      <w:hyperlink r:id="rId6" w:history="1">
        <w:r w:rsidR="00C66F2B" w:rsidRPr="00F86DB6">
          <w:rPr>
            <w:rStyle w:val="Hyperlink"/>
            <w:rFonts w:cstheme="majorBidi"/>
            <w:i/>
            <w:iCs/>
            <w:color w:val="auto"/>
            <w:sz w:val="24"/>
            <w:szCs w:val="24"/>
            <w:u w:val="none"/>
            <w:lang w:val="en-US"/>
          </w:rPr>
          <w:t xml:space="preserve">Word &amp; Image, </w:t>
        </w:r>
      </w:hyperlink>
      <w:r w:rsidR="00C66F2B" w:rsidRPr="00F86DB6">
        <w:rPr>
          <w:rFonts w:cstheme="majorBidi"/>
          <w:i/>
          <w:iCs/>
          <w:sz w:val="24"/>
          <w:szCs w:val="24"/>
          <w:lang w:val="en-US"/>
        </w:rPr>
        <w:t>A Journal of Verbal/Visual Enquiry, 31</w:t>
      </w:r>
      <w:r w:rsidR="00C66F2B" w:rsidRPr="00F86DB6">
        <w:rPr>
          <w:rFonts w:cstheme="majorBidi"/>
          <w:sz w:val="24"/>
          <w:szCs w:val="24"/>
          <w:lang w:val="en-US"/>
        </w:rPr>
        <w:t xml:space="preserve">:3 (pp.249-264). </w:t>
      </w:r>
      <w:r w:rsidR="00C66F2B" w:rsidRPr="00F86DB6">
        <w:rPr>
          <w:rFonts w:cstheme="majorBidi"/>
          <w:sz w:val="24"/>
          <w:szCs w:val="24"/>
        </w:rPr>
        <w:t xml:space="preserve">Ανακτήθηκε στις 8/2/19 από </w:t>
      </w:r>
    </w:p>
    <w:p w:rsidR="008E46BE" w:rsidRPr="00F86DB6" w:rsidRDefault="00C66F2B" w:rsidP="00515BBB">
      <w:pPr>
        <w:pStyle w:val="ListParagraph"/>
        <w:spacing w:line="240" w:lineRule="auto"/>
        <w:ind w:left="567"/>
        <w:jc w:val="both"/>
        <w:rPr>
          <w:rFonts w:cstheme="majorBidi"/>
          <w:sz w:val="24"/>
          <w:szCs w:val="24"/>
        </w:rPr>
      </w:pPr>
      <w:r w:rsidRPr="00F86DB6">
        <w:rPr>
          <w:rFonts w:cstheme="majorBidi"/>
          <w:sz w:val="24"/>
          <w:szCs w:val="24"/>
          <w:lang w:val="en-US"/>
        </w:rPr>
        <w:t>DOI</w:t>
      </w:r>
      <w:r w:rsidRPr="00F86DB6">
        <w:rPr>
          <w:rFonts w:cstheme="majorBidi"/>
          <w:sz w:val="24"/>
          <w:szCs w:val="24"/>
        </w:rPr>
        <w:t xml:space="preserve"> </w:t>
      </w:r>
      <w:r w:rsidRPr="00F86DB6">
        <w:rPr>
          <w:rFonts w:cstheme="majorBidi"/>
          <w:sz w:val="24"/>
          <w:szCs w:val="24"/>
          <w:lang w:val="en-US"/>
        </w:rPr>
        <w:t>https</w:t>
      </w:r>
      <w:r w:rsidRPr="00F86DB6">
        <w:rPr>
          <w:rFonts w:cstheme="majorBidi"/>
          <w:sz w:val="24"/>
          <w:szCs w:val="24"/>
        </w:rPr>
        <w:t>://</w:t>
      </w:r>
      <w:r w:rsidRPr="00F86DB6">
        <w:rPr>
          <w:rFonts w:cstheme="majorBidi"/>
          <w:sz w:val="24"/>
          <w:szCs w:val="24"/>
          <w:lang w:val="en-US"/>
        </w:rPr>
        <w:t>www</w:t>
      </w:r>
      <w:r w:rsidRPr="00F86DB6">
        <w:rPr>
          <w:rFonts w:cstheme="majorBidi"/>
          <w:sz w:val="24"/>
          <w:szCs w:val="24"/>
        </w:rPr>
        <w:t>.</w:t>
      </w:r>
      <w:r w:rsidRPr="00F86DB6">
        <w:rPr>
          <w:rFonts w:cstheme="majorBidi"/>
          <w:sz w:val="24"/>
          <w:szCs w:val="24"/>
          <w:lang w:val="en-US"/>
        </w:rPr>
        <w:t>tandfonline</w:t>
      </w:r>
      <w:r w:rsidRPr="00F86DB6">
        <w:rPr>
          <w:rFonts w:cstheme="majorBidi"/>
          <w:sz w:val="24"/>
          <w:szCs w:val="24"/>
        </w:rPr>
        <w:t>.</w:t>
      </w:r>
      <w:r w:rsidRPr="00F86DB6">
        <w:rPr>
          <w:rFonts w:cstheme="majorBidi"/>
          <w:sz w:val="24"/>
          <w:szCs w:val="24"/>
          <w:lang w:val="en-US"/>
        </w:rPr>
        <w:t>com</w:t>
      </w:r>
      <w:r w:rsidRPr="00F86DB6">
        <w:rPr>
          <w:rFonts w:cstheme="majorBidi"/>
          <w:sz w:val="24"/>
          <w:szCs w:val="24"/>
        </w:rPr>
        <w:t>/</w:t>
      </w:r>
      <w:r w:rsidRPr="00F86DB6">
        <w:rPr>
          <w:rFonts w:cstheme="majorBidi"/>
          <w:sz w:val="24"/>
          <w:szCs w:val="24"/>
          <w:lang w:val="en-US"/>
        </w:rPr>
        <w:t>doi</w:t>
      </w:r>
      <w:r w:rsidRPr="00F86DB6">
        <w:rPr>
          <w:rFonts w:cstheme="majorBidi"/>
          <w:sz w:val="24"/>
          <w:szCs w:val="24"/>
        </w:rPr>
        <w:t>/</w:t>
      </w:r>
      <w:r w:rsidRPr="00F86DB6">
        <w:rPr>
          <w:rFonts w:cstheme="majorBidi"/>
          <w:sz w:val="24"/>
          <w:szCs w:val="24"/>
          <w:lang w:val="en-US"/>
        </w:rPr>
        <w:t>full</w:t>
      </w:r>
      <w:r w:rsidRPr="00F86DB6">
        <w:rPr>
          <w:rFonts w:cstheme="majorBidi"/>
          <w:sz w:val="24"/>
          <w:szCs w:val="24"/>
        </w:rPr>
        <w:t>/10.1080/02666286.2015.103251</w:t>
      </w:r>
    </w:p>
    <w:p w:rsidR="008E46BE" w:rsidRPr="00F86DB6" w:rsidRDefault="008E46BE" w:rsidP="00515BBB">
      <w:pPr>
        <w:pStyle w:val="ListParagraph"/>
        <w:spacing w:line="240" w:lineRule="auto"/>
        <w:ind w:left="567" w:hanging="567"/>
        <w:jc w:val="both"/>
        <w:rPr>
          <w:rFonts w:cstheme="majorBidi"/>
          <w:sz w:val="24"/>
          <w:szCs w:val="24"/>
          <w:lang w:val="en-US"/>
        </w:rPr>
      </w:pPr>
      <w:r w:rsidRPr="00F86DB6">
        <w:rPr>
          <w:rFonts w:cstheme="majorBidi"/>
          <w:sz w:val="24"/>
          <w:szCs w:val="24"/>
          <w:lang w:val="en-US"/>
        </w:rPr>
        <w:t>Lukehart, W</w:t>
      </w:r>
      <w:r w:rsidRPr="00F86DB6">
        <w:rPr>
          <w:rFonts w:cstheme="majorBidi"/>
          <w:color w:val="FF0000"/>
          <w:sz w:val="24"/>
          <w:szCs w:val="24"/>
          <w:lang w:val="en-US"/>
        </w:rPr>
        <w:t>.</w:t>
      </w:r>
      <w:r w:rsidRPr="00F86DB6">
        <w:rPr>
          <w:rFonts w:cstheme="majorBidi"/>
          <w:sz w:val="24"/>
          <w:szCs w:val="24"/>
          <w:lang w:val="en-US"/>
        </w:rPr>
        <w:t xml:space="preserve"> (2010). Playgrounds for the mind, Drawn to delight: how picturebooks </w:t>
      </w:r>
      <w:r w:rsidR="00A40C80" w:rsidRPr="00F86DB6">
        <w:rPr>
          <w:rFonts w:cstheme="majorBidi"/>
          <w:sz w:val="24"/>
          <w:szCs w:val="24"/>
          <w:lang w:val="en-US"/>
        </w:rPr>
        <w:tab/>
      </w:r>
      <w:r w:rsidRPr="00F86DB6">
        <w:rPr>
          <w:rFonts w:cstheme="majorBidi"/>
          <w:sz w:val="24"/>
          <w:szCs w:val="24"/>
          <w:lang w:val="en-US"/>
        </w:rPr>
        <w:t xml:space="preserve">work (and play) today, </w:t>
      </w:r>
      <w:r w:rsidR="00A40C80" w:rsidRPr="00F86DB6">
        <w:rPr>
          <w:rFonts w:cstheme="majorBidi"/>
          <w:i/>
          <w:iCs/>
          <w:sz w:val="24"/>
          <w:szCs w:val="24"/>
          <w:lang w:val="en-US"/>
        </w:rPr>
        <w:t>Child Library, 8</w:t>
      </w:r>
      <w:r w:rsidR="00A40C80" w:rsidRPr="00F86DB6">
        <w:rPr>
          <w:rFonts w:cstheme="majorBidi"/>
          <w:sz w:val="24"/>
          <w:szCs w:val="24"/>
          <w:lang w:val="en-US"/>
        </w:rPr>
        <w:t>:</w:t>
      </w:r>
      <w:r w:rsidRPr="00F86DB6">
        <w:rPr>
          <w:rFonts w:cstheme="majorBidi"/>
          <w:sz w:val="24"/>
          <w:szCs w:val="24"/>
          <w:lang w:val="en-US"/>
        </w:rPr>
        <w:t>3, p. 32, 33-5</w:t>
      </w:r>
    </w:p>
    <w:p w:rsidR="00F42A79" w:rsidRPr="00F86DB6" w:rsidRDefault="002B5DD8" w:rsidP="00515BBB">
      <w:pPr>
        <w:pStyle w:val="ListParagraph"/>
        <w:spacing w:line="240" w:lineRule="auto"/>
        <w:ind w:left="567" w:hanging="567"/>
        <w:jc w:val="both"/>
        <w:rPr>
          <w:rFonts w:cstheme="majorBidi"/>
          <w:sz w:val="24"/>
          <w:szCs w:val="24"/>
          <w:lang w:val="en-US"/>
        </w:rPr>
      </w:pPr>
      <w:r w:rsidRPr="00F86DB6">
        <w:rPr>
          <w:rFonts w:cs="Arial"/>
          <w:sz w:val="24"/>
          <w:szCs w:val="24"/>
          <w:lang w:val="en-US"/>
        </w:rPr>
        <w:t xml:space="preserve">Luczkowski,R. </w:t>
      </w:r>
      <w:r w:rsidR="00F42A79" w:rsidRPr="00F86DB6">
        <w:rPr>
          <w:rFonts w:cs="Arial"/>
          <w:sz w:val="24"/>
          <w:szCs w:val="24"/>
          <w:lang w:val="en-US"/>
        </w:rPr>
        <w:t xml:space="preserve">(2016).Using Wordless Picture Books with the Language Experience Approach: A Method for Teaching Pre-emergent and At-Risk Readers. New York Bank Street College of Education. </w:t>
      </w:r>
      <w:r w:rsidR="00F42A79" w:rsidRPr="00F86DB6">
        <w:rPr>
          <w:rFonts w:cs="Arial"/>
          <w:sz w:val="24"/>
          <w:szCs w:val="24"/>
        </w:rPr>
        <w:t>Ανακτήθηκε</w:t>
      </w:r>
      <w:r w:rsidR="00F42A79" w:rsidRPr="00F86DB6">
        <w:rPr>
          <w:rFonts w:cs="Arial"/>
          <w:sz w:val="24"/>
          <w:szCs w:val="24"/>
          <w:lang w:val="en-US"/>
        </w:rPr>
        <w:t xml:space="preserve"> 13/8/19 </w:t>
      </w:r>
      <w:r w:rsidR="00F42A79" w:rsidRPr="00F86DB6">
        <w:rPr>
          <w:rFonts w:cs="Arial"/>
          <w:sz w:val="24"/>
          <w:szCs w:val="24"/>
        </w:rPr>
        <w:t>από</w:t>
      </w:r>
      <w:r w:rsidR="00F42A79" w:rsidRPr="00F86DB6">
        <w:rPr>
          <w:rFonts w:cs="Arial"/>
          <w:sz w:val="24"/>
          <w:szCs w:val="24"/>
          <w:lang w:val="en-US"/>
        </w:rPr>
        <w:t xml:space="preserve"> http://educate.bankstreet.edu/independent-studies/159</w:t>
      </w:r>
    </w:p>
    <w:p w:rsidR="004A5D5E" w:rsidRPr="00F86DB6" w:rsidRDefault="00C66F2B" w:rsidP="00515BBB">
      <w:pPr>
        <w:pStyle w:val="ListParagraph"/>
        <w:spacing w:line="240" w:lineRule="auto"/>
        <w:ind w:hanging="720"/>
        <w:jc w:val="both"/>
        <w:rPr>
          <w:rFonts w:cstheme="majorBidi"/>
          <w:sz w:val="24"/>
          <w:szCs w:val="24"/>
          <w:lang w:val="en-US"/>
        </w:rPr>
      </w:pPr>
      <w:r w:rsidRPr="00F86DB6">
        <w:rPr>
          <w:rFonts w:cstheme="majorBidi"/>
          <w:sz w:val="24"/>
          <w:szCs w:val="24"/>
          <w:lang w:val="en-US"/>
        </w:rPr>
        <w:t xml:space="preserve">Mackey, M. (2002). </w:t>
      </w:r>
      <w:r w:rsidRPr="00F86DB6">
        <w:rPr>
          <w:rFonts w:cstheme="majorBidi"/>
          <w:i/>
          <w:iCs/>
          <w:sz w:val="24"/>
          <w:szCs w:val="24"/>
          <w:lang w:val="en-US"/>
        </w:rPr>
        <w:t>Literacies across media: playing the text.</w:t>
      </w:r>
      <w:r w:rsidRPr="00F86DB6">
        <w:rPr>
          <w:rFonts w:cstheme="majorBidi"/>
          <w:sz w:val="24"/>
          <w:szCs w:val="24"/>
          <w:lang w:val="en-US"/>
        </w:rPr>
        <w:t xml:space="preserve"> New York, NY: Routledge</w:t>
      </w:r>
    </w:p>
    <w:p w:rsidR="007C4B15" w:rsidRPr="00F86DB6" w:rsidRDefault="004A5D5E" w:rsidP="00515BBB">
      <w:pPr>
        <w:pStyle w:val="ListParagraph"/>
        <w:spacing w:line="240" w:lineRule="auto"/>
        <w:ind w:left="567" w:hanging="567"/>
        <w:jc w:val="both"/>
        <w:rPr>
          <w:rFonts w:cstheme="majorBidi"/>
          <w:sz w:val="24"/>
          <w:szCs w:val="24"/>
          <w:lang w:val="en-US"/>
        </w:rPr>
      </w:pPr>
      <w:r w:rsidRPr="00F86DB6">
        <w:rPr>
          <w:rFonts w:cstheme="majorBidi"/>
          <w:sz w:val="24"/>
          <w:szCs w:val="24"/>
          <w:lang w:val="en-US"/>
        </w:rPr>
        <w:t>Ramos A. M. &amp;</w:t>
      </w:r>
      <w:r w:rsidR="00D5600F" w:rsidRPr="00F86DB6">
        <w:rPr>
          <w:rFonts w:cstheme="majorBidi"/>
          <w:sz w:val="24"/>
          <w:szCs w:val="24"/>
          <w:lang w:val="en-US"/>
        </w:rPr>
        <w:t xml:space="preserve">Ramos R. (2011). Ecoliteracy through imagery: A close reading of two wordless picture books, </w:t>
      </w:r>
      <w:r w:rsidR="00D5600F" w:rsidRPr="00F86DB6">
        <w:rPr>
          <w:rFonts w:cstheme="majorBidi"/>
          <w:i/>
          <w:iCs/>
          <w:sz w:val="24"/>
          <w:szCs w:val="24"/>
          <w:lang w:val="en-US"/>
        </w:rPr>
        <w:t>Children's Literature in Education, 42</w:t>
      </w:r>
      <w:r w:rsidR="00D5600F" w:rsidRPr="00F86DB6">
        <w:rPr>
          <w:rFonts w:cstheme="majorBidi"/>
          <w:sz w:val="24"/>
          <w:szCs w:val="24"/>
          <w:lang w:val="en-US"/>
        </w:rPr>
        <w:t>:325-339</w:t>
      </w:r>
    </w:p>
    <w:p w:rsidR="007C4B15" w:rsidRPr="00F86DB6" w:rsidRDefault="007C4B15" w:rsidP="00515BBB">
      <w:pPr>
        <w:pStyle w:val="ListParagraph"/>
        <w:spacing w:line="240" w:lineRule="auto"/>
        <w:ind w:left="567" w:hanging="567"/>
        <w:jc w:val="both"/>
        <w:rPr>
          <w:rFonts w:cstheme="majorBidi"/>
          <w:sz w:val="24"/>
          <w:szCs w:val="24"/>
          <w:rtl/>
          <w:lang w:bidi="ar-EG"/>
        </w:rPr>
      </w:pPr>
      <w:r w:rsidRPr="00F86DB6">
        <w:rPr>
          <w:rFonts w:cstheme="majorBidi"/>
          <w:sz w:val="24"/>
          <w:szCs w:val="24"/>
          <w:lang w:val="en-US"/>
        </w:rPr>
        <w:t>Ramos Ana Margarita, Ramos R. (2014). Cross readings and the ecoliteracy in children's pop-up books.</w:t>
      </w:r>
      <w:r w:rsidRPr="00F86DB6">
        <w:rPr>
          <w:rFonts w:cstheme="majorBidi"/>
          <w:i/>
          <w:iCs/>
          <w:sz w:val="24"/>
          <w:szCs w:val="24"/>
          <w:lang w:val="en-US"/>
        </w:rPr>
        <w:t>Ocnos,12</w:t>
      </w:r>
      <w:r w:rsidRPr="00F86DB6">
        <w:rPr>
          <w:rFonts w:cstheme="majorBidi"/>
          <w:sz w:val="24"/>
          <w:szCs w:val="24"/>
          <w:lang w:val="en-US"/>
        </w:rPr>
        <w:t>,</w:t>
      </w:r>
      <w:r w:rsidR="00CC57C0" w:rsidRPr="00F86DB6">
        <w:rPr>
          <w:rFonts w:cstheme="majorBidi"/>
          <w:sz w:val="24"/>
          <w:szCs w:val="24"/>
          <w:lang w:val="en-US"/>
        </w:rPr>
        <w:t>pp.</w:t>
      </w:r>
      <w:r w:rsidRPr="00F86DB6">
        <w:rPr>
          <w:rFonts w:cstheme="majorBidi"/>
          <w:sz w:val="24"/>
          <w:szCs w:val="24"/>
          <w:lang w:val="en-US"/>
        </w:rPr>
        <w:t>7-24. A</w:t>
      </w:r>
      <w:r w:rsidRPr="00F86DB6">
        <w:rPr>
          <w:rFonts w:cstheme="majorBidi"/>
          <w:sz w:val="24"/>
          <w:szCs w:val="24"/>
        </w:rPr>
        <w:t>νακτήθηκε στις 10/8/19 από</w:t>
      </w:r>
    </w:p>
    <w:p w:rsidR="00416E03" w:rsidRPr="00F86DB6" w:rsidRDefault="007C4B15" w:rsidP="00515BBB">
      <w:pPr>
        <w:pStyle w:val="ListParagraph"/>
        <w:spacing w:line="240" w:lineRule="auto"/>
        <w:ind w:left="567"/>
        <w:jc w:val="both"/>
        <w:rPr>
          <w:rStyle w:val="st"/>
          <w:rFonts w:cstheme="majorBidi"/>
          <w:sz w:val="24"/>
          <w:szCs w:val="24"/>
        </w:rPr>
      </w:pPr>
      <w:r w:rsidRPr="00F86DB6">
        <w:rPr>
          <w:rStyle w:val="st"/>
          <w:rFonts w:cstheme="majorBidi"/>
          <w:sz w:val="24"/>
          <w:szCs w:val="24"/>
          <w:lang w:val="en-US"/>
        </w:rPr>
        <w:t>http</w:t>
      </w:r>
      <w:r w:rsidRPr="00F86DB6">
        <w:rPr>
          <w:rStyle w:val="st"/>
          <w:rFonts w:cstheme="majorBidi"/>
          <w:sz w:val="24"/>
          <w:szCs w:val="24"/>
        </w:rPr>
        <w:t>://</w:t>
      </w:r>
      <w:r w:rsidRPr="00F86DB6">
        <w:rPr>
          <w:rStyle w:val="st"/>
          <w:rFonts w:cstheme="majorBidi"/>
          <w:sz w:val="24"/>
          <w:szCs w:val="24"/>
          <w:lang w:val="en-US"/>
        </w:rPr>
        <w:t>www</w:t>
      </w:r>
      <w:r w:rsidRPr="00F86DB6">
        <w:rPr>
          <w:rStyle w:val="st"/>
          <w:rFonts w:cstheme="majorBidi"/>
          <w:sz w:val="24"/>
          <w:szCs w:val="24"/>
        </w:rPr>
        <w:t>.</w:t>
      </w:r>
      <w:r w:rsidRPr="00F86DB6">
        <w:rPr>
          <w:rStyle w:val="st"/>
          <w:rFonts w:cstheme="majorBidi"/>
          <w:sz w:val="24"/>
          <w:szCs w:val="24"/>
          <w:lang w:val="en-US"/>
        </w:rPr>
        <w:t>revista</w:t>
      </w:r>
      <w:r w:rsidRPr="00F86DB6">
        <w:rPr>
          <w:rStyle w:val="st"/>
          <w:rFonts w:cstheme="majorBidi"/>
          <w:sz w:val="24"/>
          <w:szCs w:val="24"/>
        </w:rPr>
        <w:t>.</w:t>
      </w:r>
      <w:r w:rsidRPr="00F86DB6">
        <w:rPr>
          <w:rStyle w:val="st"/>
          <w:rFonts w:cstheme="majorBidi"/>
          <w:sz w:val="24"/>
          <w:szCs w:val="24"/>
          <w:lang w:val="en-US"/>
        </w:rPr>
        <w:t>uclm</w:t>
      </w:r>
      <w:r w:rsidRPr="00F86DB6">
        <w:rPr>
          <w:rStyle w:val="st"/>
          <w:rFonts w:cstheme="majorBidi"/>
          <w:sz w:val="24"/>
          <w:szCs w:val="24"/>
        </w:rPr>
        <w:t>.</w:t>
      </w:r>
      <w:r w:rsidRPr="00F86DB6">
        <w:rPr>
          <w:rStyle w:val="st"/>
          <w:rFonts w:cstheme="majorBidi"/>
          <w:sz w:val="24"/>
          <w:szCs w:val="24"/>
          <w:lang w:val="en-US"/>
        </w:rPr>
        <w:t>es</w:t>
      </w:r>
      <w:r w:rsidRPr="00F86DB6">
        <w:rPr>
          <w:rStyle w:val="st"/>
          <w:rFonts w:cstheme="majorBidi"/>
          <w:sz w:val="24"/>
          <w:szCs w:val="24"/>
        </w:rPr>
        <w:t>/</w:t>
      </w:r>
      <w:r w:rsidRPr="00F86DB6">
        <w:rPr>
          <w:rStyle w:val="st"/>
          <w:rFonts w:cstheme="majorBidi"/>
          <w:sz w:val="24"/>
          <w:szCs w:val="24"/>
          <w:lang w:val="en-US"/>
        </w:rPr>
        <w:t>index</w:t>
      </w:r>
      <w:r w:rsidRPr="00F86DB6">
        <w:rPr>
          <w:rStyle w:val="st"/>
          <w:rFonts w:cstheme="majorBidi"/>
          <w:sz w:val="24"/>
          <w:szCs w:val="24"/>
        </w:rPr>
        <w:t>.</w:t>
      </w:r>
      <w:r w:rsidRPr="00F86DB6">
        <w:rPr>
          <w:rStyle w:val="st"/>
          <w:rFonts w:cstheme="majorBidi"/>
          <w:sz w:val="24"/>
          <w:szCs w:val="24"/>
          <w:lang w:val="en-US"/>
        </w:rPr>
        <w:t>php</w:t>
      </w:r>
      <w:r w:rsidRPr="00F86DB6">
        <w:rPr>
          <w:rStyle w:val="st"/>
          <w:rFonts w:cstheme="majorBidi"/>
          <w:sz w:val="24"/>
          <w:szCs w:val="24"/>
        </w:rPr>
        <w:t>/</w:t>
      </w:r>
      <w:r w:rsidRPr="00F86DB6">
        <w:rPr>
          <w:rStyle w:val="st"/>
          <w:rFonts w:cstheme="majorBidi"/>
          <w:sz w:val="24"/>
          <w:szCs w:val="24"/>
          <w:lang w:val="en-US"/>
        </w:rPr>
        <w:t>ocnos</w:t>
      </w:r>
      <w:r w:rsidRPr="00F86DB6">
        <w:rPr>
          <w:rStyle w:val="st"/>
          <w:rFonts w:cstheme="majorBidi"/>
          <w:sz w:val="24"/>
          <w:szCs w:val="24"/>
        </w:rPr>
        <w:t>/</w:t>
      </w:r>
      <w:r w:rsidRPr="00F86DB6">
        <w:rPr>
          <w:rStyle w:val="st"/>
          <w:rFonts w:cstheme="majorBidi"/>
          <w:sz w:val="24"/>
          <w:szCs w:val="24"/>
          <w:lang w:val="en-US"/>
        </w:rPr>
        <w:t>article</w:t>
      </w:r>
      <w:r w:rsidRPr="00F86DB6">
        <w:rPr>
          <w:rStyle w:val="st"/>
          <w:rFonts w:cstheme="majorBidi"/>
          <w:sz w:val="24"/>
          <w:szCs w:val="24"/>
        </w:rPr>
        <w:t>/</w:t>
      </w:r>
      <w:r w:rsidRPr="00F86DB6">
        <w:rPr>
          <w:rStyle w:val="st"/>
          <w:rFonts w:cstheme="majorBidi"/>
          <w:sz w:val="24"/>
          <w:szCs w:val="24"/>
          <w:lang w:val="en-US"/>
        </w:rPr>
        <w:t>view</w:t>
      </w:r>
      <w:r w:rsidRPr="00F86DB6">
        <w:rPr>
          <w:rStyle w:val="st"/>
          <w:rFonts w:cstheme="majorBidi"/>
          <w:sz w:val="24"/>
          <w:szCs w:val="24"/>
        </w:rPr>
        <w:t>/522</w:t>
      </w:r>
    </w:p>
    <w:p w:rsidR="00736E68" w:rsidRPr="00F86DB6" w:rsidRDefault="002E54D0" w:rsidP="00515BBB">
      <w:pPr>
        <w:pStyle w:val="ListParagraph"/>
        <w:spacing w:line="240" w:lineRule="auto"/>
        <w:ind w:left="567" w:hanging="567"/>
        <w:jc w:val="both"/>
        <w:rPr>
          <w:rFonts w:cstheme="majorBidi"/>
          <w:sz w:val="24"/>
          <w:szCs w:val="24"/>
          <w:lang w:val="en-US"/>
        </w:rPr>
      </w:pPr>
      <w:r w:rsidRPr="00F86DB6">
        <w:rPr>
          <w:rFonts w:cstheme="majorBidi"/>
          <w:sz w:val="24"/>
          <w:szCs w:val="24"/>
          <w:lang w:val="en-US"/>
        </w:rPr>
        <w:t>Ramos, A. M. (2016</w:t>
      </w:r>
      <w:r w:rsidRPr="00F86DB6">
        <w:rPr>
          <w:rFonts w:cstheme="majorBidi"/>
          <w:i/>
          <w:iCs/>
          <w:sz w:val="24"/>
          <w:szCs w:val="24"/>
          <w:lang w:val="en-US"/>
        </w:rPr>
        <w:t xml:space="preserve">). </w:t>
      </w:r>
      <w:r w:rsidR="00E35400" w:rsidRPr="00F86DB6">
        <w:rPr>
          <w:rFonts w:cstheme="majorBidi"/>
          <w:sz w:val="24"/>
          <w:szCs w:val="24"/>
          <w:lang w:val="en-US"/>
        </w:rPr>
        <w:t>On the liminality of the picture</w:t>
      </w:r>
      <w:r w:rsidRPr="00F86DB6">
        <w:rPr>
          <w:rFonts w:cstheme="majorBidi"/>
          <w:sz w:val="24"/>
          <w:szCs w:val="24"/>
          <w:lang w:val="en-US"/>
        </w:rPr>
        <w:t xml:space="preserve">book: the case of mix-and-match books. </w:t>
      </w:r>
      <w:r w:rsidRPr="00F86DB6">
        <w:rPr>
          <w:rFonts w:cstheme="majorBidi"/>
          <w:i/>
          <w:iCs/>
          <w:sz w:val="24"/>
          <w:szCs w:val="24"/>
        </w:rPr>
        <w:t>Ι</w:t>
      </w:r>
      <w:r w:rsidR="00C66F2B" w:rsidRPr="00F86DB6">
        <w:rPr>
          <w:rFonts w:cstheme="majorBidi"/>
          <w:i/>
          <w:iCs/>
          <w:sz w:val="24"/>
          <w:szCs w:val="24"/>
          <w:lang w:val="en-US" w:bidi="ar-EG"/>
        </w:rPr>
        <w:t xml:space="preserve">n </w:t>
      </w:r>
      <w:r w:rsidRPr="00F86DB6">
        <w:rPr>
          <w:rFonts w:cstheme="majorBidi"/>
          <w:i/>
          <w:iCs/>
          <w:sz w:val="24"/>
          <w:szCs w:val="24"/>
          <w:lang w:val="en-US"/>
        </w:rPr>
        <w:t>History of the Educati</w:t>
      </w:r>
      <w:r w:rsidR="00C66F2B" w:rsidRPr="00F86DB6">
        <w:rPr>
          <w:rFonts w:cstheme="majorBidi"/>
          <w:i/>
          <w:iCs/>
          <w:sz w:val="24"/>
          <w:szCs w:val="24"/>
          <w:lang w:val="en-US"/>
        </w:rPr>
        <w:t>on &amp; children's literature,XI</w:t>
      </w:r>
      <w:r w:rsidR="00CC57C0" w:rsidRPr="00F86DB6">
        <w:rPr>
          <w:rFonts w:cstheme="majorBidi"/>
          <w:sz w:val="24"/>
          <w:szCs w:val="24"/>
          <w:lang w:val="en-US"/>
        </w:rPr>
        <w:t>,1,</w:t>
      </w:r>
      <w:r w:rsidRPr="00F86DB6">
        <w:rPr>
          <w:rFonts w:cstheme="majorBidi"/>
          <w:sz w:val="24"/>
          <w:szCs w:val="24"/>
          <w:lang w:val="en-US"/>
        </w:rPr>
        <w:t xml:space="preserve"> pp.205-213</w:t>
      </w:r>
    </w:p>
    <w:p w:rsidR="00990EF1" w:rsidRPr="00990EF1" w:rsidRDefault="002E54D0" w:rsidP="00515BBB">
      <w:pPr>
        <w:pStyle w:val="ListParagraph"/>
        <w:spacing w:line="240" w:lineRule="auto"/>
        <w:ind w:left="567" w:hanging="567"/>
        <w:jc w:val="both"/>
        <w:rPr>
          <w:rStyle w:val="fontstyle01"/>
          <w:rFonts w:asciiTheme="minorHAnsi" w:hAnsiTheme="minorHAnsi" w:cstheme="majorBidi"/>
          <w:sz w:val="24"/>
          <w:szCs w:val="24"/>
          <w:lang w:val="en-US"/>
        </w:rPr>
      </w:pPr>
      <w:r w:rsidRPr="00F86DB6">
        <w:rPr>
          <w:rStyle w:val="fontstyle01"/>
          <w:rFonts w:asciiTheme="minorHAnsi" w:hAnsiTheme="minorHAnsi" w:cstheme="majorBidi"/>
          <w:sz w:val="24"/>
          <w:szCs w:val="24"/>
          <w:lang w:val="en-US"/>
        </w:rPr>
        <w:t xml:space="preserve">Tare, M. et al.(2010). </w:t>
      </w:r>
      <w:r w:rsidRPr="00F86DB6">
        <w:rPr>
          <w:rFonts w:cstheme="majorBidi"/>
          <w:color w:val="000000"/>
          <w:sz w:val="24"/>
          <w:szCs w:val="24"/>
          <w:lang w:val="en-US"/>
        </w:rPr>
        <w:t>Less is More: How manipulative features affect children’s learning from picture books,</w:t>
      </w:r>
      <w:r w:rsidRPr="00F86DB6">
        <w:rPr>
          <w:rStyle w:val="fontstyle01"/>
          <w:rFonts w:asciiTheme="minorHAnsi" w:hAnsiTheme="minorHAnsi" w:cstheme="majorBidi"/>
          <w:sz w:val="24"/>
          <w:szCs w:val="24"/>
          <w:lang w:val="en-US"/>
        </w:rPr>
        <w:t xml:space="preserve"> </w:t>
      </w:r>
      <w:r w:rsidRPr="00F86DB6">
        <w:rPr>
          <w:rStyle w:val="fontstyle01"/>
          <w:rFonts w:asciiTheme="minorHAnsi" w:hAnsiTheme="minorHAnsi" w:cstheme="majorBidi"/>
          <w:i/>
          <w:iCs/>
          <w:sz w:val="24"/>
          <w:szCs w:val="24"/>
          <w:lang w:val="en-US"/>
        </w:rPr>
        <w:t>Journal of Applied</w:t>
      </w:r>
      <w:r w:rsidRPr="00F86DB6">
        <w:rPr>
          <w:rFonts w:cstheme="majorBidi"/>
          <w:i/>
          <w:iCs/>
          <w:color w:val="000000"/>
          <w:sz w:val="24"/>
          <w:szCs w:val="24"/>
          <w:lang w:val="en-US"/>
        </w:rPr>
        <w:t xml:space="preserve"> </w:t>
      </w:r>
      <w:r w:rsidRPr="00F86DB6">
        <w:rPr>
          <w:rStyle w:val="fontstyle01"/>
          <w:rFonts w:asciiTheme="minorHAnsi" w:hAnsiTheme="minorHAnsi" w:cstheme="majorBidi"/>
          <w:i/>
          <w:iCs/>
          <w:sz w:val="24"/>
          <w:szCs w:val="24"/>
          <w:lang w:val="en-US"/>
        </w:rPr>
        <w:t xml:space="preserve">Developmental Psychology, </w:t>
      </w:r>
      <w:r w:rsidRPr="00F86DB6">
        <w:rPr>
          <w:rStyle w:val="fontstyle01"/>
          <w:rFonts w:asciiTheme="minorHAnsi" w:hAnsiTheme="minorHAnsi" w:cstheme="majorBidi"/>
          <w:i/>
          <w:iCs/>
          <w:sz w:val="24"/>
          <w:szCs w:val="24"/>
          <w:lang w:val="en-US"/>
        </w:rPr>
        <w:lastRenderedPageBreak/>
        <w:t>31</w:t>
      </w:r>
      <w:r w:rsidR="00F86DB6">
        <w:rPr>
          <w:rStyle w:val="fontstyle01"/>
          <w:rFonts w:asciiTheme="minorHAnsi" w:hAnsiTheme="minorHAnsi" w:cstheme="majorBidi"/>
          <w:sz w:val="24"/>
          <w:szCs w:val="24"/>
          <w:lang w:val="en-US"/>
        </w:rPr>
        <w:t>:5,pp.395-400.</w:t>
      </w:r>
      <w:r w:rsidRPr="00F86DB6">
        <w:rPr>
          <w:rStyle w:val="fontstyle01"/>
          <w:rFonts w:asciiTheme="minorHAnsi" w:hAnsiTheme="minorHAnsi" w:cstheme="majorBidi"/>
          <w:sz w:val="24"/>
          <w:szCs w:val="24"/>
          <w:lang w:bidi="ar-EG"/>
        </w:rPr>
        <w:t>Ανακτήθηκε</w:t>
      </w:r>
      <w:r w:rsidRPr="00F86DB6">
        <w:rPr>
          <w:rStyle w:val="fontstyle01"/>
          <w:rFonts w:asciiTheme="minorHAnsi" w:hAnsiTheme="minorHAnsi" w:cstheme="majorBidi"/>
          <w:sz w:val="24"/>
          <w:szCs w:val="24"/>
          <w:lang w:val="en-US" w:bidi="ar-EG"/>
        </w:rPr>
        <w:t xml:space="preserve"> </w:t>
      </w:r>
      <w:r w:rsidRPr="00F86DB6">
        <w:rPr>
          <w:rStyle w:val="fontstyle01"/>
          <w:rFonts w:asciiTheme="minorHAnsi" w:hAnsiTheme="minorHAnsi" w:cstheme="majorBidi"/>
          <w:sz w:val="24"/>
          <w:szCs w:val="24"/>
          <w:lang w:bidi="ar-EG"/>
        </w:rPr>
        <w:t>στις</w:t>
      </w:r>
      <w:r w:rsidRPr="00F86DB6">
        <w:rPr>
          <w:rStyle w:val="fontstyle01"/>
          <w:rFonts w:asciiTheme="minorHAnsi" w:hAnsiTheme="minorHAnsi" w:cstheme="majorBidi"/>
          <w:sz w:val="24"/>
          <w:szCs w:val="24"/>
          <w:lang w:val="en-US" w:bidi="ar-EG"/>
        </w:rPr>
        <w:t xml:space="preserve"> 10/3/19 </w:t>
      </w:r>
      <w:r w:rsidRPr="00F86DB6">
        <w:rPr>
          <w:rStyle w:val="fontstyle01"/>
          <w:rFonts w:asciiTheme="minorHAnsi" w:hAnsiTheme="minorHAnsi" w:cstheme="majorBidi"/>
          <w:sz w:val="24"/>
          <w:szCs w:val="24"/>
          <w:lang w:bidi="ar-EG"/>
        </w:rPr>
        <w:t>από</w:t>
      </w:r>
      <w:r w:rsidRPr="00F86DB6">
        <w:rPr>
          <w:rStyle w:val="fontstyle01"/>
          <w:rFonts w:asciiTheme="minorHAnsi" w:hAnsiTheme="minorHAnsi" w:cstheme="majorBidi"/>
          <w:sz w:val="24"/>
          <w:szCs w:val="24"/>
          <w:lang w:val="en-US" w:bidi="ar-EG"/>
        </w:rPr>
        <w:t xml:space="preserve"> </w:t>
      </w:r>
      <w:r w:rsidRPr="00F86DB6">
        <w:rPr>
          <w:rFonts w:cstheme="majorBidi"/>
          <w:sz w:val="24"/>
          <w:szCs w:val="24"/>
          <w:lang w:val="en-US"/>
        </w:rPr>
        <w:t xml:space="preserve"> </w:t>
      </w:r>
      <w:r w:rsidRPr="00F86DB6">
        <w:rPr>
          <w:rStyle w:val="fontstyle01"/>
          <w:rFonts w:asciiTheme="minorHAnsi" w:hAnsiTheme="minorHAnsi" w:cstheme="majorBidi"/>
          <w:sz w:val="24"/>
          <w:szCs w:val="24"/>
          <w:lang w:val="en-US"/>
        </w:rPr>
        <w:t>https://www.ncbi.nlm.nih.gov/pmc/articles/PMC2952631/</w:t>
      </w:r>
    </w:p>
    <w:p w:rsidR="00F86DB6" w:rsidRPr="002C28E0" w:rsidRDefault="00F86DB6" w:rsidP="00515BBB">
      <w:pPr>
        <w:pStyle w:val="ListParagraph"/>
        <w:spacing w:line="240" w:lineRule="auto"/>
        <w:ind w:left="567" w:hanging="567"/>
        <w:jc w:val="both"/>
        <w:rPr>
          <w:rFonts w:cstheme="majorBidi"/>
          <w:color w:val="000000"/>
          <w:sz w:val="24"/>
          <w:szCs w:val="24"/>
        </w:rPr>
      </w:pPr>
      <w:r w:rsidRPr="00990EF1">
        <w:rPr>
          <w:rFonts w:cstheme="majorBidi"/>
          <w:sz w:val="24"/>
          <w:szCs w:val="24"/>
          <w:lang w:bidi="ar-EG"/>
        </w:rPr>
        <w:t xml:space="preserve">Rodriquez, B.(2008). </w:t>
      </w:r>
      <w:r w:rsidRPr="00990EF1">
        <w:rPr>
          <w:rFonts w:cstheme="majorBidi"/>
          <w:i/>
          <w:iCs/>
          <w:sz w:val="24"/>
          <w:szCs w:val="24"/>
          <w:lang w:bidi="ar-EG"/>
        </w:rPr>
        <w:t>Η αρπαγή της κότας. Μια ιστορία χωρίς λόγια</w:t>
      </w:r>
      <w:r w:rsidRPr="00990EF1">
        <w:rPr>
          <w:rFonts w:cstheme="majorBidi"/>
          <w:sz w:val="24"/>
          <w:szCs w:val="24"/>
          <w:lang w:bidi="ar-EG"/>
        </w:rPr>
        <w:t>. Αθήνα: Ηλίβατον</w:t>
      </w:r>
    </w:p>
    <w:p w:rsidR="00F86DB6" w:rsidRPr="00990EF1" w:rsidRDefault="006706D1" w:rsidP="00515BBB">
      <w:pPr>
        <w:pStyle w:val="ListParagraph"/>
        <w:spacing w:line="240" w:lineRule="auto"/>
        <w:ind w:left="567" w:hanging="567"/>
        <w:jc w:val="both"/>
        <w:rPr>
          <w:rFonts w:cstheme="majorBidi"/>
          <w:sz w:val="24"/>
          <w:szCs w:val="24"/>
        </w:rPr>
      </w:pPr>
      <w:r w:rsidRPr="00990EF1">
        <w:rPr>
          <w:rFonts w:cstheme="majorBidi"/>
          <w:sz w:val="24"/>
          <w:szCs w:val="24"/>
          <w:lang w:val="en-US"/>
        </w:rPr>
        <w:t>Rideout,V</w:t>
      </w:r>
      <w:r w:rsidR="00990EF1" w:rsidRPr="002C28E0">
        <w:rPr>
          <w:rFonts w:cstheme="majorBidi"/>
          <w:sz w:val="24"/>
          <w:szCs w:val="24"/>
          <w:lang w:val="en-US"/>
        </w:rPr>
        <w:t>.</w:t>
      </w:r>
      <w:r w:rsidR="00990EF1">
        <w:rPr>
          <w:rFonts w:cstheme="majorBidi"/>
          <w:sz w:val="24"/>
          <w:szCs w:val="24"/>
          <w:lang w:val="en-US"/>
        </w:rPr>
        <w:t>J</w:t>
      </w:r>
      <w:r w:rsidR="00990EF1" w:rsidRPr="002C28E0">
        <w:rPr>
          <w:rFonts w:cstheme="majorBidi"/>
          <w:sz w:val="24"/>
          <w:szCs w:val="24"/>
          <w:lang w:val="en-US"/>
        </w:rPr>
        <w:t>,</w:t>
      </w:r>
      <w:r w:rsidRPr="00990EF1">
        <w:rPr>
          <w:rFonts w:cstheme="majorBidi"/>
          <w:sz w:val="24"/>
          <w:szCs w:val="24"/>
          <w:lang w:val="en-US"/>
        </w:rPr>
        <w:t xml:space="preserve"> Vandewater,E</w:t>
      </w:r>
      <w:r w:rsidR="00990EF1" w:rsidRPr="00990EF1">
        <w:rPr>
          <w:rFonts w:cstheme="majorBidi"/>
          <w:sz w:val="24"/>
          <w:szCs w:val="24"/>
          <w:lang w:val="en-US"/>
        </w:rPr>
        <w:t>.</w:t>
      </w:r>
      <w:r w:rsidRPr="00990EF1">
        <w:rPr>
          <w:rFonts w:cstheme="majorBidi"/>
          <w:sz w:val="24"/>
          <w:szCs w:val="24"/>
          <w:lang w:val="en-US"/>
        </w:rPr>
        <w:t>A&amp; Wartella,E</w:t>
      </w:r>
      <w:r w:rsidR="00990EF1" w:rsidRPr="00990EF1">
        <w:rPr>
          <w:rFonts w:cstheme="majorBidi"/>
          <w:sz w:val="24"/>
          <w:szCs w:val="24"/>
          <w:lang w:val="en-US"/>
        </w:rPr>
        <w:t>.</w:t>
      </w:r>
      <w:r w:rsidRPr="00990EF1">
        <w:rPr>
          <w:rFonts w:cstheme="majorBidi"/>
          <w:sz w:val="24"/>
          <w:szCs w:val="24"/>
          <w:lang w:val="en-US"/>
        </w:rPr>
        <w:t>A. (2003</w:t>
      </w:r>
      <w:r w:rsidRPr="00990EF1">
        <w:rPr>
          <w:rFonts w:cstheme="majorBidi"/>
          <w:i/>
          <w:iCs/>
          <w:sz w:val="24"/>
          <w:szCs w:val="24"/>
          <w:lang w:val="en-US"/>
        </w:rPr>
        <w:t xml:space="preserve">). </w:t>
      </w:r>
      <w:r w:rsidRPr="00990EF1">
        <w:rPr>
          <w:rFonts w:cstheme="majorBidi"/>
          <w:sz w:val="24"/>
          <w:szCs w:val="24"/>
          <w:lang w:val="en-US"/>
        </w:rPr>
        <w:t>Zero to Six: Electronic Media in the Lives of Infants, Toddlers and Preschoolers.</w:t>
      </w:r>
      <w:r w:rsidRPr="00990EF1">
        <w:rPr>
          <w:rFonts w:cstheme="majorBidi"/>
          <w:i/>
          <w:iCs/>
          <w:sz w:val="24"/>
          <w:szCs w:val="24"/>
          <w:lang w:val="en-US"/>
        </w:rPr>
        <w:t xml:space="preserve"> </w:t>
      </w:r>
      <w:r w:rsidRPr="00990EF1">
        <w:rPr>
          <w:rFonts w:cstheme="majorBidi"/>
          <w:sz w:val="24"/>
          <w:szCs w:val="24"/>
          <w:lang w:val="en-US"/>
        </w:rPr>
        <w:t>A</w:t>
      </w:r>
      <w:r w:rsidRPr="00990EF1">
        <w:rPr>
          <w:rFonts w:cstheme="majorBidi"/>
          <w:sz w:val="24"/>
          <w:szCs w:val="24"/>
        </w:rPr>
        <w:t>νακτήθηκε 12/8/19 από</w:t>
      </w:r>
      <w:r w:rsidRPr="00990EF1">
        <w:rPr>
          <w:sz w:val="24"/>
          <w:szCs w:val="24"/>
        </w:rPr>
        <w:t xml:space="preserve"> </w:t>
      </w:r>
      <w:r w:rsidRPr="00990EF1">
        <w:rPr>
          <w:rFonts w:cstheme="majorBidi"/>
          <w:sz w:val="24"/>
          <w:szCs w:val="24"/>
        </w:rPr>
        <w:t>https://www.researchgate.net/publication/234610301_Zero_to_Six_Electronic_Media_in_the_Lives_of_Infants_Toddlers_and_Preschoolers</w:t>
      </w:r>
    </w:p>
    <w:p w:rsidR="00F86DB6" w:rsidRPr="00990EF1" w:rsidRDefault="00F86DB6" w:rsidP="00515BBB">
      <w:pPr>
        <w:pStyle w:val="ListParagraph"/>
        <w:spacing w:line="240" w:lineRule="auto"/>
        <w:ind w:left="567" w:hanging="567"/>
        <w:jc w:val="both"/>
        <w:rPr>
          <w:rFonts w:cstheme="majorBidi"/>
          <w:sz w:val="24"/>
          <w:szCs w:val="24"/>
        </w:rPr>
      </w:pPr>
      <w:r w:rsidRPr="00990EF1">
        <w:rPr>
          <w:rFonts w:cstheme="majorBidi"/>
          <w:sz w:val="24"/>
          <w:szCs w:val="24"/>
        </w:rPr>
        <w:t xml:space="preserve">Tullet, H. (2011). </w:t>
      </w:r>
      <w:r w:rsidRPr="00990EF1">
        <w:rPr>
          <w:rFonts w:cstheme="majorBidi"/>
          <w:i/>
          <w:iCs/>
          <w:sz w:val="24"/>
          <w:szCs w:val="24"/>
        </w:rPr>
        <w:t>Ένα βιβλίο παιχνίδι</w:t>
      </w:r>
      <w:r w:rsidRPr="00990EF1">
        <w:rPr>
          <w:rFonts w:cstheme="majorBidi"/>
          <w:sz w:val="24"/>
          <w:szCs w:val="24"/>
        </w:rPr>
        <w:t>. Αθήνα: Νεφέλη</w:t>
      </w:r>
    </w:p>
    <w:p w:rsidR="00F86DB6" w:rsidRPr="00990EF1" w:rsidRDefault="00F86DB6" w:rsidP="00515BBB">
      <w:pPr>
        <w:pStyle w:val="ListParagraph"/>
        <w:spacing w:line="240" w:lineRule="auto"/>
        <w:ind w:left="567" w:hanging="567"/>
        <w:jc w:val="both"/>
        <w:rPr>
          <w:rFonts w:cstheme="majorBidi"/>
          <w:sz w:val="24"/>
          <w:szCs w:val="24"/>
        </w:rPr>
      </w:pPr>
      <w:r w:rsidRPr="00990EF1">
        <w:rPr>
          <w:rFonts w:cstheme="majorBidi"/>
          <w:sz w:val="24"/>
          <w:szCs w:val="24"/>
        </w:rPr>
        <w:t xml:space="preserve">Tullet, H. (2015). </w:t>
      </w:r>
      <w:r w:rsidRPr="00990EF1">
        <w:rPr>
          <w:rFonts w:cstheme="majorBidi"/>
          <w:i/>
          <w:iCs/>
          <w:sz w:val="24"/>
          <w:szCs w:val="24"/>
        </w:rPr>
        <w:t>Χρώματα.</w:t>
      </w:r>
      <w:r w:rsidRPr="00990EF1">
        <w:rPr>
          <w:rFonts w:cstheme="majorBidi"/>
          <w:sz w:val="24"/>
          <w:szCs w:val="24"/>
        </w:rPr>
        <w:t xml:space="preserve"> Αθήνα: Νεφέλη</w:t>
      </w:r>
    </w:p>
    <w:p w:rsidR="00F86DB6" w:rsidRPr="00537FF8" w:rsidRDefault="00F86DB6" w:rsidP="00515BBB">
      <w:pPr>
        <w:pStyle w:val="ListParagraph"/>
        <w:spacing w:line="240" w:lineRule="auto"/>
        <w:ind w:left="567" w:hanging="567"/>
        <w:jc w:val="both"/>
        <w:rPr>
          <w:rFonts w:cstheme="majorBidi"/>
          <w:sz w:val="24"/>
          <w:szCs w:val="24"/>
        </w:rPr>
      </w:pPr>
      <w:r w:rsidRPr="00F86DB6">
        <w:rPr>
          <w:sz w:val="24"/>
          <w:szCs w:val="24"/>
        </w:rPr>
        <w:t>Yarlett,E. (2016). Αστέρης ο ζωηρός βιβλιοφάγος. Aθήνα: Τζιαμπίρης - Πυραμίδα</w:t>
      </w:r>
    </w:p>
    <w:p w:rsidR="00F86DB6" w:rsidRPr="00537FF8" w:rsidRDefault="00F86DB6" w:rsidP="00515BBB">
      <w:pPr>
        <w:pStyle w:val="ListParagraph"/>
        <w:spacing w:line="240" w:lineRule="auto"/>
        <w:ind w:left="567" w:hanging="567"/>
        <w:jc w:val="both"/>
        <w:rPr>
          <w:rFonts w:cstheme="majorBidi"/>
          <w:sz w:val="24"/>
          <w:szCs w:val="24"/>
        </w:rPr>
      </w:pPr>
    </w:p>
    <w:p w:rsidR="007C4B15" w:rsidRPr="00F86DB6" w:rsidRDefault="00416E03" w:rsidP="00515BBB">
      <w:pPr>
        <w:pStyle w:val="ListParagraph"/>
        <w:spacing w:line="240" w:lineRule="auto"/>
        <w:ind w:hanging="720"/>
        <w:jc w:val="both"/>
        <w:rPr>
          <w:rFonts w:cstheme="majorBidi"/>
          <w:b/>
          <w:bCs/>
          <w:sz w:val="24"/>
          <w:szCs w:val="24"/>
          <w:lang w:bidi="ar-EG"/>
        </w:rPr>
      </w:pPr>
      <w:r w:rsidRPr="00F86DB6">
        <w:rPr>
          <w:rFonts w:cstheme="majorBidi"/>
          <w:b/>
          <w:bCs/>
          <w:sz w:val="24"/>
          <w:szCs w:val="24"/>
          <w:lang w:val="en-US"/>
        </w:rPr>
        <w:t>E</w:t>
      </w:r>
      <w:r w:rsidRPr="00F86DB6">
        <w:rPr>
          <w:rFonts w:cstheme="majorBidi"/>
          <w:b/>
          <w:bCs/>
          <w:sz w:val="24"/>
          <w:szCs w:val="24"/>
          <w:lang w:bidi="ar-EG"/>
        </w:rPr>
        <w:t>λληνόγλωσση βιβλιογραφία</w:t>
      </w:r>
    </w:p>
    <w:p w:rsidR="00222D35" w:rsidRDefault="00DB6FA0" w:rsidP="00515BBB">
      <w:pPr>
        <w:ind w:left="567" w:hanging="567"/>
        <w:jc w:val="both"/>
        <w:rPr>
          <w:rFonts w:asciiTheme="minorHAnsi" w:hAnsiTheme="minorHAnsi" w:cstheme="majorBidi"/>
          <w:bCs/>
          <w:lang w:val="el-GR"/>
        </w:rPr>
      </w:pPr>
      <w:r w:rsidRPr="00F86DB6">
        <w:rPr>
          <w:rFonts w:asciiTheme="minorHAnsi" w:hAnsiTheme="minorHAnsi" w:cstheme="majorBidi"/>
          <w:bCs/>
          <w:lang w:val="el-GR"/>
        </w:rPr>
        <w:t xml:space="preserve">Αναγνωστοπούλου, Δ. (2007). </w:t>
      </w:r>
      <w:r w:rsidRPr="00F86DB6">
        <w:rPr>
          <w:rFonts w:asciiTheme="minorHAnsi" w:hAnsiTheme="minorHAnsi" w:cstheme="majorBidi"/>
          <w:bCs/>
          <w:i/>
          <w:iCs/>
          <w:lang w:val="el-GR"/>
        </w:rPr>
        <w:t>Λογοτεχνική πρόσληψη σ</w:t>
      </w:r>
      <w:r w:rsidR="006E5F3E" w:rsidRPr="00F86DB6">
        <w:rPr>
          <w:rFonts w:asciiTheme="minorHAnsi" w:hAnsiTheme="minorHAnsi" w:cstheme="majorBidi"/>
          <w:bCs/>
          <w:i/>
          <w:iCs/>
          <w:lang w:val="el-GR"/>
        </w:rPr>
        <w:t>την προσχολική και</w:t>
      </w:r>
      <w:r w:rsidR="002A28BB" w:rsidRPr="00F86DB6">
        <w:rPr>
          <w:rFonts w:asciiTheme="minorHAnsi" w:hAnsiTheme="minorHAnsi" w:cstheme="majorBidi"/>
          <w:bCs/>
          <w:i/>
          <w:iCs/>
          <w:lang w:val="el-GR"/>
        </w:rPr>
        <w:t xml:space="preserve"> </w:t>
      </w:r>
      <w:r w:rsidRPr="00F86DB6">
        <w:rPr>
          <w:rFonts w:asciiTheme="minorHAnsi" w:hAnsiTheme="minorHAnsi" w:cstheme="majorBidi"/>
          <w:bCs/>
          <w:i/>
          <w:iCs/>
          <w:lang w:val="el-GR"/>
        </w:rPr>
        <w:t>πρωτοβάθμια</w:t>
      </w:r>
      <w:r w:rsidRPr="00F86DB6">
        <w:rPr>
          <w:rFonts w:asciiTheme="minorHAnsi" w:hAnsiTheme="minorHAnsi" w:cstheme="majorBidi"/>
          <w:bCs/>
          <w:lang w:val="el-GR"/>
        </w:rPr>
        <w:t>. Αθήνα: Πατάκη</w:t>
      </w:r>
    </w:p>
    <w:p w:rsidR="00222D35" w:rsidRPr="00222D35" w:rsidRDefault="00222D35" w:rsidP="00515BBB">
      <w:pPr>
        <w:ind w:left="567" w:hanging="567"/>
        <w:jc w:val="both"/>
        <w:rPr>
          <w:rFonts w:asciiTheme="minorHAnsi" w:hAnsiTheme="minorHAnsi" w:cstheme="majorBidi"/>
          <w:bCs/>
          <w:lang w:val="el-GR"/>
        </w:rPr>
      </w:pPr>
      <w:r>
        <w:rPr>
          <w:rFonts w:asciiTheme="minorHAnsi" w:hAnsiTheme="minorHAnsi" w:cstheme="majorBidi"/>
          <w:bCs/>
          <w:lang w:val="el-GR"/>
        </w:rPr>
        <w:t xml:space="preserve"> </w:t>
      </w:r>
      <w:r w:rsidRPr="00222D35">
        <w:rPr>
          <w:rFonts w:asciiTheme="minorHAnsi" w:hAnsiTheme="minorHAnsi"/>
          <w:lang w:val="el-GR"/>
        </w:rPr>
        <w:t xml:space="preserve">Γιαννικοπούλου, Α. (2004). Όταν η λογοτεχνία συναντά την τεχνολογία: Πολυμεσικά και υπερκειμενικά στοιχεία σε βιβλία για μικρά παιδιά (σελ. 362-367). Στο Α. Κατσίκη-Γκίβαλου (Επιμ.) </w:t>
      </w:r>
      <w:r w:rsidRPr="00222D35">
        <w:rPr>
          <w:rStyle w:val="Emphasis"/>
          <w:rFonts w:asciiTheme="minorHAnsi" w:hAnsiTheme="minorHAnsi"/>
          <w:lang w:val="el-GR"/>
        </w:rPr>
        <w:t>Η Λογοτεχνία Σήμερα: Ό</w:t>
      </w:r>
      <w:r>
        <w:rPr>
          <w:rStyle w:val="Emphasis"/>
          <w:rFonts w:asciiTheme="minorHAnsi" w:hAnsiTheme="minorHAnsi"/>
          <w:lang w:val="el-GR"/>
        </w:rPr>
        <w:t>ψεις, Αναθεωρήσεις, Προοπτικές.</w:t>
      </w:r>
      <w:r w:rsidRPr="00222D35">
        <w:rPr>
          <w:rStyle w:val="Emphasis"/>
          <w:rFonts w:asciiTheme="minorHAnsi" w:hAnsiTheme="minorHAnsi"/>
          <w:lang w:val="el-GR"/>
        </w:rPr>
        <w:t>Πρακτικά 3ου</w:t>
      </w:r>
      <w:r>
        <w:rPr>
          <w:rStyle w:val="Emphasis"/>
          <w:rFonts w:asciiTheme="minorHAnsi" w:hAnsiTheme="minorHAnsi"/>
          <w:lang w:val="el-GR"/>
        </w:rPr>
        <w:t xml:space="preserve"> </w:t>
      </w:r>
      <w:r w:rsidRPr="00222D35">
        <w:rPr>
          <w:rStyle w:val="Emphasis"/>
          <w:rFonts w:asciiTheme="minorHAnsi" w:hAnsiTheme="minorHAnsi"/>
          <w:lang w:val="el-GR"/>
        </w:rPr>
        <w:t>Πανελληνίου Συνεδρίου</w:t>
      </w:r>
      <w:r w:rsidRPr="00222D35">
        <w:rPr>
          <w:rFonts w:asciiTheme="minorHAnsi" w:hAnsiTheme="minorHAnsi"/>
          <w:lang w:val="el-GR"/>
        </w:rPr>
        <w:t>.</w:t>
      </w:r>
      <w:r w:rsidRPr="00222D35">
        <w:rPr>
          <w:rFonts w:asciiTheme="minorHAnsi" w:hAnsiTheme="minorHAnsi"/>
          <w:i/>
          <w:iCs/>
          <w:lang w:val="el-GR"/>
        </w:rPr>
        <w:t>Αθήνα 29, 30/ 11 &amp; 1/12</w:t>
      </w:r>
      <w:r w:rsidRPr="00222D35">
        <w:rPr>
          <w:rFonts w:asciiTheme="minorHAnsi" w:hAnsiTheme="minorHAnsi"/>
          <w:lang w:val="el-GR"/>
        </w:rPr>
        <w:t>. Ελληνικά Γράμματα.</w:t>
      </w:r>
    </w:p>
    <w:p w:rsidR="00776B00" w:rsidRPr="00F86DB6" w:rsidRDefault="008D528F" w:rsidP="00515BBB">
      <w:pPr>
        <w:pStyle w:val="ListParagraph"/>
        <w:spacing w:line="240" w:lineRule="auto"/>
        <w:ind w:left="567" w:hanging="567"/>
        <w:jc w:val="both"/>
        <w:rPr>
          <w:rFonts w:cstheme="majorBidi"/>
          <w:sz w:val="24"/>
          <w:szCs w:val="24"/>
        </w:rPr>
      </w:pPr>
      <w:r w:rsidRPr="00F86DB6">
        <w:rPr>
          <w:rFonts w:cstheme="majorBidi"/>
          <w:sz w:val="24"/>
          <w:szCs w:val="24"/>
        </w:rPr>
        <w:t>Γιαννικοπούλου, Α. (2008).</w:t>
      </w:r>
      <w:r w:rsidRPr="00F86DB6">
        <w:rPr>
          <w:rFonts w:cstheme="majorBidi"/>
          <w:i/>
          <w:iCs/>
          <w:sz w:val="24"/>
          <w:szCs w:val="24"/>
        </w:rPr>
        <w:t xml:space="preserve"> Στη χώρα των χρωμάτων: το σύγχρονο εικονογραφημένο </w:t>
      </w:r>
      <w:r w:rsidR="00776B00" w:rsidRPr="00F86DB6">
        <w:rPr>
          <w:rFonts w:cstheme="majorBidi"/>
          <w:i/>
          <w:iCs/>
          <w:sz w:val="24"/>
          <w:szCs w:val="24"/>
        </w:rPr>
        <w:tab/>
      </w:r>
      <w:r w:rsidRPr="00F86DB6">
        <w:rPr>
          <w:rFonts w:cstheme="majorBidi"/>
          <w:i/>
          <w:iCs/>
          <w:sz w:val="24"/>
          <w:szCs w:val="24"/>
        </w:rPr>
        <w:t>παιδικό βιβλίο</w:t>
      </w:r>
      <w:r w:rsidRPr="00F86DB6">
        <w:rPr>
          <w:rFonts w:cstheme="majorBidi"/>
          <w:sz w:val="24"/>
          <w:szCs w:val="24"/>
        </w:rPr>
        <w:t>. Αθήνα: Παπαδόπουλος</w:t>
      </w:r>
    </w:p>
    <w:p w:rsidR="00416E03" w:rsidRPr="00F86DB6" w:rsidRDefault="00DB6FA0" w:rsidP="00515BBB">
      <w:pPr>
        <w:pStyle w:val="ListParagraph"/>
        <w:spacing w:line="240" w:lineRule="auto"/>
        <w:ind w:left="567" w:hanging="567"/>
        <w:jc w:val="both"/>
        <w:rPr>
          <w:rFonts w:cstheme="majorBidi"/>
          <w:sz w:val="24"/>
          <w:szCs w:val="24"/>
        </w:rPr>
      </w:pPr>
      <w:r w:rsidRPr="00F86DB6">
        <w:rPr>
          <w:rFonts w:cstheme="majorBidi"/>
          <w:sz w:val="24"/>
          <w:szCs w:val="24"/>
        </w:rPr>
        <w:t xml:space="preserve">Γιαννικοπούλου, Α. (2017). Εικονογραφημένα βιβλία με τρισδιάστατες εικόνες (pop </w:t>
      </w:r>
      <w:r w:rsidR="00776B00" w:rsidRPr="00F86DB6">
        <w:rPr>
          <w:rFonts w:cstheme="majorBidi"/>
          <w:sz w:val="24"/>
          <w:szCs w:val="24"/>
        </w:rPr>
        <w:tab/>
      </w:r>
      <w:r w:rsidRPr="00F86DB6">
        <w:rPr>
          <w:rFonts w:cstheme="majorBidi"/>
          <w:sz w:val="24"/>
          <w:szCs w:val="24"/>
        </w:rPr>
        <w:t>up books)</w:t>
      </w:r>
      <w:r w:rsidR="002A28BB" w:rsidRPr="00F86DB6">
        <w:rPr>
          <w:rFonts w:cstheme="majorBidi"/>
          <w:sz w:val="24"/>
          <w:szCs w:val="24"/>
        </w:rPr>
        <w:t>.Σ</w:t>
      </w:r>
      <w:r w:rsidR="006E5F3E" w:rsidRPr="00F86DB6">
        <w:rPr>
          <w:rFonts w:cstheme="majorBidi"/>
          <w:sz w:val="24"/>
          <w:szCs w:val="24"/>
        </w:rPr>
        <w:t>το Μαλαφάντης Κ.&amp;</w:t>
      </w:r>
      <w:r w:rsidRPr="00F86DB6">
        <w:rPr>
          <w:rFonts w:cstheme="majorBidi"/>
          <w:sz w:val="24"/>
          <w:szCs w:val="24"/>
        </w:rPr>
        <w:t xml:space="preserve"> Κουρκουμέλη Μ., (επιμ.) </w:t>
      </w:r>
      <w:r w:rsidRPr="00F86DB6">
        <w:rPr>
          <w:rFonts w:cstheme="majorBidi"/>
          <w:i/>
          <w:iCs/>
          <w:sz w:val="24"/>
          <w:szCs w:val="24"/>
        </w:rPr>
        <w:t xml:space="preserve">Διαδρομές στην </w:t>
      </w:r>
      <w:r w:rsidR="00776B00" w:rsidRPr="00F86DB6">
        <w:rPr>
          <w:rFonts w:cstheme="majorBidi"/>
          <w:i/>
          <w:iCs/>
          <w:sz w:val="24"/>
          <w:szCs w:val="24"/>
        </w:rPr>
        <w:tab/>
      </w:r>
      <w:r w:rsidRPr="00F86DB6">
        <w:rPr>
          <w:rFonts w:cstheme="majorBidi"/>
          <w:i/>
          <w:iCs/>
          <w:sz w:val="24"/>
          <w:szCs w:val="24"/>
        </w:rPr>
        <w:t>παιδική λογοτεχνί</w:t>
      </w:r>
      <w:r w:rsidR="002A28BB" w:rsidRPr="00F86DB6">
        <w:rPr>
          <w:rFonts w:cstheme="majorBidi"/>
          <w:i/>
          <w:iCs/>
          <w:sz w:val="24"/>
          <w:szCs w:val="24"/>
        </w:rPr>
        <w:t>α (σσ.</w:t>
      </w:r>
      <w:r w:rsidR="006E5F3E" w:rsidRPr="00F86DB6">
        <w:rPr>
          <w:rFonts w:cstheme="majorBidi"/>
          <w:sz w:val="24"/>
          <w:szCs w:val="24"/>
        </w:rPr>
        <w:t>79-95</w:t>
      </w:r>
      <w:r w:rsidR="002A28BB" w:rsidRPr="00F86DB6">
        <w:rPr>
          <w:rFonts w:cstheme="majorBidi"/>
          <w:sz w:val="24"/>
          <w:szCs w:val="24"/>
        </w:rPr>
        <w:t>)</w:t>
      </w:r>
      <w:r w:rsidRPr="00F86DB6">
        <w:rPr>
          <w:rFonts w:cstheme="majorBidi"/>
          <w:sz w:val="24"/>
          <w:szCs w:val="24"/>
        </w:rPr>
        <w:t>. Αθήνα: Ψυχογιός</w:t>
      </w:r>
    </w:p>
    <w:p w:rsidR="00F86DB6" w:rsidRPr="00537FF8" w:rsidRDefault="00DB6FA0" w:rsidP="00515BBB">
      <w:pPr>
        <w:pStyle w:val="ListParagraph"/>
        <w:spacing w:line="240" w:lineRule="auto"/>
        <w:ind w:left="567" w:hanging="567"/>
        <w:jc w:val="both"/>
        <w:rPr>
          <w:rFonts w:cstheme="majorBidi"/>
          <w:sz w:val="24"/>
          <w:szCs w:val="24"/>
        </w:rPr>
      </w:pPr>
      <w:r w:rsidRPr="00F86DB6">
        <w:rPr>
          <w:rFonts w:cstheme="majorBidi"/>
          <w:sz w:val="24"/>
          <w:szCs w:val="24"/>
        </w:rPr>
        <w:t xml:space="preserve">Καλογήρου, Τζ. (2004). Lector Ludens: η ανάγνωση ως παιχνίδι / παιχνίδια της </w:t>
      </w:r>
      <w:r w:rsidR="00776B00" w:rsidRPr="00F86DB6">
        <w:rPr>
          <w:rFonts w:cstheme="majorBidi"/>
          <w:sz w:val="24"/>
          <w:szCs w:val="24"/>
        </w:rPr>
        <w:tab/>
      </w:r>
      <w:r w:rsidRPr="00F86DB6">
        <w:rPr>
          <w:rFonts w:cstheme="majorBidi"/>
          <w:sz w:val="24"/>
          <w:szCs w:val="24"/>
        </w:rPr>
        <w:t xml:space="preserve">ανάγνωσης. </w:t>
      </w:r>
      <w:r w:rsidRPr="00F86DB6">
        <w:rPr>
          <w:rFonts w:cstheme="majorBidi"/>
          <w:i/>
          <w:iCs/>
          <w:sz w:val="24"/>
          <w:szCs w:val="24"/>
        </w:rPr>
        <w:t xml:space="preserve">Πρακτικά Συνεδρίου Η Λογοτεχνία σήμερα. Όψεις, </w:t>
      </w:r>
      <w:r w:rsidR="00776B00" w:rsidRPr="00F86DB6">
        <w:rPr>
          <w:rFonts w:cstheme="majorBidi"/>
          <w:i/>
          <w:iCs/>
          <w:sz w:val="24"/>
          <w:szCs w:val="24"/>
        </w:rPr>
        <w:tab/>
      </w:r>
      <w:r w:rsidRPr="00F86DB6">
        <w:rPr>
          <w:rFonts w:cstheme="majorBidi"/>
          <w:i/>
          <w:iCs/>
          <w:sz w:val="24"/>
          <w:szCs w:val="24"/>
        </w:rPr>
        <w:t>αναθεωρήσεις, προοπτικές</w:t>
      </w:r>
      <w:r w:rsidR="002A28BB" w:rsidRPr="00F86DB6">
        <w:rPr>
          <w:rFonts w:cstheme="majorBidi"/>
          <w:i/>
          <w:iCs/>
          <w:sz w:val="24"/>
          <w:szCs w:val="24"/>
        </w:rPr>
        <w:t xml:space="preserve"> </w:t>
      </w:r>
      <w:r w:rsidR="002A28BB" w:rsidRPr="00F86DB6">
        <w:rPr>
          <w:rFonts w:cstheme="majorBidi"/>
          <w:sz w:val="24"/>
          <w:szCs w:val="24"/>
        </w:rPr>
        <w:t>(σσ.</w:t>
      </w:r>
      <w:r w:rsidR="006E5F3E" w:rsidRPr="00F86DB6">
        <w:rPr>
          <w:rFonts w:cstheme="majorBidi"/>
          <w:sz w:val="24"/>
          <w:szCs w:val="24"/>
        </w:rPr>
        <w:t>128-133</w:t>
      </w:r>
      <w:r w:rsidR="002A28BB" w:rsidRPr="00F86DB6">
        <w:rPr>
          <w:rFonts w:cstheme="majorBidi"/>
          <w:sz w:val="24"/>
          <w:szCs w:val="24"/>
        </w:rPr>
        <w:t>)</w:t>
      </w:r>
      <w:r w:rsidRPr="00F86DB6">
        <w:rPr>
          <w:rFonts w:cstheme="majorBidi"/>
          <w:sz w:val="24"/>
          <w:szCs w:val="24"/>
        </w:rPr>
        <w:t>. Αθήνα: Ελληνικά Γράμματα</w:t>
      </w:r>
    </w:p>
    <w:p w:rsidR="00F86DB6" w:rsidRPr="00537FF8" w:rsidRDefault="00F86DB6" w:rsidP="00515BBB">
      <w:pPr>
        <w:pStyle w:val="ListParagraph"/>
        <w:spacing w:line="240" w:lineRule="auto"/>
        <w:ind w:left="567" w:hanging="567"/>
        <w:jc w:val="both"/>
        <w:rPr>
          <w:rFonts w:cstheme="majorBidi"/>
          <w:sz w:val="24"/>
          <w:szCs w:val="24"/>
        </w:rPr>
      </w:pPr>
      <w:r w:rsidRPr="00F86DB6">
        <w:rPr>
          <w:rFonts w:cstheme="majorBidi"/>
          <w:sz w:val="24"/>
          <w:szCs w:val="24"/>
        </w:rPr>
        <w:t>Κάργα, Β. (2008). Το βιβλίο που δεν ήθελε να διαβαστεί. Αθήνα: Επόμενος σταθμός</w:t>
      </w:r>
    </w:p>
    <w:p w:rsidR="00F86DB6" w:rsidRPr="00537FF8" w:rsidRDefault="00DB6FA0" w:rsidP="00515BBB">
      <w:pPr>
        <w:pStyle w:val="ListParagraph"/>
        <w:spacing w:line="240" w:lineRule="auto"/>
        <w:ind w:left="567" w:hanging="567"/>
        <w:jc w:val="both"/>
        <w:rPr>
          <w:rFonts w:eastAsia="Calibri" w:cstheme="majorBidi"/>
          <w:bCs/>
          <w:sz w:val="24"/>
          <w:szCs w:val="24"/>
        </w:rPr>
      </w:pPr>
      <w:r w:rsidRPr="00F86DB6">
        <w:rPr>
          <w:rFonts w:eastAsia="Calibri" w:cstheme="majorBidi"/>
          <w:bCs/>
          <w:sz w:val="24"/>
          <w:szCs w:val="24"/>
        </w:rPr>
        <w:t>Κατσίκη-Γκίβαλου, Α. (1995)</w:t>
      </w:r>
      <w:r w:rsidR="002E54D0" w:rsidRPr="00F86DB6">
        <w:rPr>
          <w:rFonts w:eastAsia="Calibri" w:cstheme="majorBidi"/>
          <w:bCs/>
          <w:sz w:val="24"/>
          <w:szCs w:val="24"/>
        </w:rPr>
        <w:t>.</w:t>
      </w:r>
      <w:r w:rsidRPr="00F86DB6">
        <w:rPr>
          <w:rFonts w:eastAsia="Calibri" w:cstheme="majorBidi"/>
          <w:bCs/>
          <w:sz w:val="24"/>
          <w:szCs w:val="24"/>
        </w:rPr>
        <w:t xml:space="preserve"> </w:t>
      </w:r>
      <w:r w:rsidRPr="00F86DB6">
        <w:rPr>
          <w:rFonts w:eastAsia="Calibri" w:cstheme="majorBidi"/>
          <w:bCs/>
          <w:i/>
          <w:iCs/>
          <w:sz w:val="24"/>
          <w:szCs w:val="24"/>
        </w:rPr>
        <w:t>Ο δάσκαλος ανάμεσα στο παιδί και στο βιβλίο</w:t>
      </w:r>
      <w:r w:rsidRPr="00F86DB6">
        <w:rPr>
          <w:rFonts w:eastAsia="Calibri" w:cstheme="majorBidi"/>
          <w:bCs/>
          <w:sz w:val="24"/>
          <w:szCs w:val="24"/>
        </w:rPr>
        <w:t xml:space="preserve"> στο </w:t>
      </w:r>
      <w:r w:rsidR="00416E03" w:rsidRPr="00F86DB6">
        <w:rPr>
          <w:rFonts w:eastAsia="Calibri" w:cstheme="majorBidi"/>
          <w:bCs/>
          <w:sz w:val="24"/>
          <w:szCs w:val="24"/>
        </w:rPr>
        <w:tab/>
      </w:r>
      <w:r w:rsidRPr="00F86DB6">
        <w:rPr>
          <w:rFonts w:eastAsia="Calibri" w:cstheme="majorBidi"/>
          <w:bCs/>
          <w:i/>
          <w:iCs/>
          <w:sz w:val="24"/>
          <w:szCs w:val="24"/>
        </w:rPr>
        <w:t>Θαυμαστό ταξίδι, Μελέτες για την παιδική λογοτεχνία</w:t>
      </w:r>
      <w:r w:rsidR="002A28BB" w:rsidRPr="00F86DB6">
        <w:rPr>
          <w:rFonts w:eastAsia="Calibri" w:cstheme="majorBidi"/>
          <w:bCs/>
          <w:sz w:val="24"/>
          <w:szCs w:val="24"/>
        </w:rPr>
        <w:t xml:space="preserve"> (σσ.</w:t>
      </w:r>
      <w:r w:rsidRPr="00F86DB6">
        <w:rPr>
          <w:rFonts w:eastAsia="Calibri" w:cstheme="majorBidi"/>
          <w:bCs/>
          <w:sz w:val="24"/>
          <w:szCs w:val="24"/>
        </w:rPr>
        <w:t xml:space="preserve"> 66-68</w:t>
      </w:r>
      <w:r w:rsidR="002A28BB" w:rsidRPr="00F86DB6">
        <w:rPr>
          <w:rFonts w:eastAsia="Calibri" w:cstheme="majorBidi"/>
          <w:bCs/>
          <w:sz w:val="24"/>
          <w:szCs w:val="24"/>
        </w:rPr>
        <w:t>)</w:t>
      </w:r>
      <w:r w:rsidRPr="00F86DB6">
        <w:rPr>
          <w:rFonts w:eastAsia="Calibri" w:cstheme="majorBidi"/>
          <w:bCs/>
          <w:sz w:val="24"/>
          <w:szCs w:val="24"/>
        </w:rPr>
        <w:t xml:space="preserve">. Αθήνα: </w:t>
      </w:r>
      <w:r w:rsidR="00416E03" w:rsidRPr="00F86DB6">
        <w:rPr>
          <w:rFonts w:eastAsia="Calibri" w:cstheme="majorBidi"/>
          <w:bCs/>
          <w:sz w:val="24"/>
          <w:szCs w:val="24"/>
        </w:rPr>
        <w:tab/>
      </w:r>
      <w:r w:rsidRPr="00F86DB6">
        <w:rPr>
          <w:rFonts w:eastAsia="Calibri" w:cstheme="majorBidi"/>
          <w:bCs/>
          <w:sz w:val="24"/>
          <w:szCs w:val="24"/>
        </w:rPr>
        <w:t>Πατάκης</w:t>
      </w:r>
    </w:p>
    <w:p w:rsidR="00F86DB6" w:rsidRPr="00537FF8" w:rsidRDefault="00F86DB6" w:rsidP="00515BBB">
      <w:pPr>
        <w:pStyle w:val="ListParagraph"/>
        <w:spacing w:line="240" w:lineRule="auto"/>
        <w:ind w:left="567" w:hanging="567"/>
        <w:jc w:val="both"/>
        <w:rPr>
          <w:rFonts w:eastAsia="Calibri" w:cstheme="majorBidi"/>
          <w:bCs/>
          <w:sz w:val="24"/>
          <w:szCs w:val="24"/>
        </w:rPr>
      </w:pPr>
      <w:r w:rsidRPr="00F86DB6">
        <w:rPr>
          <w:rFonts w:cstheme="majorBidi"/>
          <w:sz w:val="24"/>
          <w:szCs w:val="24"/>
        </w:rPr>
        <w:t xml:space="preserve">Μπογδάνη-Σογιούλ, Δ. (2013). Μια φορά κι έναν καιρό ήταν το... βιβλίο. Αθήνα: Καλειδοσκόπιο. </w:t>
      </w:r>
    </w:p>
    <w:p w:rsidR="00416E03" w:rsidRPr="00F86DB6" w:rsidRDefault="002A28BB" w:rsidP="00515BBB">
      <w:pPr>
        <w:pStyle w:val="ListParagraph"/>
        <w:spacing w:line="240" w:lineRule="auto"/>
        <w:ind w:left="567" w:hanging="567"/>
        <w:jc w:val="both"/>
        <w:rPr>
          <w:rFonts w:eastAsia="Calibri" w:cstheme="majorBidi"/>
          <w:bCs/>
          <w:sz w:val="24"/>
          <w:szCs w:val="24"/>
        </w:rPr>
      </w:pPr>
      <w:r w:rsidRPr="00F86DB6">
        <w:rPr>
          <w:rFonts w:eastAsia="Calibri" w:cstheme="majorBidi"/>
          <w:bCs/>
          <w:sz w:val="24"/>
          <w:szCs w:val="24"/>
        </w:rPr>
        <w:t>Μπρασέρ, Φ. (2014)</w:t>
      </w:r>
      <w:r w:rsidR="002E54D0" w:rsidRPr="00F86DB6">
        <w:rPr>
          <w:rFonts w:eastAsia="Calibri" w:cstheme="majorBidi"/>
          <w:bCs/>
          <w:sz w:val="24"/>
          <w:szCs w:val="24"/>
        </w:rPr>
        <w:t>.</w:t>
      </w:r>
      <w:r w:rsidRPr="00F86DB6">
        <w:rPr>
          <w:rFonts w:eastAsia="Calibri" w:cstheme="majorBidi"/>
          <w:bCs/>
          <w:sz w:val="24"/>
          <w:szCs w:val="24"/>
        </w:rPr>
        <w:t xml:space="preserve"> </w:t>
      </w:r>
      <w:r w:rsidRPr="00F86DB6">
        <w:rPr>
          <w:rFonts w:eastAsia="Calibri" w:cstheme="majorBidi"/>
          <w:bCs/>
          <w:i/>
          <w:iCs/>
          <w:sz w:val="24"/>
          <w:szCs w:val="24"/>
        </w:rPr>
        <w:t>1001 δραστηριότητες για να αγαπήσω το βιβλίο</w:t>
      </w:r>
      <w:r w:rsidRPr="00F86DB6">
        <w:rPr>
          <w:rFonts w:eastAsia="Calibri" w:cstheme="majorBidi"/>
          <w:bCs/>
          <w:sz w:val="24"/>
          <w:szCs w:val="24"/>
        </w:rPr>
        <w:t xml:space="preserve">. </w:t>
      </w:r>
      <w:r w:rsidR="002E54D0" w:rsidRPr="00F86DB6">
        <w:rPr>
          <w:rFonts w:eastAsia="Calibri" w:cstheme="majorBidi"/>
          <w:bCs/>
          <w:sz w:val="24"/>
          <w:szCs w:val="24"/>
        </w:rPr>
        <w:t xml:space="preserve">Αθήνα: </w:t>
      </w:r>
      <w:r w:rsidR="00416E03" w:rsidRPr="00F86DB6">
        <w:rPr>
          <w:rFonts w:eastAsia="Calibri" w:cstheme="majorBidi"/>
          <w:bCs/>
          <w:sz w:val="24"/>
          <w:szCs w:val="24"/>
        </w:rPr>
        <w:tab/>
      </w:r>
      <w:r w:rsidR="002E54D0" w:rsidRPr="00F86DB6">
        <w:rPr>
          <w:rFonts w:eastAsia="Calibri" w:cstheme="majorBidi"/>
          <w:bCs/>
          <w:sz w:val="24"/>
          <w:szCs w:val="24"/>
        </w:rPr>
        <w:t>Μεταίχμιο</w:t>
      </w:r>
    </w:p>
    <w:p w:rsidR="00416E03" w:rsidRPr="00F86DB6" w:rsidRDefault="006F5CA1" w:rsidP="00515BBB">
      <w:pPr>
        <w:pStyle w:val="ListParagraph"/>
        <w:spacing w:line="240" w:lineRule="auto"/>
        <w:ind w:left="0"/>
        <w:jc w:val="both"/>
        <w:rPr>
          <w:sz w:val="24"/>
          <w:szCs w:val="24"/>
        </w:rPr>
      </w:pPr>
      <w:r w:rsidRPr="00F86DB6">
        <w:rPr>
          <w:rFonts w:eastAsia="Calibri" w:cstheme="majorBidi"/>
          <w:bCs/>
          <w:sz w:val="24"/>
          <w:szCs w:val="24"/>
        </w:rPr>
        <w:t>Παπά, Μ. (2010).</w:t>
      </w:r>
      <w:r w:rsidR="00266598" w:rsidRPr="00F86DB6">
        <w:rPr>
          <w:rFonts w:cs="Arial"/>
          <w:sz w:val="24"/>
          <w:szCs w:val="24"/>
        </w:rPr>
        <w:t xml:space="preserve"> Μαθαίνω πώς να μαθαίνω: Η διδ</w:t>
      </w:r>
      <w:r w:rsidRPr="00F86DB6">
        <w:rPr>
          <w:rFonts w:cs="Arial"/>
          <w:sz w:val="24"/>
          <w:szCs w:val="24"/>
        </w:rPr>
        <w:t>α</w:t>
      </w:r>
      <w:r w:rsidR="00266598" w:rsidRPr="00F86DB6">
        <w:rPr>
          <w:rFonts w:cs="Arial"/>
          <w:sz w:val="24"/>
          <w:szCs w:val="24"/>
          <w:lang w:bidi="ar-EG"/>
        </w:rPr>
        <w:t>κ</w:t>
      </w:r>
      <w:r w:rsidRPr="00F86DB6">
        <w:rPr>
          <w:rFonts w:cs="Arial"/>
          <w:sz w:val="24"/>
          <w:szCs w:val="24"/>
        </w:rPr>
        <w:t xml:space="preserve">τική της πρώτης γραφής και </w:t>
      </w:r>
      <w:r w:rsidR="00416E03" w:rsidRPr="00F86DB6">
        <w:rPr>
          <w:rFonts w:cs="Arial"/>
          <w:sz w:val="24"/>
          <w:szCs w:val="24"/>
        </w:rPr>
        <w:tab/>
      </w:r>
      <w:r w:rsidRPr="00F86DB6">
        <w:rPr>
          <w:rFonts w:cs="Arial"/>
          <w:sz w:val="24"/>
          <w:szCs w:val="24"/>
        </w:rPr>
        <w:t>ανάγνωσης με τη μέθοδο της Μ.Montes</w:t>
      </w:r>
      <w:r w:rsidR="00266598" w:rsidRPr="00F86DB6">
        <w:rPr>
          <w:rFonts w:cs="Arial"/>
          <w:sz w:val="24"/>
          <w:szCs w:val="24"/>
        </w:rPr>
        <w:t>s</w:t>
      </w:r>
      <w:r w:rsidRPr="00F86DB6">
        <w:rPr>
          <w:rFonts w:cs="Arial"/>
          <w:sz w:val="24"/>
          <w:szCs w:val="24"/>
        </w:rPr>
        <w:t>ori</w:t>
      </w:r>
      <w:r w:rsidR="00266598" w:rsidRPr="00F86DB6">
        <w:rPr>
          <w:rFonts w:cs="Arial"/>
          <w:sz w:val="24"/>
          <w:szCs w:val="24"/>
        </w:rPr>
        <w:t>.</w:t>
      </w:r>
      <w:r w:rsidR="00266598" w:rsidRPr="00F86DB6">
        <w:rPr>
          <w:rFonts w:cs="Arial"/>
          <w:i/>
          <w:iCs/>
          <w:sz w:val="24"/>
          <w:szCs w:val="24"/>
        </w:rPr>
        <w:t xml:space="preserve">Πρακτικά του Ελληνικού </w:t>
      </w:r>
      <w:r w:rsidR="00416E03" w:rsidRPr="00F86DB6">
        <w:rPr>
          <w:rFonts w:cs="Arial"/>
          <w:i/>
          <w:iCs/>
          <w:sz w:val="24"/>
          <w:szCs w:val="24"/>
        </w:rPr>
        <w:tab/>
      </w:r>
      <w:r w:rsidR="00266598" w:rsidRPr="00F86DB6">
        <w:rPr>
          <w:rFonts w:cs="Arial"/>
          <w:i/>
          <w:iCs/>
          <w:sz w:val="24"/>
          <w:szCs w:val="24"/>
        </w:rPr>
        <w:t>Ινστιτούτου Εφαρμοσμένης Παιδαγωγικής και Εκπαίδευσης</w:t>
      </w:r>
      <w:r w:rsidR="00266598" w:rsidRPr="00F86DB6">
        <w:rPr>
          <w:i/>
          <w:iCs/>
          <w:sz w:val="24"/>
          <w:szCs w:val="24"/>
        </w:rPr>
        <w:t xml:space="preserve"> (</w:t>
      </w:r>
      <w:r w:rsidR="00266598" w:rsidRPr="00F86DB6">
        <w:rPr>
          <w:rFonts w:cs="Arial"/>
          <w:i/>
          <w:iCs/>
          <w:sz w:val="24"/>
          <w:szCs w:val="24"/>
        </w:rPr>
        <w:t>ΕΛΛ</w:t>
      </w:r>
      <w:r w:rsidR="00266598" w:rsidRPr="00F86DB6">
        <w:rPr>
          <w:i/>
          <w:iCs/>
          <w:sz w:val="24"/>
          <w:szCs w:val="24"/>
        </w:rPr>
        <w:t>.</w:t>
      </w:r>
      <w:r w:rsidR="00266598" w:rsidRPr="00F86DB6">
        <w:rPr>
          <w:rFonts w:cs="Arial"/>
          <w:i/>
          <w:iCs/>
          <w:sz w:val="24"/>
          <w:szCs w:val="24"/>
        </w:rPr>
        <w:t>Ι</w:t>
      </w:r>
      <w:r w:rsidR="00266598" w:rsidRPr="00F86DB6">
        <w:rPr>
          <w:i/>
          <w:iCs/>
          <w:sz w:val="24"/>
          <w:szCs w:val="24"/>
        </w:rPr>
        <w:t>.</w:t>
      </w:r>
      <w:r w:rsidR="00266598" w:rsidRPr="00F86DB6">
        <w:rPr>
          <w:rFonts w:cs="Arial"/>
          <w:i/>
          <w:iCs/>
          <w:sz w:val="24"/>
          <w:szCs w:val="24"/>
        </w:rPr>
        <w:t>Ε</w:t>
      </w:r>
      <w:r w:rsidR="00266598" w:rsidRPr="00F86DB6">
        <w:rPr>
          <w:i/>
          <w:iCs/>
          <w:sz w:val="24"/>
          <w:szCs w:val="24"/>
        </w:rPr>
        <w:t>.</w:t>
      </w:r>
      <w:r w:rsidR="00266598" w:rsidRPr="00F86DB6">
        <w:rPr>
          <w:rFonts w:cs="Arial"/>
          <w:i/>
          <w:iCs/>
          <w:sz w:val="24"/>
          <w:szCs w:val="24"/>
        </w:rPr>
        <w:t>Π</w:t>
      </w:r>
      <w:r w:rsidR="00266598" w:rsidRPr="00F86DB6">
        <w:rPr>
          <w:i/>
          <w:iCs/>
          <w:sz w:val="24"/>
          <w:szCs w:val="24"/>
        </w:rPr>
        <w:t>.</w:t>
      </w:r>
      <w:r w:rsidR="00266598" w:rsidRPr="00F86DB6">
        <w:rPr>
          <w:rFonts w:cs="Arial"/>
          <w:i/>
          <w:iCs/>
          <w:sz w:val="24"/>
          <w:szCs w:val="24"/>
        </w:rPr>
        <w:t>ΕΚ</w:t>
      </w:r>
      <w:r w:rsidR="00266598" w:rsidRPr="00F86DB6">
        <w:rPr>
          <w:i/>
          <w:iCs/>
          <w:sz w:val="24"/>
          <w:szCs w:val="24"/>
        </w:rPr>
        <w:t xml:space="preserve">.), </w:t>
      </w:r>
      <w:r w:rsidR="00416E03" w:rsidRPr="00F86DB6">
        <w:rPr>
          <w:i/>
          <w:iCs/>
          <w:sz w:val="24"/>
          <w:szCs w:val="24"/>
        </w:rPr>
        <w:tab/>
      </w:r>
      <w:r w:rsidR="00266598" w:rsidRPr="00F86DB6">
        <w:rPr>
          <w:i/>
          <w:iCs/>
          <w:sz w:val="24"/>
          <w:szCs w:val="24"/>
        </w:rPr>
        <w:t>5</w:t>
      </w:r>
      <w:r w:rsidR="00266598" w:rsidRPr="00F86DB6">
        <w:rPr>
          <w:rFonts w:cs="Arial"/>
          <w:i/>
          <w:iCs/>
          <w:sz w:val="24"/>
          <w:szCs w:val="24"/>
        </w:rPr>
        <w:t>ο Πανελλήνιο Συνέδριο με θέμα</w:t>
      </w:r>
      <w:r w:rsidR="00266598" w:rsidRPr="00F86DB6">
        <w:rPr>
          <w:i/>
          <w:iCs/>
          <w:sz w:val="24"/>
          <w:szCs w:val="24"/>
        </w:rPr>
        <w:t>«</w:t>
      </w:r>
      <w:r w:rsidR="00266598" w:rsidRPr="00F86DB6">
        <w:rPr>
          <w:rFonts w:cs="Arial"/>
          <w:i/>
          <w:iCs/>
          <w:sz w:val="24"/>
          <w:szCs w:val="24"/>
        </w:rPr>
        <w:t>Μαθαίνω</w:t>
      </w:r>
      <w:r w:rsidR="00F86DB6" w:rsidRPr="00F86DB6">
        <w:rPr>
          <w:rFonts w:cs="Arial"/>
          <w:i/>
          <w:iCs/>
          <w:sz w:val="24"/>
          <w:szCs w:val="24"/>
        </w:rPr>
        <w:t xml:space="preserve"> </w:t>
      </w:r>
      <w:r w:rsidR="00266598" w:rsidRPr="00F86DB6">
        <w:rPr>
          <w:rFonts w:cs="Arial"/>
          <w:i/>
          <w:iCs/>
          <w:sz w:val="24"/>
          <w:szCs w:val="24"/>
        </w:rPr>
        <w:t>πώς</w:t>
      </w:r>
      <w:r w:rsidR="00F86DB6" w:rsidRPr="00F86DB6">
        <w:rPr>
          <w:rFonts w:cs="Arial"/>
          <w:i/>
          <w:iCs/>
          <w:sz w:val="24"/>
          <w:szCs w:val="24"/>
        </w:rPr>
        <w:t xml:space="preserve"> </w:t>
      </w:r>
      <w:r w:rsidR="00266598" w:rsidRPr="00F86DB6">
        <w:rPr>
          <w:rFonts w:cs="Arial"/>
          <w:i/>
          <w:iCs/>
          <w:sz w:val="24"/>
          <w:szCs w:val="24"/>
        </w:rPr>
        <w:t>να</w:t>
      </w:r>
      <w:r w:rsidR="00F86DB6" w:rsidRPr="00F86DB6">
        <w:rPr>
          <w:rFonts w:cs="Arial"/>
          <w:i/>
          <w:iCs/>
          <w:sz w:val="24"/>
          <w:szCs w:val="24"/>
        </w:rPr>
        <w:t xml:space="preserve"> </w:t>
      </w:r>
      <w:r w:rsidR="00266598" w:rsidRPr="00F86DB6">
        <w:rPr>
          <w:rFonts w:cs="Arial"/>
          <w:i/>
          <w:iCs/>
          <w:sz w:val="24"/>
          <w:szCs w:val="24"/>
        </w:rPr>
        <w:t>μαθαίνω</w:t>
      </w:r>
      <w:r w:rsidR="00266598" w:rsidRPr="00F86DB6">
        <w:rPr>
          <w:i/>
          <w:iCs/>
          <w:sz w:val="24"/>
          <w:szCs w:val="24"/>
        </w:rPr>
        <w:t>»</w:t>
      </w:r>
      <w:r w:rsidR="00266598" w:rsidRPr="00F86DB6">
        <w:rPr>
          <w:sz w:val="24"/>
          <w:szCs w:val="24"/>
        </w:rPr>
        <w:t xml:space="preserve">, </w:t>
      </w:r>
      <w:r w:rsidR="00266598" w:rsidRPr="00F86DB6">
        <w:rPr>
          <w:i/>
          <w:iCs/>
          <w:sz w:val="24"/>
          <w:szCs w:val="24"/>
        </w:rPr>
        <w:t xml:space="preserve">7-9 </w:t>
      </w:r>
      <w:r w:rsidR="00266598" w:rsidRPr="00F86DB6">
        <w:rPr>
          <w:rFonts w:cs="Arial"/>
          <w:i/>
          <w:iCs/>
          <w:sz w:val="24"/>
          <w:szCs w:val="24"/>
        </w:rPr>
        <w:t>Μαΐου</w:t>
      </w:r>
      <w:r w:rsidR="00266598" w:rsidRPr="00F86DB6">
        <w:rPr>
          <w:i/>
          <w:iCs/>
          <w:sz w:val="24"/>
          <w:szCs w:val="24"/>
        </w:rPr>
        <w:t xml:space="preserve"> </w:t>
      </w:r>
      <w:r w:rsidR="00416E03" w:rsidRPr="00F86DB6">
        <w:rPr>
          <w:i/>
          <w:iCs/>
          <w:sz w:val="24"/>
          <w:szCs w:val="24"/>
        </w:rPr>
        <w:tab/>
      </w:r>
      <w:r w:rsidR="00266598" w:rsidRPr="00F86DB6">
        <w:rPr>
          <w:i/>
          <w:iCs/>
          <w:sz w:val="24"/>
          <w:szCs w:val="24"/>
        </w:rPr>
        <w:t>2010.</w:t>
      </w:r>
      <w:r w:rsidR="00266598" w:rsidRPr="00F86DB6">
        <w:rPr>
          <w:sz w:val="24"/>
          <w:szCs w:val="24"/>
        </w:rPr>
        <w:t xml:space="preserve"> Ανακτήθηκε 12/8/19 από:</w:t>
      </w:r>
    </w:p>
    <w:p w:rsidR="00F86DB6" w:rsidRPr="00F86DB6" w:rsidRDefault="00416E03" w:rsidP="00515BBB">
      <w:pPr>
        <w:pStyle w:val="ListParagraph"/>
        <w:spacing w:line="240" w:lineRule="auto"/>
        <w:ind w:left="0"/>
        <w:jc w:val="both"/>
        <w:rPr>
          <w:sz w:val="24"/>
          <w:szCs w:val="24"/>
        </w:rPr>
      </w:pPr>
      <w:r w:rsidRPr="00F86DB6">
        <w:rPr>
          <w:sz w:val="24"/>
          <w:szCs w:val="24"/>
        </w:rPr>
        <w:tab/>
      </w:r>
      <w:r w:rsidR="00266598" w:rsidRPr="00F86DB6">
        <w:rPr>
          <w:sz w:val="24"/>
          <w:szCs w:val="24"/>
        </w:rPr>
        <w:t>http://www.elliepek.gr/documents/5o_synedrio_eisigiseis/Papa_Montessori.</w:t>
      </w:r>
      <w:r w:rsidRPr="00F86DB6">
        <w:rPr>
          <w:sz w:val="24"/>
          <w:szCs w:val="24"/>
        </w:rPr>
        <w:tab/>
      </w:r>
      <w:r w:rsidR="00266598" w:rsidRPr="00F86DB6">
        <w:rPr>
          <w:sz w:val="24"/>
          <w:szCs w:val="24"/>
        </w:rPr>
        <w:t xml:space="preserve">pdf </w:t>
      </w:r>
    </w:p>
    <w:p w:rsidR="00F86DB6" w:rsidRPr="00537FF8" w:rsidRDefault="00F86DB6" w:rsidP="00515BBB">
      <w:pPr>
        <w:pStyle w:val="ListParagraph"/>
        <w:spacing w:line="240" w:lineRule="auto"/>
        <w:ind w:left="0"/>
        <w:jc w:val="both"/>
        <w:rPr>
          <w:sz w:val="24"/>
          <w:szCs w:val="24"/>
        </w:rPr>
      </w:pPr>
      <w:r w:rsidRPr="00F86DB6">
        <w:rPr>
          <w:rFonts w:cstheme="majorBidi"/>
          <w:sz w:val="24"/>
          <w:szCs w:val="24"/>
          <w:lang w:bidi="ar-EG"/>
        </w:rPr>
        <w:t xml:space="preserve">Παπαθεοδούλου, Α. (2014).  </w:t>
      </w:r>
      <w:r w:rsidRPr="00F86DB6">
        <w:rPr>
          <w:rFonts w:cstheme="majorBidi"/>
          <w:i/>
          <w:iCs/>
          <w:sz w:val="24"/>
          <w:szCs w:val="24"/>
          <w:lang w:bidi="ar-EG"/>
        </w:rPr>
        <w:t>Όταν μεγαλώσω μπορώ να γίνω και</w:t>
      </w:r>
      <w:r w:rsidRPr="00F86DB6">
        <w:rPr>
          <w:rFonts w:cstheme="majorBidi"/>
          <w:sz w:val="24"/>
          <w:szCs w:val="24"/>
          <w:lang w:bidi="ar-EG"/>
        </w:rPr>
        <w:t>..., Αθήνα: Ίκαρος</w:t>
      </w:r>
    </w:p>
    <w:p w:rsidR="00416E03" w:rsidRPr="00F86DB6" w:rsidRDefault="00986C33" w:rsidP="00515BBB">
      <w:pPr>
        <w:pStyle w:val="ListParagraph"/>
        <w:spacing w:line="240" w:lineRule="auto"/>
        <w:ind w:left="0"/>
        <w:jc w:val="both"/>
        <w:rPr>
          <w:rFonts w:eastAsia="Calibri" w:cstheme="majorBidi"/>
          <w:bCs/>
          <w:sz w:val="24"/>
          <w:szCs w:val="24"/>
        </w:rPr>
      </w:pPr>
      <w:r w:rsidRPr="00F86DB6">
        <w:rPr>
          <w:rFonts w:eastAsia="Calibri" w:cstheme="majorBidi"/>
          <w:bCs/>
          <w:sz w:val="24"/>
          <w:szCs w:val="24"/>
        </w:rPr>
        <w:t xml:space="preserve">Πασχαλίδου, Ε. </w:t>
      </w:r>
      <w:r w:rsidRPr="00F86DB6">
        <w:rPr>
          <w:rFonts w:eastAsia="Calibri" w:cstheme="majorBidi"/>
          <w:bCs/>
          <w:i/>
          <w:iCs/>
          <w:sz w:val="24"/>
          <w:szCs w:val="24"/>
        </w:rPr>
        <w:t>(</w:t>
      </w:r>
      <w:r w:rsidR="0080709C" w:rsidRPr="00F86DB6">
        <w:rPr>
          <w:rFonts w:eastAsia="Calibri" w:cstheme="majorBidi"/>
          <w:bCs/>
          <w:i/>
          <w:iCs/>
          <w:sz w:val="24"/>
          <w:szCs w:val="24"/>
        </w:rPr>
        <w:t>2014</w:t>
      </w:r>
      <w:r w:rsidRPr="00F86DB6">
        <w:rPr>
          <w:rFonts w:eastAsia="Calibri" w:cstheme="majorBidi"/>
          <w:bCs/>
          <w:i/>
          <w:iCs/>
          <w:sz w:val="24"/>
          <w:szCs w:val="24"/>
        </w:rPr>
        <w:t xml:space="preserve">) </w:t>
      </w:r>
      <w:r w:rsidRPr="00F86DB6">
        <w:rPr>
          <w:rFonts w:eastAsia="Calibri" w:cstheme="majorBidi"/>
          <w:bCs/>
          <w:sz w:val="24"/>
          <w:szCs w:val="24"/>
        </w:rPr>
        <w:t xml:space="preserve">Τα βιβλία χωρίς λόγια και η ανάγνωσή τους στο νηπιαγωγείο, </w:t>
      </w:r>
      <w:r w:rsidR="00416E03" w:rsidRPr="00F86DB6">
        <w:rPr>
          <w:rFonts w:eastAsia="Calibri" w:cstheme="majorBidi"/>
          <w:bCs/>
          <w:sz w:val="24"/>
          <w:szCs w:val="24"/>
        </w:rPr>
        <w:tab/>
      </w:r>
      <w:r w:rsidRPr="00F86DB6">
        <w:rPr>
          <w:rFonts w:eastAsia="Calibri" w:cstheme="majorBidi"/>
          <w:bCs/>
          <w:sz w:val="24"/>
          <w:szCs w:val="24"/>
        </w:rPr>
        <w:t>στο Μ. Τζεκάκη&amp;Μ.Κανατσούλη(επιμ.)</w:t>
      </w:r>
      <w:r w:rsidRPr="00F86DB6">
        <w:rPr>
          <w:rFonts w:eastAsia="Calibri" w:cstheme="majorBidi"/>
          <w:bCs/>
          <w:i/>
          <w:iCs/>
          <w:sz w:val="24"/>
          <w:szCs w:val="24"/>
        </w:rPr>
        <w:t xml:space="preserve">Πρακτικά του πανελλήνιου συνεδρίου </w:t>
      </w:r>
      <w:r w:rsidR="00416E03" w:rsidRPr="00F86DB6">
        <w:rPr>
          <w:rFonts w:eastAsia="Calibri" w:cstheme="majorBidi"/>
          <w:bCs/>
          <w:i/>
          <w:iCs/>
          <w:sz w:val="24"/>
          <w:szCs w:val="24"/>
        </w:rPr>
        <w:tab/>
      </w:r>
      <w:r w:rsidRPr="00F86DB6">
        <w:rPr>
          <w:rFonts w:eastAsia="Calibri" w:cstheme="majorBidi"/>
          <w:bCs/>
          <w:i/>
          <w:iCs/>
          <w:sz w:val="24"/>
          <w:szCs w:val="24"/>
        </w:rPr>
        <w:t xml:space="preserve">με διεθνή συμμετοχή: Ανα-στοχασμοί για την παιδική ηλικία. </w:t>
      </w:r>
      <w:r w:rsidR="00416E03" w:rsidRPr="00F86DB6">
        <w:rPr>
          <w:rFonts w:eastAsia="Calibri" w:cstheme="majorBidi"/>
          <w:bCs/>
          <w:i/>
          <w:iCs/>
          <w:sz w:val="24"/>
          <w:szCs w:val="24"/>
        </w:rPr>
        <w:lastRenderedPageBreak/>
        <w:tab/>
      </w:r>
      <w:r w:rsidRPr="00F86DB6">
        <w:rPr>
          <w:rFonts w:eastAsia="Calibri" w:cstheme="majorBidi"/>
          <w:bCs/>
          <w:i/>
          <w:iCs/>
          <w:sz w:val="24"/>
          <w:szCs w:val="24"/>
        </w:rPr>
        <w:t>Θεσσαλονίκη:ΤΕΠΑΕ, ΑΠΘ</w:t>
      </w:r>
      <w:r w:rsidRPr="00F86DB6">
        <w:rPr>
          <w:rFonts w:eastAsia="Calibri" w:cstheme="majorBidi"/>
          <w:bCs/>
          <w:sz w:val="24"/>
          <w:szCs w:val="24"/>
        </w:rPr>
        <w:t xml:space="preserve">,σσ1124-1140. Ανακτήθηκε στις 10/8/19 από: </w:t>
      </w:r>
      <w:r w:rsidR="00416E03" w:rsidRPr="00F86DB6">
        <w:rPr>
          <w:rFonts w:eastAsia="Calibri" w:cstheme="majorBidi"/>
          <w:bCs/>
          <w:sz w:val="24"/>
          <w:szCs w:val="24"/>
        </w:rPr>
        <w:tab/>
      </w:r>
      <w:r w:rsidRPr="00F86DB6">
        <w:rPr>
          <w:rFonts w:eastAsia="Calibri" w:cstheme="majorBidi"/>
          <w:bCs/>
          <w:sz w:val="24"/>
          <w:szCs w:val="24"/>
        </w:rPr>
        <w:t>https://www.nured.auth.gr/dp7nured/sites/default/files/files/Praktika_Syne</w:t>
      </w:r>
      <w:r w:rsidR="00416E03" w:rsidRPr="00F86DB6">
        <w:rPr>
          <w:rFonts w:eastAsia="Calibri" w:cstheme="majorBidi"/>
          <w:bCs/>
          <w:sz w:val="24"/>
          <w:szCs w:val="24"/>
        </w:rPr>
        <w:tab/>
      </w:r>
      <w:r w:rsidRPr="00F86DB6">
        <w:rPr>
          <w:rFonts w:eastAsia="Calibri" w:cstheme="majorBidi"/>
          <w:bCs/>
          <w:sz w:val="24"/>
          <w:szCs w:val="24"/>
        </w:rPr>
        <w:t>driou.pdf</w:t>
      </w:r>
    </w:p>
    <w:p w:rsidR="00F86DB6" w:rsidRPr="00537FF8" w:rsidRDefault="002A28BB" w:rsidP="00515BBB">
      <w:pPr>
        <w:pStyle w:val="ListParagraph"/>
        <w:spacing w:line="240" w:lineRule="auto"/>
        <w:ind w:left="0"/>
        <w:jc w:val="both"/>
        <w:rPr>
          <w:rFonts w:eastAsia="Calibri" w:cstheme="majorBidi"/>
          <w:bCs/>
          <w:sz w:val="24"/>
          <w:szCs w:val="24"/>
        </w:rPr>
      </w:pPr>
      <w:r w:rsidRPr="00F86DB6">
        <w:rPr>
          <w:rFonts w:eastAsia="Calibri" w:cstheme="majorBidi"/>
          <w:bCs/>
          <w:sz w:val="24"/>
          <w:szCs w:val="24"/>
        </w:rPr>
        <w:t xml:space="preserve">Ποσλανιέκ, Κ. (1991). </w:t>
      </w:r>
      <w:r w:rsidRPr="00F86DB6">
        <w:rPr>
          <w:rFonts w:eastAsia="Calibri" w:cstheme="majorBidi"/>
          <w:bCs/>
          <w:i/>
          <w:iCs/>
          <w:sz w:val="24"/>
          <w:szCs w:val="24"/>
        </w:rPr>
        <w:t>Να δώσουμε στα παιδιά την όρεξη για διάβασμα</w:t>
      </w:r>
      <w:r w:rsidRPr="00F86DB6">
        <w:rPr>
          <w:rFonts w:eastAsia="Calibri" w:cstheme="majorBidi"/>
          <w:bCs/>
          <w:sz w:val="24"/>
          <w:szCs w:val="24"/>
        </w:rPr>
        <w:t xml:space="preserve">. Αθήνα: </w:t>
      </w:r>
      <w:r w:rsidR="00416E03" w:rsidRPr="00F86DB6">
        <w:rPr>
          <w:rFonts w:eastAsia="Calibri" w:cstheme="majorBidi"/>
          <w:bCs/>
          <w:sz w:val="24"/>
          <w:szCs w:val="24"/>
        </w:rPr>
        <w:tab/>
      </w:r>
      <w:r w:rsidRPr="00F86DB6">
        <w:rPr>
          <w:rFonts w:eastAsia="Calibri" w:cstheme="majorBidi"/>
          <w:bCs/>
          <w:sz w:val="24"/>
          <w:szCs w:val="24"/>
        </w:rPr>
        <w:t>Καστανιώτης</w:t>
      </w:r>
    </w:p>
    <w:p w:rsidR="006E5F3E" w:rsidRPr="00F86DB6" w:rsidRDefault="006E5F3E" w:rsidP="00515BBB">
      <w:pPr>
        <w:pStyle w:val="ListParagraph"/>
        <w:spacing w:line="240" w:lineRule="auto"/>
        <w:ind w:left="0"/>
        <w:jc w:val="both"/>
        <w:rPr>
          <w:rFonts w:cstheme="majorBidi"/>
          <w:sz w:val="24"/>
          <w:szCs w:val="24"/>
        </w:rPr>
      </w:pPr>
      <w:r w:rsidRPr="00F86DB6">
        <w:rPr>
          <w:rFonts w:cstheme="majorBidi"/>
          <w:sz w:val="24"/>
          <w:szCs w:val="24"/>
        </w:rPr>
        <w:t xml:space="preserve">Σμυρνιωτάκη Ε. (2011). </w:t>
      </w:r>
      <w:r w:rsidRPr="00F86DB6">
        <w:rPr>
          <w:rFonts w:cstheme="majorBidi"/>
          <w:i/>
          <w:iCs/>
          <w:sz w:val="24"/>
          <w:szCs w:val="24"/>
        </w:rPr>
        <w:t>Παρα-μύθοι στο μίξερ</w:t>
      </w:r>
      <w:r w:rsidRPr="00F86DB6">
        <w:rPr>
          <w:rFonts w:cstheme="majorBidi"/>
          <w:sz w:val="24"/>
          <w:szCs w:val="24"/>
        </w:rPr>
        <w:t xml:space="preserve">. Αθήνα: Νίκας/Ελληνική παιδεία. </w:t>
      </w:r>
    </w:p>
    <w:p w:rsidR="006E5F3E" w:rsidRPr="00F86DB6" w:rsidRDefault="006E5F3E" w:rsidP="00515BBB">
      <w:pPr>
        <w:pStyle w:val="ListParagraph"/>
        <w:spacing w:line="240" w:lineRule="auto"/>
        <w:ind w:left="709"/>
        <w:jc w:val="both"/>
        <w:rPr>
          <w:rFonts w:cstheme="majorBidi"/>
          <w:sz w:val="24"/>
          <w:szCs w:val="24"/>
          <w:rtl/>
        </w:rPr>
      </w:pPr>
    </w:p>
    <w:p w:rsidR="006E5F3E" w:rsidRPr="00F86DB6" w:rsidRDefault="006E5F3E" w:rsidP="00515BBB">
      <w:pPr>
        <w:pStyle w:val="ListParagraph"/>
        <w:spacing w:line="240" w:lineRule="auto"/>
        <w:ind w:left="709"/>
        <w:jc w:val="both"/>
        <w:rPr>
          <w:rFonts w:cstheme="majorBidi"/>
          <w:sz w:val="24"/>
          <w:szCs w:val="24"/>
          <w:lang w:bidi="ar-EG"/>
        </w:rPr>
      </w:pPr>
    </w:p>
    <w:p w:rsidR="006E5F3E" w:rsidRPr="00F86DB6" w:rsidRDefault="006E5F3E" w:rsidP="00515BBB">
      <w:pPr>
        <w:pStyle w:val="ListParagraph"/>
        <w:spacing w:line="240" w:lineRule="auto"/>
        <w:ind w:left="709"/>
        <w:jc w:val="both"/>
        <w:rPr>
          <w:rFonts w:cstheme="majorBidi"/>
          <w:sz w:val="24"/>
          <w:szCs w:val="24"/>
          <w:lang w:bidi="ar-EG"/>
        </w:rPr>
      </w:pPr>
    </w:p>
    <w:p w:rsidR="006E5F3E" w:rsidRPr="00F86DB6" w:rsidRDefault="006E5F3E" w:rsidP="00515BBB">
      <w:pPr>
        <w:pStyle w:val="ListParagraph"/>
        <w:spacing w:line="240" w:lineRule="auto"/>
        <w:ind w:left="709"/>
        <w:jc w:val="both"/>
        <w:rPr>
          <w:rFonts w:cstheme="majorBidi"/>
          <w:sz w:val="24"/>
          <w:szCs w:val="24"/>
        </w:rPr>
      </w:pPr>
    </w:p>
    <w:p w:rsidR="004747DE" w:rsidRPr="00F86DB6" w:rsidRDefault="004747DE" w:rsidP="00515BBB">
      <w:pPr>
        <w:jc w:val="both"/>
        <w:rPr>
          <w:rFonts w:asciiTheme="minorHAnsi" w:hAnsiTheme="minorHAnsi"/>
          <w:lang w:val="el-GR"/>
        </w:rPr>
      </w:pPr>
    </w:p>
    <w:sectPr w:rsidR="004747DE" w:rsidRPr="00F86DB6" w:rsidSect="004747D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AGaramondPro-Regular">
    <w:panose1 w:val="00000000000000000000"/>
    <w:charset w:val="00"/>
    <w:family w:val="roman"/>
    <w:notTrueType/>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30536"/>
    <w:multiLevelType w:val="hybridMultilevel"/>
    <w:tmpl w:val="314A48B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0FF26A00"/>
    <w:multiLevelType w:val="hybridMultilevel"/>
    <w:tmpl w:val="BCFCC1E0"/>
    <w:lvl w:ilvl="0" w:tplc="2534B398">
      <w:start w:val="1"/>
      <w:numFmt w:val="bullet"/>
      <w:lvlText w:val=""/>
      <w:lvlJc w:val="left"/>
      <w:pPr>
        <w:tabs>
          <w:tab w:val="num" w:pos="720"/>
        </w:tabs>
        <w:ind w:left="720" w:hanging="360"/>
      </w:pPr>
      <w:rPr>
        <w:rFonts w:ascii="Wingdings" w:hAnsi="Wingdings" w:hint="default"/>
      </w:rPr>
    </w:lvl>
    <w:lvl w:ilvl="1" w:tplc="8232428A" w:tentative="1">
      <w:start w:val="1"/>
      <w:numFmt w:val="bullet"/>
      <w:lvlText w:val=""/>
      <w:lvlJc w:val="left"/>
      <w:pPr>
        <w:tabs>
          <w:tab w:val="num" w:pos="1440"/>
        </w:tabs>
        <w:ind w:left="1440" w:hanging="360"/>
      </w:pPr>
      <w:rPr>
        <w:rFonts w:ascii="Wingdings" w:hAnsi="Wingdings" w:hint="default"/>
      </w:rPr>
    </w:lvl>
    <w:lvl w:ilvl="2" w:tplc="0CB018E2" w:tentative="1">
      <w:start w:val="1"/>
      <w:numFmt w:val="bullet"/>
      <w:lvlText w:val=""/>
      <w:lvlJc w:val="left"/>
      <w:pPr>
        <w:tabs>
          <w:tab w:val="num" w:pos="2160"/>
        </w:tabs>
        <w:ind w:left="2160" w:hanging="360"/>
      </w:pPr>
      <w:rPr>
        <w:rFonts w:ascii="Wingdings" w:hAnsi="Wingdings" w:hint="default"/>
      </w:rPr>
    </w:lvl>
    <w:lvl w:ilvl="3" w:tplc="0D18AE82" w:tentative="1">
      <w:start w:val="1"/>
      <w:numFmt w:val="bullet"/>
      <w:lvlText w:val=""/>
      <w:lvlJc w:val="left"/>
      <w:pPr>
        <w:tabs>
          <w:tab w:val="num" w:pos="2880"/>
        </w:tabs>
        <w:ind w:left="2880" w:hanging="360"/>
      </w:pPr>
      <w:rPr>
        <w:rFonts w:ascii="Wingdings" w:hAnsi="Wingdings" w:hint="default"/>
      </w:rPr>
    </w:lvl>
    <w:lvl w:ilvl="4" w:tplc="4740EAE8" w:tentative="1">
      <w:start w:val="1"/>
      <w:numFmt w:val="bullet"/>
      <w:lvlText w:val=""/>
      <w:lvlJc w:val="left"/>
      <w:pPr>
        <w:tabs>
          <w:tab w:val="num" w:pos="3600"/>
        </w:tabs>
        <w:ind w:left="3600" w:hanging="360"/>
      </w:pPr>
      <w:rPr>
        <w:rFonts w:ascii="Wingdings" w:hAnsi="Wingdings" w:hint="default"/>
      </w:rPr>
    </w:lvl>
    <w:lvl w:ilvl="5" w:tplc="64BAC3A8" w:tentative="1">
      <w:start w:val="1"/>
      <w:numFmt w:val="bullet"/>
      <w:lvlText w:val=""/>
      <w:lvlJc w:val="left"/>
      <w:pPr>
        <w:tabs>
          <w:tab w:val="num" w:pos="4320"/>
        </w:tabs>
        <w:ind w:left="4320" w:hanging="360"/>
      </w:pPr>
      <w:rPr>
        <w:rFonts w:ascii="Wingdings" w:hAnsi="Wingdings" w:hint="default"/>
      </w:rPr>
    </w:lvl>
    <w:lvl w:ilvl="6" w:tplc="9F7273C0" w:tentative="1">
      <w:start w:val="1"/>
      <w:numFmt w:val="bullet"/>
      <w:lvlText w:val=""/>
      <w:lvlJc w:val="left"/>
      <w:pPr>
        <w:tabs>
          <w:tab w:val="num" w:pos="5040"/>
        </w:tabs>
        <w:ind w:left="5040" w:hanging="360"/>
      </w:pPr>
      <w:rPr>
        <w:rFonts w:ascii="Wingdings" w:hAnsi="Wingdings" w:hint="default"/>
      </w:rPr>
    </w:lvl>
    <w:lvl w:ilvl="7" w:tplc="22FEDA1E" w:tentative="1">
      <w:start w:val="1"/>
      <w:numFmt w:val="bullet"/>
      <w:lvlText w:val=""/>
      <w:lvlJc w:val="left"/>
      <w:pPr>
        <w:tabs>
          <w:tab w:val="num" w:pos="5760"/>
        </w:tabs>
        <w:ind w:left="5760" w:hanging="360"/>
      </w:pPr>
      <w:rPr>
        <w:rFonts w:ascii="Wingdings" w:hAnsi="Wingdings" w:hint="default"/>
      </w:rPr>
    </w:lvl>
    <w:lvl w:ilvl="8" w:tplc="610435BA" w:tentative="1">
      <w:start w:val="1"/>
      <w:numFmt w:val="bullet"/>
      <w:lvlText w:val=""/>
      <w:lvlJc w:val="left"/>
      <w:pPr>
        <w:tabs>
          <w:tab w:val="num" w:pos="6480"/>
        </w:tabs>
        <w:ind w:left="6480" w:hanging="360"/>
      </w:pPr>
      <w:rPr>
        <w:rFonts w:ascii="Wingdings" w:hAnsi="Wingdings" w:hint="default"/>
      </w:rPr>
    </w:lvl>
  </w:abstractNum>
  <w:abstractNum w:abstractNumId="2">
    <w:nsid w:val="2B3C5845"/>
    <w:multiLevelType w:val="hybridMultilevel"/>
    <w:tmpl w:val="3154E6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33AC1831"/>
    <w:multiLevelType w:val="hybridMultilevel"/>
    <w:tmpl w:val="9496B260"/>
    <w:lvl w:ilvl="0" w:tplc="946C7E76">
      <w:start w:val="1"/>
      <w:numFmt w:val="bullet"/>
      <w:lvlText w:val=""/>
      <w:lvlJc w:val="left"/>
      <w:pPr>
        <w:tabs>
          <w:tab w:val="num" w:pos="720"/>
        </w:tabs>
        <w:ind w:left="720" w:hanging="360"/>
      </w:pPr>
      <w:rPr>
        <w:rFonts w:ascii="Wingdings" w:hAnsi="Wingdings" w:hint="default"/>
      </w:rPr>
    </w:lvl>
    <w:lvl w:ilvl="1" w:tplc="105E26C0" w:tentative="1">
      <w:start w:val="1"/>
      <w:numFmt w:val="bullet"/>
      <w:lvlText w:val=""/>
      <w:lvlJc w:val="left"/>
      <w:pPr>
        <w:tabs>
          <w:tab w:val="num" w:pos="1440"/>
        </w:tabs>
        <w:ind w:left="1440" w:hanging="360"/>
      </w:pPr>
      <w:rPr>
        <w:rFonts w:ascii="Wingdings" w:hAnsi="Wingdings" w:hint="default"/>
      </w:rPr>
    </w:lvl>
    <w:lvl w:ilvl="2" w:tplc="F4AE7FF6" w:tentative="1">
      <w:start w:val="1"/>
      <w:numFmt w:val="bullet"/>
      <w:lvlText w:val=""/>
      <w:lvlJc w:val="left"/>
      <w:pPr>
        <w:tabs>
          <w:tab w:val="num" w:pos="2160"/>
        </w:tabs>
        <w:ind w:left="2160" w:hanging="360"/>
      </w:pPr>
      <w:rPr>
        <w:rFonts w:ascii="Wingdings" w:hAnsi="Wingdings" w:hint="default"/>
      </w:rPr>
    </w:lvl>
    <w:lvl w:ilvl="3" w:tplc="85AEE120" w:tentative="1">
      <w:start w:val="1"/>
      <w:numFmt w:val="bullet"/>
      <w:lvlText w:val=""/>
      <w:lvlJc w:val="left"/>
      <w:pPr>
        <w:tabs>
          <w:tab w:val="num" w:pos="2880"/>
        </w:tabs>
        <w:ind w:left="2880" w:hanging="360"/>
      </w:pPr>
      <w:rPr>
        <w:rFonts w:ascii="Wingdings" w:hAnsi="Wingdings" w:hint="default"/>
      </w:rPr>
    </w:lvl>
    <w:lvl w:ilvl="4" w:tplc="2A625924" w:tentative="1">
      <w:start w:val="1"/>
      <w:numFmt w:val="bullet"/>
      <w:lvlText w:val=""/>
      <w:lvlJc w:val="left"/>
      <w:pPr>
        <w:tabs>
          <w:tab w:val="num" w:pos="3600"/>
        </w:tabs>
        <w:ind w:left="3600" w:hanging="360"/>
      </w:pPr>
      <w:rPr>
        <w:rFonts w:ascii="Wingdings" w:hAnsi="Wingdings" w:hint="default"/>
      </w:rPr>
    </w:lvl>
    <w:lvl w:ilvl="5" w:tplc="52CCCF46" w:tentative="1">
      <w:start w:val="1"/>
      <w:numFmt w:val="bullet"/>
      <w:lvlText w:val=""/>
      <w:lvlJc w:val="left"/>
      <w:pPr>
        <w:tabs>
          <w:tab w:val="num" w:pos="4320"/>
        </w:tabs>
        <w:ind w:left="4320" w:hanging="360"/>
      </w:pPr>
      <w:rPr>
        <w:rFonts w:ascii="Wingdings" w:hAnsi="Wingdings" w:hint="default"/>
      </w:rPr>
    </w:lvl>
    <w:lvl w:ilvl="6" w:tplc="3CDC2390" w:tentative="1">
      <w:start w:val="1"/>
      <w:numFmt w:val="bullet"/>
      <w:lvlText w:val=""/>
      <w:lvlJc w:val="left"/>
      <w:pPr>
        <w:tabs>
          <w:tab w:val="num" w:pos="5040"/>
        </w:tabs>
        <w:ind w:left="5040" w:hanging="360"/>
      </w:pPr>
      <w:rPr>
        <w:rFonts w:ascii="Wingdings" w:hAnsi="Wingdings" w:hint="default"/>
      </w:rPr>
    </w:lvl>
    <w:lvl w:ilvl="7" w:tplc="98D230BE" w:tentative="1">
      <w:start w:val="1"/>
      <w:numFmt w:val="bullet"/>
      <w:lvlText w:val=""/>
      <w:lvlJc w:val="left"/>
      <w:pPr>
        <w:tabs>
          <w:tab w:val="num" w:pos="5760"/>
        </w:tabs>
        <w:ind w:left="5760" w:hanging="360"/>
      </w:pPr>
      <w:rPr>
        <w:rFonts w:ascii="Wingdings" w:hAnsi="Wingdings" w:hint="default"/>
      </w:rPr>
    </w:lvl>
    <w:lvl w:ilvl="8" w:tplc="4432C6BC" w:tentative="1">
      <w:start w:val="1"/>
      <w:numFmt w:val="bullet"/>
      <w:lvlText w:val=""/>
      <w:lvlJc w:val="left"/>
      <w:pPr>
        <w:tabs>
          <w:tab w:val="num" w:pos="6480"/>
        </w:tabs>
        <w:ind w:left="6480" w:hanging="360"/>
      </w:pPr>
      <w:rPr>
        <w:rFonts w:ascii="Wingdings" w:hAnsi="Wingdings" w:hint="default"/>
      </w:rPr>
    </w:lvl>
  </w:abstractNum>
  <w:abstractNum w:abstractNumId="4">
    <w:nsid w:val="3B0D23BF"/>
    <w:multiLevelType w:val="hybridMultilevel"/>
    <w:tmpl w:val="262023B6"/>
    <w:lvl w:ilvl="0" w:tplc="44EECF3A">
      <w:start w:val="1"/>
      <w:numFmt w:val="bullet"/>
      <w:lvlText w:val=""/>
      <w:lvlJc w:val="left"/>
      <w:pPr>
        <w:tabs>
          <w:tab w:val="num" w:pos="720"/>
        </w:tabs>
        <w:ind w:left="720" w:hanging="360"/>
      </w:pPr>
      <w:rPr>
        <w:rFonts w:ascii="Wingdings" w:hAnsi="Wingdings" w:hint="default"/>
      </w:rPr>
    </w:lvl>
    <w:lvl w:ilvl="1" w:tplc="6D8AC912" w:tentative="1">
      <w:start w:val="1"/>
      <w:numFmt w:val="bullet"/>
      <w:lvlText w:val=""/>
      <w:lvlJc w:val="left"/>
      <w:pPr>
        <w:tabs>
          <w:tab w:val="num" w:pos="1440"/>
        </w:tabs>
        <w:ind w:left="1440" w:hanging="360"/>
      </w:pPr>
      <w:rPr>
        <w:rFonts w:ascii="Wingdings" w:hAnsi="Wingdings" w:hint="default"/>
      </w:rPr>
    </w:lvl>
    <w:lvl w:ilvl="2" w:tplc="489CFE6E" w:tentative="1">
      <w:start w:val="1"/>
      <w:numFmt w:val="bullet"/>
      <w:lvlText w:val=""/>
      <w:lvlJc w:val="left"/>
      <w:pPr>
        <w:tabs>
          <w:tab w:val="num" w:pos="2160"/>
        </w:tabs>
        <w:ind w:left="2160" w:hanging="360"/>
      </w:pPr>
      <w:rPr>
        <w:rFonts w:ascii="Wingdings" w:hAnsi="Wingdings" w:hint="default"/>
      </w:rPr>
    </w:lvl>
    <w:lvl w:ilvl="3" w:tplc="83667B4E" w:tentative="1">
      <w:start w:val="1"/>
      <w:numFmt w:val="bullet"/>
      <w:lvlText w:val=""/>
      <w:lvlJc w:val="left"/>
      <w:pPr>
        <w:tabs>
          <w:tab w:val="num" w:pos="2880"/>
        </w:tabs>
        <w:ind w:left="2880" w:hanging="360"/>
      </w:pPr>
      <w:rPr>
        <w:rFonts w:ascii="Wingdings" w:hAnsi="Wingdings" w:hint="default"/>
      </w:rPr>
    </w:lvl>
    <w:lvl w:ilvl="4" w:tplc="E8BE5920" w:tentative="1">
      <w:start w:val="1"/>
      <w:numFmt w:val="bullet"/>
      <w:lvlText w:val=""/>
      <w:lvlJc w:val="left"/>
      <w:pPr>
        <w:tabs>
          <w:tab w:val="num" w:pos="3600"/>
        </w:tabs>
        <w:ind w:left="3600" w:hanging="360"/>
      </w:pPr>
      <w:rPr>
        <w:rFonts w:ascii="Wingdings" w:hAnsi="Wingdings" w:hint="default"/>
      </w:rPr>
    </w:lvl>
    <w:lvl w:ilvl="5" w:tplc="8FE4AF5E" w:tentative="1">
      <w:start w:val="1"/>
      <w:numFmt w:val="bullet"/>
      <w:lvlText w:val=""/>
      <w:lvlJc w:val="left"/>
      <w:pPr>
        <w:tabs>
          <w:tab w:val="num" w:pos="4320"/>
        </w:tabs>
        <w:ind w:left="4320" w:hanging="360"/>
      </w:pPr>
      <w:rPr>
        <w:rFonts w:ascii="Wingdings" w:hAnsi="Wingdings" w:hint="default"/>
      </w:rPr>
    </w:lvl>
    <w:lvl w:ilvl="6" w:tplc="14D0B798" w:tentative="1">
      <w:start w:val="1"/>
      <w:numFmt w:val="bullet"/>
      <w:lvlText w:val=""/>
      <w:lvlJc w:val="left"/>
      <w:pPr>
        <w:tabs>
          <w:tab w:val="num" w:pos="5040"/>
        </w:tabs>
        <w:ind w:left="5040" w:hanging="360"/>
      </w:pPr>
      <w:rPr>
        <w:rFonts w:ascii="Wingdings" w:hAnsi="Wingdings" w:hint="default"/>
      </w:rPr>
    </w:lvl>
    <w:lvl w:ilvl="7" w:tplc="B4964C0C" w:tentative="1">
      <w:start w:val="1"/>
      <w:numFmt w:val="bullet"/>
      <w:lvlText w:val=""/>
      <w:lvlJc w:val="left"/>
      <w:pPr>
        <w:tabs>
          <w:tab w:val="num" w:pos="5760"/>
        </w:tabs>
        <w:ind w:left="5760" w:hanging="360"/>
      </w:pPr>
      <w:rPr>
        <w:rFonts w:ascii="Wingdings" w:hAnsi="Wingdings" w:hint="default"/>
      </w:rPr>
    </w:lvl>
    <w:lvl w:ilvl="8" w:tplc="DADE20E8" w:tentative="1">
      <w:start w:val="1"/>
      <w:numFmt w:val="bullet"/>
      <w:lvlText w:val=""/>
      <w:lvlJc w:val="left"/>
      <w:pPr>
        <w:tabs>
          <w:tab w:val="num" w:pos="6480"/>
        </w:tabs>
        <w:ind w:left="6480" w:hanging="360"/>
      </w:pPr>
      <w:rPr>
        <w:rFonts w:ascii="Wingdings" w:hAnsi="Wingdings" w:hint="default"/>
      </w:rPr>
    </w:lvl>
  </w:abstractNum>
  <w:abstractNum w:abstractNumId="5">
    <w:nsid w:val="3E4C1882"/>
    <w:multiLevelType w:val="hybridMultilevel"/>
    <w:tmpl w:val="E516224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6">
    <w:nsid w:val="45DD039D"/>
    <w:multiLevelType w:val="hybridMultilevel"/>
    <w:tmpl w:val="0BFAD0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F21580C"/>
    <w:multiLevelType w:val="hybridMultilevel"/>
    <w:tmpl w:val="2954D7F2"/>
    <w:lvl w:ilvl="0" w:tplc="EBD007CC">
      <w:start w:val="1"/>
      <w:numFmt w:val="bullet"/>
      <w:lvlText w:val="o"/>
      <w:lvlJc w:val="left"/>
      <w:pPr>
        <w:tabs>
          <w:tab w:val="num" w:pos="720"/>
        </w:tabs>
        <w:ind w:left="720" w:hanging="360"/>
      </w:pPr>
      <w:rPr>
        <w:rFonts w:ascii="Courier New" w:hAnsi="Courier New" w:hint="default"/>
      </w:rPr>
    </w:lvl>
    <w:lvl w:ilvl="1" w:tplc="92E62A32" w:tentative="1">
      <w:start w:val="1"/>
      <w:numFmt w:val="bullet"/>
      <w:lvlText w:val="o"/>
      <w:lvlJc w:val="left"/>
      <w:pPr>
        <w:tabs>
          <w:tab w:val="num" w:pos="1440"/>
        </w:tabs>
        <w:ind w:left="1440" w:hanging="360"/>
      </w:pPr>
      <w:rPr>
        <w:rFonts w:ascii="Courier New" w:hAnsi="Courier New" w:hint="default"/>
      </w:rPr>
    </w:lvl>
    <w:lvl w:ilvl="2" w:tplc="2DAEFC5C" w:tentative="1">
      <w:start w:val="1"/>
      <w:numFmt w:val="bullet"/>
      <w:lvlText w:val="o"/>
      <w:lvlJc w:val="left"/>
      <w:pPr>
        <w:tabs>
          <w:tab w:val="num" w:pos="2160"/>
        </w:tabs>
        <w:ind w:left="2160" w:hanging="360"/>
      </w:pPr>
      <w:rPr>
        <w:rFonts w:ascii="Courier New" w:hAnsi="Courier New" w:hint="default"/>
      </w:rPr>
    </w:lvl>
    <w:lvl w:ilvl="3" w:tplc="19A08F92" w:tentative="1">
      <w:start w:val="1"/>
      <w:numFmt w:val="bullet"/>
      <w:lvlText w:val="o"/>
      <w:lvlJc w:val="left"/>
      <w:pPr>
        <w:tabs>
          <w:tab w:val="num" w:pos="2880"/>
        </w:tabs>
        <w:ind w:left="2880" w:hanging="360"/>
      </w:pPr>
      <w:rPr>
        <w:rFonts w:ascii="Courier New" w:hAnsi="Courier New" w:hint="default"/>
      </w:rPr>
    </w:lvl>
    <w:lvl w:ilvl="4" w:tplc="6EC86066" w:tentative="1">
      <w:start w:val="1"/>
      <w:numFmt w:val="bullet"/>
      <w:lvlText w:val="o"/>
      <w:lvlJc w:val="left"/>
      <w:pPr>
        <w:tabs>
          <w:tab w:val="num" w:pos="3600"/>
        </w:tabs>
        <w:ind w:left="3600" w:hanging="360"/>
      </w:pPr>
      <w:rPr>
        <w:rFonts w:ascii="Courier New" w:hAnsi="Courier New" w:hint="default"/>
      </w:rPr>
    </w:lvl>
    <w:lvl w:ilvl="5" w:tplc="8F10DE74" w:tentative="1">
      <w:start w:val="1"/>
      <w:numFmt w:val="bullet"/>
      <w:lvlText w:val="o"/>
      <w:lvlJc w:val="left"/>
      <w:pPr>
        <w:tabs>
          <w:tab w:val="num" w:pos="4320"/>
        </w:tabs>
        <w:ind w:left="4320" w:hanging="360"/>
      </w:pPr>
      <w:rPr>
        <w:rFonts w:ascii="Courier New" w:hAnsi="Courier New" w:hint="default"/>
      </w:rPr>
    </w:lvl>
    <w:lvl w:ilvl="6" w:tplc="A9467FD8" w:tentative="1">
      <w:start w:val="1"/>
      <w:numFmt w:val="bullet"/>
      <w:lvlText w:val="o"/>
      <w:lvlJc w:val="left"/>
      <w:pPr>
        <w:tabs>
          <w:tab w:val="num" w:pos="5040"/>
        </w:tabs>
        <w:ind w:left="5040" w:hanging="360"/>
      </w:pPr>
      <w:rPr>
        <w:rFonts w:ascii="Courier New" w:hAnsi="Courier New" w:hint="default"/>
      </w:rPr>
    </w:lvl>
    <w:lvl w:ilvl="7" w:tplc="19A66C30" w:tentative="1">
      <w:start w:val="1"/>
      <w:numFmt w:val="bullet"/>
      <w:lvlText w:val="o"/>
      <w:lvlJc w:val="left"/>
      <w:pPr>
        <w:tabs>
          <w:tab w:val="num" w:pos="5760"/>
        </w:tabs>
        <w:ind w:left="5760" w:hanging="360"/>
      </w:pPr>
      <w:rPr>
        <w:rFonts w:ascii="Courier New" w:hAnsi="Courier New" w:hint="default"/>
      </w:rPr>
    </w:lvl>
    <w:lvl w:ilvl="8" w:tplc="D4461C48" w:tentative="1">
      <w:start w:val="1"/>
      <w:numFmt w:val="bullet"/>
      <w:lvlText w:val="o"/>
      <w:lvlJc w:val="left"/>
      <w:pPr>
        <w:tabs>
          <w:tab w:val="num" w:pos="6480"/>
        </w:tabs>
        <w:ind w:left="6480" w:hanging="360"/>
      </w:pPr>
      <w:rPr>
        <w:rFonts w:ascii="Courier New" w:hAnsi="Courier New" w:hint="default"/>
      </w:rPr>
    </w:lvl>
  </w:abstractNum>
  <w:abstractNum w:abstractNumId="8">
    <w:nsid w:val="7A5D1E97"/>
    <w:multiLevelType w:val="hybridMultilevel"/>
    <w:tmpl w:val="058870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6"/>
  </w:num>
  <w:num w:numId="5">
    <w:abstractNumId w:val="1"/>
  </w:num>
  <w:num w:numId="6">
    <w:abstractNumId w:val="3"/>
  </w:num>
  <w:num w:numId="7">
    <w:abstractNumId w:val="7"/>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mailMerge>
    <w:mainDocumentType w:val="formLetters"/>
    <w:dataType w:val="textFile"/>
    <w:activeRecord w:val="-1"/>
  </w:mailMerge>
  <w:defaultTabStop w:val="720"/>
  <w:characterSpacingControl w:val="doNotCompress"/>
  <w:compat/>
  <w:rsids>
    <w:rsidRoot w:val="00C014FD"/>
    <w:rsid w:val="000016AD"/>
    <w:rsid w:val="00080A0D"/>
    <w:rsid w:val="000C7633"/>
    <w:rsid w:val="000D2598"/>
    <w:rsid w:val="000D423C"/>
    <w:rsid w:val="000E4D43"/>
    <w:rsid w:val="000F65BC"/>
    <w:rsid w:val="00104881"/>
    <w:rsid w:val="00110509"/>
    <w:rsid w:val="00114B0F"/>
    <w:rsid w:val="001341E5"/>
    <w:rsid w:val="00161FF8"/>
    <w:rsid w:val="00176FE4"/>
    <w:rsid w:val="001B4B05"/>
    <w:rsid w:val="001B5DA7"/>
    <w:rsid w:val="001D46A0"/>
    <w:rsid w:val="001F73BF"/>
    <w:rsid w:val="00206714"/>
    <w:rsid w:val="00210FA2"/>
    <w:rsid w:val="00222D35"/>
    <w:rsid w:val="0025533C"/>
    <w:rsid w:val="00260C67"/>
    <w:rsid w:val="00266598"/>
    <w:rsid w:val="00294562"/>
    <w:rsid w:val="002A0DBC"/>
    <w:rsid w:val="002A28BB"/>
    <w:rsid w:val="002B5DD8"/>
    <w:rsid w:val="002C1A69"/>
    <w:rsid w:val="002C28E0"/>
    <w:rsid w:val="002E54D0"/>
    <w:rsid w:val="00322891"/>
    <w:rsid w:val="003275DD"/>
    <w:rsid w:val="003447CA"/>
    <w:rsid w:val="00360D6E"/>
    <w:rsid w:val="00385469"/>
    <w:rsid w:val="003879F1"/>
    <w:rsid w:val="003936C0"/>
    <w:rsid w:val="00396CF3"/>
    <w:rsid w:val="003B6618"/>
    <w:rsid w:val="004023A5"/>
    <w:rsid w:val="00416E03"/>
    <w:rsid w:val="00445D44"/>
    <w:rsid w:val="00461F38"/>
    <w:rsid w:val="004747DE"/>
    <w:rsid w:val="00480761"/>
    <w:rsid w:val="004A0B4C"/>
    <w:rsid w:val="004A5D5E"/>
    <w:rsid w:val="00513568"/>
    <w:rsid w:val="00515BBB"/>
    <w:rsid w:val="00520E49"/>
    <w:rsid w:val="005252EC"/>
    <w:rsid w:val="00537FF8"/>
    <w:rsid w:val="005841A6"/>
    <w:rsid w:val="005A4548"/>
    <w:rsid w:val="005D39EB"/>
    <w:rsid w:val="005F6C93"/>
    <w:rsid w:val="00611E7F"/>
    <w:rsid w:val="00616065"/>
    <w:rsid w:val="006706D1"/>
    <w:rsid w:val="006B2407"/>
    <w:rsid w:val="006C29D1"/>
    <w:rsid w:val="006D4D08"/>
    <w:rsid w:val="006E5F3E"/>
    <w:rsid w:val="006F1E62"/>
    <w:rsid w:val="006F5CA1"/>
    <w:rsid w:val="00703CD8"/>
    <w:rsid w:val="00736E68"/>
    <w:rsid w:val="00763370"/>
    <w:rsid w:val="00764E14"/>
    <w:rsid w:val="00776B00"/>
    <w:rsid w:val="007C4B15"/>
    <w:rsid w:val="007C7703"/>
    <w:rsid w:val="007F59A0"/>
    <w:rsid w:val="0080709C"/>
    <w:rsid w:val="00807504"/>
    <w:rsid w:val="00820383"/>
    <w:rsid w:val="00833492"/>
    <w:rsid w:val="008403CB"/>
    <w:rsid w:val="00856BFD"/>
    <w:rsid w:val="008872B1"/>
    <w:rsid w:val="008D528F"/>
    <w:rsid w:val="008E46BE"/>
    <w:rsid w:val="0097189E"/>
    <w:rsid w:val="00986C33"/>
    <w:rsid w:val="00990EF1"/>
    <w:rsid w:val="009D177D"/>
    <w:rsid w:val="00A25B1F"/>
    <w:rsid w:val="00A40C80"/>
    <w:rsid w:val="00A6059E"/>
    <w:rsid w:val="00A67804"/>
    <w:rsid w:val="00A71970"/>
    <w:rsid w:val="00A75D7D"/>
    <w:rsid w:val="00AE0F51"/>
    <w:rsid w:val="00AF1A0D"/>
    <w:rsid w:val="00B26514"/>
    <w:rsid w:val="00B27CFE"/>
    <w:rsid w:val="00B41A5D"/>
    <w:rsid w:val="00B5470E"/>
    <w:rsid w:val="00B60BE5"/>
    <w:rsid w:val="00BD4C4D"/>
    <w:rsid w:val="00BF18C7"/>
    <w:rsid w:val="00C014FD"/>
    <w:rsid w:val="00C138B0"/>
    <w:rsid w:val="00C24337"/>
    <w:rsid w:val="00C47BD9"/>
    <w:rsid w:val="00C66F2B"/>
    <w:rsid w:val="00C70F94"/>
    <w:rsid w:val="00C909A3"/>
    <w:rsid w:val="00CC57C0"/>
    <w:rsid w:val="00D21BE7"/>
    <w:rsid w:val="00D35291"/>
    <w:rsid w:val="00D5600F"/>
    <w:rsid w:val="00D85C6A"/>
    <w:rsid w:val="00D934B9"/>
    <w:rsid w:val="00DB6FA0"/>
    <w:rsid w:val="00E35400"/>
    <w:rsid w:val="00E774B5"/>
    <w:rsid w:val="00F344BB"/>
    <w:rsid w:val="00F415D4"/>
    <w:rsid w:val="00F42A79"/>
    <w:rsid w:val="00F86DB6"/>
    <w:rsid w:val="00FD558A"/>
  </w:rsids>
  <m:mathPr>
    <m:mathFont m:val="Cambria Math"/>
    <m:brkBin m:val="before"/>
    <m:brkBinSub m:val="--"/>
    <m:smallFrac m:val="off"/>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4FD"/>
    <w:pPr>
      <w:spacing w:after="0" w:line="240" w:lineRule="auto"/>
    </w:pPr>
    <w:rPr>
      <w:rFonts w:ascii="Times New Roman" w:eastAsia="Times New Roman" w:hAnsi="Times New Roman" w:cs="Times New Roman"/>
      <w:sz w:val="24"/>
      <w:szCs w:val="24"/>
      <w:lang w:val="en-US" w:eastAsia="el-GR"/>
    </w:rPr>
  </w:style>
  <w:style w:type="paragraph" w:styleId="Heading1">
    <w:name w:val="heading 1"/>
    <w:basedOn w:val="Normal"/>
    <w:next w:val="Normal"/>
    <w:link w:val="Heading1Char"/>
    <w:qFormat/>
    <w:rsid w:val="00C014FD"/>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14FD"/>
    <w:rPr>
      <w:rFonts w:ascii="Times New Roman" w:eastAsia="Times New Roman" w:hAnsi="Times New Roman" w:cs="Times New Roman"/>
      <w:b/>
      <w:bCs/>
      <w:sz w:val="24"/>
      <w:szCs w:val="24"/>
      <w:lang w:val="en-US" w:eastAsia="el-GR"/>
    </w:rPr>
  </w:style>
  <w:style w:type="character" w:styleId="Hyperlink">
    <w:name w:val="Hyperlink"/>
    <w:rsid w:val="00C014FD"/>
    <w:rPr>
      <w:color w:val="0000FF"/>
      <w:u w:val="single"/>
    </w:rPr>
  </w:style>
  <w:style w:type="paragraph" w:styleId="BodyText2">
    <w:name w:val="Body Text 2"/>
    <w:basedOn w:val="Normal"/>
    <w:link w:val="BodyText2Char"/>
    <w:rsid w:val="00C014FD"/>
    <w:pPr>
      <w:jc w:val="center"/>
    </w:pPr>
    <w:rPr>
      <w:rFonts w:ascii="Arial" w:hAnsi="Arial"/>
      <w:b/>
      <w:sz w:val="32"/>
    </w:rPr>
  </w:style>
  <w:style w:type="character" w:customStyle="1" w:styleId="BodyText2Char">
    <w:name w:val="Body Text 2 Char"/>
    <w:basedOn w:val="DefaultParagraphFont"/>
    <w:link w:val="BodyText2"/>
    <w:rsid w:val="00C014FD"/>
    <w:rPr>
      <w:rFonts w:ascii="Arial" w:eastAsia="Times New Roman" w:hAnsi="Arial" w:cs="Times New Roman"/>
      <w:b/>
      <w:sz w:val="32"/>
      <w:szCs w:val="24"/>
      <w:lang w:val="en-US" w:eastAsia="el-GR"/>
    </w:rPr>
  </w:style>
  <w:style w:type="paragraph" w:styleId="ListParagraph">
    <w:name w:val="List Paragraph"/>
    <w:basedOn w:val="Normal"/>
    <w:uiPriority w:val="34"/>
    <w:qFormat/>
    <w:rsid w:val="00DB6FA0"/>
    <w:pPr>
      <w:spacing w:after="200" w:line="276" w:lineRule="auto"/>
      <w:ind w:left="720"/>
      <w:contextualSpacing/>
    </w:pPr>
    <w:rPr>
      <w:rFonts w:asciiTheme="minorHAnsi" w:eastAsiaTheme="minorHAnsi" w:hAnsiTheme="minorHAnsi" w:cstheme="minorBidi"/>
      <w:sz w:val="22"/>
      <w:szCs w:val="22"/>
      <w:lang w:val="el-GR" w:eastAsia="en-US"/>
    </w:rPr>
  </w:style>
  <w:style w:type="character" w:customStyle="1" w:styleId="fontstyle01">
    <w:name w:val="fontstyle01"/>
    <w:basedOn w:val="DefaultParagraphFont"/>
    <w:rsid w:val="002E54D0"/>
    <w:rPr>
      <w:rFonts w:ascii="AGaramondPro-Regular" w:hAnsi="AGaramondPro-Regular" w:hint="default"/>
      <w:b w:val="0"/>
      <w:bCs w:val="0"/>
      <w:i w:val="0"/>
      <w:iCs w:val="0"/>
      <w:color w:val="000000"/>
      <w:sz w:val="18"/>
      <w:szCs w:val="18"/>
    </w:rPr>
  </w:style>
  <w:style w:type="paragraph" w:styleId="NormalWeb">
    <w:name w:val="Normal (Web)"/>
    <w:basedOn w:val="Normal"/>
    <w:uiPriority w:val="99"/>
    <w:semiHidden/>
    <w:unhideWhenUsed/>
    <w:rsid w:val="00461F38"/>
    <w:pPr>
      <w:spacing w:before="100" w:beforeAutospacing="1" w:after="100" w:afterAutospacing="1"/>
    </w:pPr>
    <w:rPr>
      <w:lang w:val="el-GR"/>
    </w:rPr>
  </w:style>
  <w:style w:type="paragraph" w:styleId="BalloonText">
    <w:name w:val="Balloon Text"/>
    <w:basedOn w:val="Normal"/>
    <w:link w:val="BalloonTextChar"/>
    <w:uiPriority w:val="99"/>
    <w:semiHidden/>
    <w:unhideWhenUsed/>
    <w:rsid w:val="00461F38"/>
    <w:rPr>
      <w:rFonts w:ascii="Tahoma" w:hAnsi="Tahoma" w:cs="Tahoma"/>
      <w:sz w:val="16"/>
      <w:szCs w:val="16"/>
    </w:rPr>
  </w:style>
  <w:style w:type="character" w:customStyle="1" w:styleId="BalloonTextChar">
    <w:name w:val="Balloon Text Char"/>
    <w:basedOn w:val="DefaultParagraphFont"/>
    <w:link w:val="BalloonText"/>
    <w:uiPriority w:val="99"/>
    <w:semiHidden/>
    <w:rsid w:val="00461F38"/>
    <w:rPr>
      <w:rFonts w:ascii="Tahoma" w:eastAsia="Times New Roman" w:hAnsi="Tahoma" w:cs="Tahoma"/>
      <w:sz w:val="16"/>
      <w:szCs w:val="16"/>
      <w:lang w:val="en-US" w:eastAsia="el-GR"/>
    </w:rPr>
  </w:style>
  <w:style w:type="character" w:styleId="Emphasis">
    <w:name w:val="Emphasis"/>
    <w:basedOn w:val="DefaultParagraphFont"/>
    <w:uiPriority w:val="20"/>
    <w:qFormat/>
    <w:rsid w:val="00F42A79"/>
    <w:rPr>
      <w:i/>
      <w:iCs/>
    </w:rPr>
  </w:style>
  <w:style w:type="character" w:customStyle="1" w:styleId="st">
    <w:name w:val="st"/>
    <w:basedOn w:val="DefaultParagraphFont"/>
    <w:rsid w:val="007C4B15"/>
  </w:style>
</w:styles>
</file>

<file path=word/webSettings.xml><?xml version="1.0" encoding="utf-8"?>
<w:webSettings xmlns:r="http://schemas.openxmlformats.org/officeDocument/2006/relationships" xmlns:w="http://schemas.openxmlformats.org/wordprocessingml/2006/main">
  <w:divs>
    <w:div w:id="714544737">
      <w:bodyDiv w:val="1"/>
      <w:marLeft w:val="0"/>
      <w:marRight w:val="0"/>
      <w:marTop w:val="0"/>
      <w:marBottom w:val="0"/>
      <w:divBdr>
        <w:top w:val="none" w:sz="0" w:space="0" w:color="auto"/>
        <w:left w:val="none" w:sz="0" w:space="0" w:color="auto"/>
        <w:bottom w:val="none" w:sz="0" w:space="0" w:color="auto"/>
        <w:right w:val="none" w:sz="0" w:space="0" w:color="auto"/>
      </w:divBdr>
    </w:div>
    <w:div w:id="799154079">
      <w:bodyDiv w:val="1"/>
      <w:marLeft w:val="0"/>
      <w:marRight w:val="0"/>
      <w:marTop w:val="0"/>
      <w:marBottom w:val="0"/>
      <w:divBdr>
        <w:top w:val="none" w:sz="0" w:space="0" w:color="auto"/>
        <w:left w:val="none" w:sz="0" w:space="0" w:color="auto"/>
        <w:bottom w:val="none" w:sz="0" w:space="0" w:color="auto"/>
        <w:right w:val="none" w:sz="0" w:space="0" w:color="auto"/>
      </w:divBdr>
    </w:div>
    <w:div w:id="1471629257">
      <w:bodyDiv w:val="1"/>
      <w:marLeft w:val="0"/>
      <w:marRight w:val="0"/>
      <w:marTop w:val="0"/>
      <w:marBottom w:val="0"/>
      <w:divBdr>
        <w:top w:val="none" w:sz="0" w:space="0" w:color="auto"/>
        <w:left w:val="none" w:sz="0" w:space="0" w:color="auto"/>
        <w:bottom w:val="none" w:sz="0" w:space="0" w:color="auto"/>
        <w:right w:val="none" w:sz="0" w:space="0" w:color="auto"/>
      </w:divBdr>
    </w:div>
    <w:div w:id="1719619957">
      <w:bodyDiv w:val="1"/>
      <w:marLeft w:val="0"/>
      <w:marRight w:val="0"/>
      <w:marTop w:val="0"/>
      <w:marBottom w:val="0"/>
      <w:divBdr>
        <w:top w:val="none" w:sz="0" w:space="0" w:color="auto"/>
        <w:left w:val="none" w:sz="0" w:space="0" w:color="auto"/>
        <w:bottom w:val="none" w:sz="0" w:space="0" w:color="auto"/>
        <w:right w:val="none" w:sz="0" w:space="0" w:color="auto"/>
      </w:divBdr>
    </w:div>
    <w:div w:id="200547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andfonline.com/toc/twim20/curr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A4A36B-7A7C-4F13-A313-08AA0CC6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5104</Words>
  <Characters>27564</Characters>
  <Application>Microsoft Office Word</Application>
  <DocSecurity>4</DocSecurity>
  <Lines>229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TurboX</dc:creator>
  <cp:lastModifiedBy>TurboX</cp:lastModifiedBy>
  <cp:revision>2</cp:revision>
  <dcterms:created xsi:type="dcterms:W3CDTF">2019-08-24T16:38:00Z</dcterms:created>
  <dcterms:modified xsi:type="dcterms:W3CDTF">2019-08-24T16:38:00Z</dcterms:modified>
</cp:coreProperties>
</file>