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E6" w:rsidRPr="00EE42FD" w:rsidRDefault="007318E6" w:rsidP="007318E6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  <w:sz w:val="24"/>
          <w:szCs w:val="24"/>
        </w:rPr>
      </w:pPr>
      <w:r w:rsidRPr="00EE42FD">
        <w:rPr>
          <w:rFonts w:ascii="Arial" w:hAnsi="Arial" w:cs="Arial"/>
          <w:b/>
          <w:bCs/>
          <w:spacing w:val="0"/>
          <w:sz w:val="24"/>
          <w:szCs w:val="24"/>
        </w:rPr>
        <w:t xml:space="preserve">Συνεδρία </w:t>
      </w:r>
      <w:r w:rsidR="00EC2A8A" w:rsidRPr="00EE42FD">
        <w:rPr>
          <w:rFonts w:ascii="Arial" w:hAnsi="Arial" w:cs="Arial"/>
          <w:b/>
          <w:bCs/>
          <w:spacing w:val="0"/>
          <w:sz w:val="24"/>
          <w:szCs w:val="24"/>
        </w:rPr>
        <w:t>5</w:t>
      </w:r>
    </w:p>
    <w:p w:rsidR="00566B89" w:rsidRPr="00EE42FD" w:rsidRDefault="007318E6" w:rsidP="007318E6">
      <w:pPr>
        <w:jc w:val="center"/>
        <w:rPr>
          <w:rFonts w:ascii="Arial" w:hAnsi="Arial" w:cs="Arial"/>
          <w:b/>
          <w:bCs/>
          <w:spacing w:val="0"/>
          <w:sz w:val="24"/>
          <w:szCs w:val="24"/>
        </w:rPr>
      </w:pPr>
      <w:r w:rsidRPr="00EE42FD">
        <w:rPr>
          <w:rFonts w:ascii="Arial" w:hAnsi="Arial" w:cs="Arial"/>
          <w:b/>
          <w:bCs/>
          <w:spacing w:val="0"/>
          <w:sz w:val="24"/>
          <w:szCs w:val="24"/>
        </w:rPr>
        <w:t>Δραστηριότητα για τ</w:t>
      </w:r>
      <w:r w:rsidR="00EC2A8A" w:rsidRPr="00EE42FD">
        <w:rPr>
          <w:rFonts w:ascii="Arial" w:hAnsi="Arial" w:cs="Arial"/>
          <w:b/>
          <w:bCs/>
          <w:spacing w:val="0"/>
          <w:sz w:val="24"/>
          <w:szCs w:val="24"/>
        </w:rPr>
        <w:t>ην</w:t>
      </w:r>
      <w:r w:rsidRPr="00EE42FD">
        <w:rPr>
          <w:rFonts w:ascii="Arial" w:hAnsi="Arial" w:cs="Arial"/>
          <w:b/>
          <w:bCs/>
          <w:spacing w:val="0"/>
          <w:sz w:val="24"/>
          <w:szCs w:val="24"/>
        </w:rPr>
        <w:t xml:space="preserve"> </w:t>
      </w:r>
      <w:r w:rsidR="00EC2A8A" w:rsidRPr="00EE42FD">
        <w:rPr>
          <w:rFonts w:ascii="Arial" w:hAnsi="Arial" w:cs="Arial"/>
          <w:b/>
          <w:bCs/>
          <w:spacing w:val="0"/>
          <w:sz w:val="24"/>
          <w:szCs w:val="24"/>
        </w:rPr>
        <w:t>5</w:t>
      </w:r>
      <w:r w:rsidR="00EC2A8A" w:rsidRPr="00EE42FD">
        <w:rPr>
          <w:rFonts w:ascii="Arial" w:hAnsi="Arial" w:cs="Arial"/>
          <w:b/>
          <w:bCs/>
          <w:spacing w:val="0"/>
          <w:sz w:val="24"/>
          <w:szCs w:val="24"/>
          <w:vertAlign w:val="superscript"/>
        </w:rPr>
        <w:t>η</w:t>
      </w:r>
      <w:r w:rsidR="00EC2A8A" w:rsidRPr="00EE42FD">
        <w:rPr>
          <w:rFonts w:ascii="Arial" w:hAnsi="Arial" w:cs="Arial"/>
          <w:b/>
          <w:bCs/>
          <w:spacing w:val="0"/>
          <w:sz w:val="24"/>
          <w:szCs w:val="24"/>
        </w:rPr>
        <w:t xml:space="preserve"> συνεδρία</w:t>
      </w:r>
    </w:p>
    <w:p w:rsidR="00A65791" w:rsidRPr="00EE42FD" w:rsidRDefault="00A65791" w:rsidP="007318E6">
      <w:pPr>
        <w:jc w:val="center"/>
        <w:rPr>
          <w:rFonts w:ascii="Arial" w:hAnsi="Arial" w:cs="Arial"/>
          <w:b/>
          <w:bCs/>
          <w:spacing w:val="0"/>
          <w:sz w:val="24"/>
          <w:szCs w:val="24"/>
        </w:rPr>
      </w:pPr>
      <w:r w:rsidRPr="00EE42FD">
        <w:rPr>
          <w:rFonts w:ascii="Arial" w:hAnsi="Arial" w:cs="Arial"/>
          <w:b/>
          <w:bCs/>
          <w:spacing w:val="0"/>
          <w:sz w:val="24"/>
          <w:szCs w:val="24"/>
        </w:rPr>
        <w:t xml:space="preserve">Ομάδα 2 οικονομολόγοι </w:t>
      </w:r>
    </w:p>
    <w:p w:rsidR="00834A42" w:rsidRPr="00EE42FD" w:rsidRDefault="00834A42" w:rsidP="00834A42">
      <w:pPr>
        <w:pStyle w:val="Default"/>
        <w:rPr>
          <w:rFonts w:ascii="Arial" w:hAnsi="Arial" w:cs="Arial"/>
        </w:rPr>
      </w:pPr>
    </w:p>
    <w:p w:rsidR="00EC2A8A" w:rsidRPr="00EE42FD" w:rsidRDefault="00EC2A8A" w:rsidP="00EC2A8A">
      <w:pPr>
        <w:pStyle w:val="Default"/>
        <w:jc w:val="center"/>
        <w:rPr>
          <w:rFonts w:ascii="Arial" w:hAnsi="Arial" w:cs="Arial"/>
          <w:b/>
          <w:u w:val="single"/>
        </w:rPr>
      </w:pPr>
      <w:r w:rsidRPr="00EE42FD">
        <w:rPr>
          <w:rFonts w:ascii="Arial" w:hAnsi="Arial" w:cs="Arial"/>
          <w:b/>
          <w:u w:val="single"/>
        </w:rPr>
        <w:t>Πολυμορφικό κείμενο</w:t>
      </w:r>
    </w:p>
    <w:p w:rsidR="00A65791" w:rsidRPr="00EE42FD" w:rsidRDefault="00A65791" w:rsidP="00A65791">
      <w:pPr>
        <w:pStyle w:val="Default"/>
        <w:rPr>
          <w:rFonts w:ascii="Arial" w:hAnsi="Arial" w:cs="Arial"/>
        </w:rPr>
      </w:pPr>
    </w:p>
    <w:p w:rsidR="00A65791" w:rsidRPr="00EE42FD" w:rsidRDefault="00A65791" w:rsidP="00A65791">
      <w:pPr>
        <w:pStyle w:val="Default"/>
        <w:rPr>
          <w:rFonts w:ascii="Arial" w:hAnsi="Arial" w:cs="Arial"/>
        </w:rPr>
      </w:pPr>
      <w:r w:rsidRPr="00EE42FD">
        <w:rPr>
          <w:rFonts w:ascii="Arial" w:hAnsi="Arial" w:cs="Arial"/>
        </w:rPr>
        <w:t xml:space="preserve">Μάθημα Φορολογική πρακτική, κεφάλαιο πρώτο, σελίδα 17 </w:t>
      </w:r>
      <w:r w:rsidR="00EE42FD" w:rsidRPr="00EE42FD">
        <w:rPr>
          <w:rFonts w:ascii="Arial" w:hAnsi="Arial" w:cs="Arial"/>
        </w:rPr>
        <w:t xml:space="preserve"> διδασκαλία τριών διδακτικών ωρών. </w:t>
      </w:r>
    </w:p>
    <w:p w:rsidR="00A65791" w:rsidRPr="00EE42FD" w:rsidRDefault="00A65791" w:rsidP="00834A42">
      <w:pPr>
        <w:pStyle w:val="Default"/>
        <w:rPr>
          <w:rFonts w:ascii="Arial" w:hAnsi="Arial" w:cs="Arial"/>
        </w:rPr>
      </w:pPr>
    </w:p>
    <w:p w:rsidR="00EE42FD" w:rsidRPr="00EE42FD" w:rsidRDefault="00A65791" w:rsidP="00834A42">
      <w:pPr>
        <w:pStyle w:val="Default"/>
        <w:rPr>
          <w:rFonts w:ascii="Arial" w:hAnsi="Arial" w:cs="Arial"/>
        </w:rPr>
      </w:pPr>
      <w:r w:rsidRPr="00EE42FD">
        <w:rPr>
          <w:rFonts w:ascii="Arial" w:hAnsi="Arial" w:cs="Arial"/>
        </w:rPr>
        <w:t>Οι Μαθητές να είναι σε θέση να προσδιορίζουν τις βασικές έννοιες της φορολογίας</w:t>
      </w:r>
      <w:r w:rsidR="00EE42FD" w:rsidRPr="00EE42FD">
        <w:rPr>
          <w:rFonts w:ascii="Arial" w:hAnsi="Arial" w:cs="Arial"/>
        </w:rPr>
        <w:t>.</w:t>
      </w:r>
      <w:r w:rsidRPr="00EE42FD">
        <w:rPr>
          <w:rFonts w:ascii="Arial" w:hAnsi="Arial" w:cs="Arial"/>
        </w:rPr>
        <w:t xml:space="preserve"> </w:t>
      </w:r>
    </w:p>
    <w:p w:rsidR="00A65791" w:rsidRPr="00EE42FD" w:rsidRDefault="00EE42FD" w:rsidP="00834A42">
      <w:pPr>
        <w:pStyle w:val="Default"/>
        <w:rPr>
          <w:rFonts w:ascii="Arial" w:hAnsi="Arial" w:cs="Arial"/>
        </w:rPr>
      </w:pPr>
      <w:r w:rsidRPr="00EE42FD">
        <w:rPr>
          <w:rFonts w:ascii="Arial" w:hAnsi="Arial" w:cs="Arial"/>
        </w:rPr>
        <w:t>Οικονομικό Πρόβλημα, Ε</w:t>
      </w:r>
      <w:r w:rsidR="00A65791" w:rsidRPr="00EE42FD">
        <w:rPr>
          <w:rFonts w:ascii="Arial" w:hAnsi="Arial" w:cs="Arial"/>
        </w:rPr>
        <w:t>ισόδημα</w:t>
      </w:r>
      <w:r w:rsidRPr="00EE42FD">
        <w:rPr>
          <w:rFonts w:ascii="Arial" w:hAnsi="Arial" w:cs="Arial"/>
        </w:rPr>
        <w:t xml:space="preserve">, Δημόσιες Δαπάνες, Δημόσια Έσοδα, Δημόσιος Δανεισμός. </w:t>
      </w:r>
    </w:p>
    <w:p w:rsidR="00A65791" w:rsidRPr="00EE42FD" w:rsidRDefault="00A65791" w:rsidP="00834A42">
      <w:pPr>
        <w:pStyle w:val="Default"/>
        <w:rPr>
          <w:rFonts w:ascii="Arial" w:hAnsi="Arial" w:cs="Arial"/>
        </w:rPr>
      </w:pPr>
    </w:p>
    <w:p w:rsidR="00EC2A8A" w:rsidRPr="00EE42FD" w:rsidRDefault="00A65791" w:rsidP="00834A42">
      <w:pPr>
        <w:pStyle w:val="Default"/>
        <w:rPr>
          <w:rFonts w:ascii="Arial" w:hAnsi="Arial" w:cs="Arial"/>
        </w:rPr>
      </w:pPr>
      <w:r w:rsidRPr="00EE42FD">
        <w:rPr>
          <w:rFonts w:ascii="Arial" w:hAnsi="Arial" w:cs="Arial"/>
        </w:rPr>
        <w:t>Να αποσαφηνίζουν τις έννοιες της Φορολογική Βάσης Φορολογική μονάδα</w:t>
      </w:r>
      <w:r w:rsidR="00EE42FD" w:rsidRPr="00EE42FD">
        <w:rPr>
          <w:rFonts w:ascii="Arial" w:hAnsi="Arial" w:cs="Arial"/>
        </w:rPr>
        <w:t>,</w:t>
      </w:r>
      <w:r w:rsidRPr="00EE42FD">
        <w:rPr>
          <w:rFonts w:ascii="Arial" w:hAnsi="Arial" w:cs="Arial"/>
        </w:rPr>
        <w:t xml:space="preserve"> φορολογικός συντελεστής</w:t>
      </w:r>
      <w:r w:rsidR="00EE42FD" w:rsidRPr="00EE42FD">
        <w:rPr>
          <w:rFonts w:ascii="Arial" w:hAnsi="Arial" w:cs="Arial"/>
        </w:rPr>
        <w:t>,</w:t>
      </w:r>
      <w:r w:rsidRPr="00EE42FD">
        <w:rPr>
          <w:rFonts w:ascii="Arial" w:hAnsi="Arial" w:cs="Arial"/>
        </w:rPr>
        <w:t xml:space="preserve"> και φόρος </w:t>
      </w:r>
    </w:p>
    <w:p w:rsidR="00EC2A8A" w:rsidRPr="00EE42FD" w:rsidRDefault="00EC2A8A" w:rsidP="00EC2A8A">
      <w:pPr>
        <w:pStyle w:val="Default"/>
        <w:rPr>
          <w:rFonts w:ascii="Arial" w:hAnsi="Arial" w:cs="Arial"/>
        </w:rPr>
      </w:pPr>
    </w:p>
    <w:p w:rsidR="00A65791" w:rsidRPr="00EE42FD" w:rsidRDefault="00EE42FD" w:rsidP="00A65791">
      <w:pPr>
        <w:pStyle w:val="Default"/>
        <w:rPr>
          <w:rFonts w:ascii="Arial" w:hAnsi="Arial" w:cs="Arial"/>
        </w:rPr>
      </w:pPr>
      <w:r w:rsidRPr="00EE42FD">
        <w:rPr>
          <w:rFonts w:ascii="Arial" w:hAnsi="Arial" w:cs="Arial"/>
          <w:b/>
          <w:bCs/>
        </w:rPr>
        <w:t xml:space="preserve">Εφαρμογή - </w:t>
      </w:r>
      <w:r w:rsidR="00EC2A8A" w:rsidRPr="00EE42FD">
        <w:rPr>
          <w:rFonts w:ascii="Arial" w:hAnsi="Arial" w:cs="Arial"/>
          <w:b/>
          <w:bCs/>
        </w:rPr>
        <w:t>Παραδείγματα</w:t>
      </w:r>
      <w:r w:rsidR="00A65791" w:rsidRPr="00EE42FD">
        <w:rPr>
          <w:rFonts w:ascii="Arial" w:hAnsi="Arial" w:cs="Arial"/>
          <w:b/>
          <w:bCs/>
        </w:rPr>
        <w:t>:</w:t>
      </w:r>
      <w:r w:rsidR="00EC2A8A" w:rsidRPr="00EE42FD">
        <w:rPr>
          <w:rFonts w:ascii="Arial" w:hAnsi="Arial" w:cs="Arial"/>
          <w:b/>
          <w:bCs/>
        </w:rPr>
        <w:t xml:space="preserve"> </w:t>
      </w:r>
      <w:r w:rsidR="00A65791" w:rsidRPr="00EE42FD">
        <w:rPr>
          <w:rFonts w:ascii="Arial" w:hAnsi="Arial" w:cs="Arial"/>
        </w:rPr>
        <w:t>Εισόδημα</w:t>
      </w:r>
      <w:r w:rsidRPr="00EE42FD">
        <w:rPr>
          <w:rFonts w:ascii="Arial" w:hAnsi="Arial" w:cs="Arial"/>
        </w:rPr>
        <w:t>,</w:t>
      </w:r>
      <w:r w:rsidR="00A65791" w:rsidRPr="00EE42FD">
        <w:rPr>
          <w:rFonts w:ascii="Arial" w:hAnsi="Arial" w:cs="Arial"/>
        </w:rPr>
        <w:t xml:space="preserve"> προσδιορ</w:t>
      </w:r>
      <w:r w:rsidRPr="00EE42FD">
        <w:rPr>
          <w:rFonts w:ascii="Arial" w:hAnsi="Arial" w:cs="Arial"/>
        </w:rPr>
        <w:t>ισμός του φόρου.</w:t>
      </w:r>
    </w:p>
    <w:p w:rsidR="00EC2A8A" w:rsidRPr="00EE42FD" w:rsidRDefault="00EC2A8A" w:rsidP="00EC2A8A">
      <w:pPr>
        <w:pStyle w:val="Default"/>
        <w:rPr>
          <w:rFonts w:ascii="Arial" w:hAnsi="Arial" w:cs="Arial"/>
        </w:rPr>
      </w:pPr>
    </w:p>
    <w:p w:rsidR="00EC2A8A" w:rsidRPr="00EE42FD" w:rsidRDefault="00EC2A8A" w:rsidP="00EC2A8A">
      <w:pPr>
        <w:pStyle w:val="Default"/>
        <w:rPr>
          <w:rFonts w:ascii="Arial" w:hAnsi="Arial" w:cs="Arial"/>
        </w:rPr>
      </w:pPr>
      <w:r w:rsidRPr="00EE42FD">
        <w:rPr>
          <w:rFonts w:ascii="Arial" w:hAnsi="Arial" w:cs="Arial"/>
        </w:rPr>
        <w:t xml:space="preserve">Ζητάμε από τους μαθητές ένα </w:t>
      </w:r>
      <w:r w:rsidR="00A65791" w:rsidRPr="00EE42FD">
        <w:rPr>
          <w:rFonts w:ascii="Arial" w:hAnsi="Arial" w:cs="Arial"/>
        </w:rPr>
        <w:t>αντίστοιχο</w:t>
      </w:r>
      <w:r w:rsidRPr="00EE42FD">
        <w:rPr>
          <w:rFonts w:ascii="Arial" w:hAnsi="Arial" w:cs="Arial"/>
        </w:rPr>
        <w:t xml:space="preserve"> παράδειγμα, όπως του παρακάτω πίνακα</w:t>
      </w:r>
      <w:r w:rsidR="00A65791" w:rsidRPr="00EE42FD">
        <w:rPr>
          <w:rFonts w:ascii="Arial" w:hAnsi="Arial" w:cs="Arial"/>
        </w:rPr>
        <w:t xml:space="preserve"> (</w:t>
      </w:r>
      <w:r w:rsidR="00A65791" w:rsidRPr="00EE42FD">
        <w:rPr>
          <w:rFonts w:ascii="Arial" w:hAnsi="Arial" w:cs="Arial"/>
          <w:lang w:val="en-US"/>
        </w:rPr>
        <w:t>EXCEL</w:t>
      </w:r>
      <w:r w:rsidR="00A65791" w:rsidRPr="00EE42FD">
        <w:rPr>
          <w:rFonts w:ascii="Arial" w:hAnsi="Arial" w:cs="Arial"/>
        </w:rPr>
        <w:t>)</w:t>
      </w:r>
      <w:r w:rsidRPr="00EE42FD">
        <w:rPr>
          <w:rFonts w:ascii="Arial" w:hAnsi="Arial" w:cs="Arial"/>
        </w:rPr>
        <w:t>, με τις στήλες (</w:t>
      </w:r>
      <w:r w:rsidR="00A65791" w:rsidRPr="00EE42FD">
        <w:rPr>
          <w:rFonts w:ascii="Arial" w:hAnsi="Arial" w:cs="Arial"/>
        </w:rPr>
        <w:t>2</w:t>
      </w:r>
      <w:r w:rsidRPr="00EE42FD">
        <w:rPr>
          <w:rFonts w:ascii="Arial" w:hAnsi="Arial" w:cs="Arial"/>
        </w:rPr>
        <w:t>) και (</w:t>
      </w:r>
      <w:r w:rsidR="00A65791" w:rsidRPr="00EE42FD">
        <w:rPr>
          <w:rFonts w:ascii="Arial" w:hAnsi="Arial" w:cs="Arial"/>
        </w:rPr>
        <w:t>3</w:t>
      </w:r>
      <w:r w:rsidRPr="00EE42FD">
        <w:rPr>
          <w:rFonts w:ascii="Arial" w:hAnsi="Arial" w:cs="Arial"/>
        </w:rPr>
        <w:t>) και ζητ</w:t>
      </w:r>
      <w:r w:rsidR="00A65791" w:rsidRPr="00EE42FD">
        <w:rPr>
          <w:rFonts w:ascii="Arial" w:hAnsi="Arial" w:cs="Arial"/>
        </w:rPr>
        <w:t>άμε</w:t>
      </w:r>
      <w:r w:rsidRPr="00EE42FD">
        <w:rPr>
          <w:rFonts w:ascii="Arial" w:hAnsi="Arial" w:cs="Arial"/>
        </w:rPr>
        <w:t xml:space="preserve"> να βρουν το συνολικό φόρο της στήλης (</w:t>
      </w:r>
      <w:r w:rsidR="00A65791" w:rsidRPr="00EE42FD">
        <w:rPr>
          <w:rFonts w:ascii="Arial" w:hAnsi="Arial" w:cs="Arial"/>
        </w:rPr>
        <w:t>4</w:t>
      </w:r>
      <w:r w:rsidRPr="00EE42FD">
        <w:rPr>
          <w:rFonts w:ascii="Arial" w:hAnsi="Arial" w:cs="Arial"/>
        </w:rPr>
        <w:t>).</w:t>
      </w:r>
    </w:p>
    <w:p w:rsidR="00EC2A8A" w:rsidRPr="00EE42FD" w:rsidRDefault="00EC2A8A" w:rsidP="00834A42">
      <w:pPr>
        <w:pStyle w:val="Default"/>
        <w:rPr>
          <w:rFonts w:ascii="Arial" w:hAnsi="Arial" w:cs="Arial"/>
        </w:rPr>
      </w:pPr>
    </w:p>
    <w:bookmarkStart w:id="0" w:name="_MON_1587827117"/>
    <w:bookmarkEnd w:id="0"/>
    <w:p w:rsidR="00EC2A8A" w:rsidRPr="00EE42FD" w:rsidRDefault="00A65791" w:rsidP="00834A42">
      <w:pPr>
        <w:pStyle w:val="Default"/>
        <w:rPr>
          <w:rFonts w:ascii="Arial" w:hAnsi="Arial" w:cs="Arial"/>
        </w:rPr>
      </w:pPr>
      <w:r w:rsidRPr="00EE42FD">
        <w:rPr>
          <w:rFonts w:ascii="Arial" w:hAnsi="Arial" w:cs="Arial"/>
        </w:rPr>
        <w:object w:dxaOrig="13188" w:dyaOrig="2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99.75pt" o:ole="">
            <v:imagedata r:id="rId8" o:title=""/>
          </v:shape>
          <o:OLEObject Type="Embed" ProgID="Excel.Sheet.12" ShapeID="_x0000_i1025" DrawAspect="Content" ObjectID="_1587829099" r:id="rId9"/>
        </w:object>
      </w:r>
    </w:p>
    <w:p w:rsidR="00EC2A8A" w:rsidRPr="00EE42FD" w:rsidRDefault="00EC2A8A" w:rsidP="00834A42">
      <w:pPr>
        <w:pStyle w:val="Default"/>
        <w:rPr>
          <w:rFonts w:ascii="Arial" w:hAnsi="Arial" w:cs="Arial"/>
        </w:rPr>
      </w:pPr>
    </w:p>
    <w:bookmarkStart w:id="1" w:name="_MON_1587828470"/>
    <w:bookmarkEnd w:id="1"/>
    <w:p w:rsidR="00A65791" w:rsidRPr="00EE42FD" w:rsidRDefault="00A65791" w:rsidP="00834A42">
      <w:pPr>
        <w:pStyle w:val="Default"/>
        <w:rPr>
          <w:rFonts w:ascii="Arial" w:hAnsi="Arial" w:cs="Arial"/>
        </w:rPr>
      </w:pPr>
      <w:r w:rsidRPr="00EE42FD">
        <w:rPr>
          <w:rFonts w:ascii="Arial" w:hAnsi="Arial" w:cs="Arial"/>
        </w:rPr>
        <w:object w:dxaOrig="8579" w:dyaOrig="2655">
          <v:shape id="_x0000_i1026" type="#_x0000_t75" style="width:429pt;height:132.75pt" o:ole="">
            <v:imagedata r:id="rId10" o:title=""/>
          </v:shape>
          <o:OLEObject Type="Embed" ProgID="Excel.Sheet.12" ShapeID="_x0000_i1026" DrawAspect="Content" ObjectID="_1587829100" r:id="rId11"/>
        </w:object>
      </w:r>
    </w:p>
    <w:sectPr w:rsidR="00A65791" w:rsidRPr="00EE42FD" w:rsidSect="00A65791">
      <w:headerReference w:type="default" r:id="rId12"/>
      <w:footerReference w:type="defaul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84" w:rsidRDefault="00942B84">
      <w:r>
        <w:separator/>
      </w:r>
    </w:p>
  </w:endnote>
  <w:endnote w:type="continuationSeparator" w:id="0">
    <w:p w:rsidR="00942B84" w:rsidRDefault="00942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DB" w:rsidRPr="005657DB" w:rsidRDefault="005657DB" w:rsidP="005657DB">
    <w:pPr>
      <w:pStyle w:val="a5"/>
      <w:pBdr>
        <w:top w:val="single" w:sz="4" w:space="1" w:color="auto"/>
      </w:pBdr>
      <w:jc w:val="center"/>
      <w:rPr>
        <w:rFonts w:ascii="Arial" w:hAnsi="Arial"/>
        <w:b/>
        <w:sz w:val="20"/>
        <w:szCs w:val="20"/>
      </w:rPr>
    </w:pPr>
    <w:r w:rsidRPr="005657DB">
      <w:rPr>
        <w:rFonts w:ascii="Arial" w:hAnsi="Arial"/>
        <w:b/>
        <w:sz w:val="20"/>
        <w:szCs w:val="20"/>
      </w:rPr>
      <w:t>Ν</w:t>
    </w:r>
    <w:r w:rsidR="00834A42">
      <w:rPr>
        <w:rFonts w:ascii="Arial" w:hAnsi="Arial"/>
        <w:b/>
        <w:sz w:val="20"/>
        <w:szCs w:val="20"/>
      </w:rPr>
      <w:t>εκτάριος</w:t>
    </w:r>
    <w:r w:rsidRPr="005657DB">
      <w:rPr>
        <w:rFonts w:ascii="Arial" w:hAnsi="Arial"/>
        <w:b/>
        <w:sz w:val="20"/>
        <w:szCs w:val="20"/>
      </w:rPr>
      <w:t xml:space="preserve"> Γ. </w:t>
    </w:r>
    <w:proofErr w:type="spellStart"/>
    <w:r w:rsidRPr="005657DB">
      <w:rPr>
        <w:rFonts w:ascii="Arial" w:hAnsi="Arial"/>
        <w:b/>
        <w:sz w:val="20"/>
        <w:szCs w:val="20"/>
      </w:rPr>
      <w:t>Κ</w:t>
    </w:r>
    <w:r w:rsidR="00834A42">
      <w:rPr>
        <w:rFonts w:ascii="Arial" w:hAnsi="Arial"/>
        <w:b/>
        <w:sz w:val="20"/>
        <w:szCs w:val="20"/>
      </w:rPr>
      <w:t>ασέρης</w:t>
    </w:r>
    <w:proofErr w:type="spellEnd"/>
    <w:r w:rsidRPr="005657DB">
      <w:rPr>
        <w:rFonts w:ascii="Arial" w:hAnsi="Arial"/>
        <w:b/>
        <w:sz w:val="20"/>
        <w:szCs w:val="20"/>
      </w:rPr>
      <w:tab/>
    </w:r>
    <w:r w:rsidRPr="005657DB">
      <w:rPr>
        <w:rFonts w:ascii="Arial" w:hAnsi="Arial"/>
        <w:b/>
        <w:sz w:val="20"/>
        <w:szCs w:val="20"/>
      </w:rPr>
      <w:tab/>
    </w:r>
    <w:r w:rsidRPr="005657DB">
      <w:rPr>
        <w:rFonts w:ascii="Arial" w:hAnsi="Arial"/>
        <w:b/>
        <w:snapToGrid w:val="0"/>
        <w:sz w:val="20"/>
        <w:szCs w:val="20"/>
      </w:rPr>
      <w:t xml:space="preserve">Σελίδα </w:t>
    </w:r>
    <w:r w:rsidR="00277612" w:rsidRPr="005657DB">
      <w:rPr>
        <w:rFonts w:ascii="Arial" w:hAnsi="Arial"/>
        <w:b/>
        <w:snapToGrid w:val="0"/>
        <w:sz w:val="20"/>
        <w:szCs w:val="20"/>
      </w:rPr>
      <w:fldChar w:fldCharType="begin"/>
    </w:r>
    <w:r w:rsidRPr="005657DB">
      <w:rPr>
        <w:rFonts w:ascii="Arial" w:hAnsi="Arial"/>
        <w:b/>
        <w:snapToGrid w:val="0"/>
        <w:sz w:val="20"/>
        <w:szCs w:val="20"/>
      </w:rPr>
      <w:instrText xml:space="preserve"> PAGE </w:instrText>
    </w:r>
    <w:r w:rsidR="00277612" w:rsidRPr="005657DB">
      <w:rPr>
        <w:rFonts w:ascii="Arial" w:hAnsi="Arial"/>
        <w:b/>
        <w:snapToGrid w:val="0"/>
        <w:sz w:val="20"/>
        <w:szCs w:val="20"/>
      </w:rPr>
      <w:fldChar w:fldCharType="separate"/>
    </w:r>
    <w:r w:rsidR="00EE42FD">
      <w:rPr>
        <w:rFonts w:ascii="Arial" w:hAnsi="Arial"/>
        <w:b/>
        <w:noProof/>
        <w:snapToGrid w:val="0"/>
        <w:sz w:val="20"/>
        <w:szCs w:val="20"/>
      </w:rPr>
      <w:t>1</w:t>
    </w:r>
    <w:r w:rsidR="00277612" w:rsidRPr="005657DB">
      <w:rPr>
        <w:rFonts w:ascii="Arial" w:hAnsi="Arial"/>
        <w:b/>
        <w:snapToGrid w:val="0"/>
        <w:sz w:val="20"/>
        <w:szCs w:val="20"/>
      </w:rPr>
      <w:fldChar w:fldCharType="end"/>
    </w:r>
    <w:r w:rsidRPr="005657DB">
      <w:rPr>
        <w:rFonts w:ascii="Arial" w:hAnsi="Arial"/>
        <w:b/>
        <w:snapToGrid w:val="0"/>
        <w:sz w:val="20"/>
        <w:szCs w:val="20"/>
      </w:rPr>
      <w:t xml:space="preserve"> από </w:t>
    </w:r>
    <w:r w:rsidR="00277612" w:rsidRPr="005657DB">
      <w:rPr>
        <w:rFonts w:ascii="Arial" w:hAnsi="Arial"/>
        <w:b/>
        <w:snapToGrid w:val="0"/>
        <w:sz w:val="20"/>
        <w:szCs w:val="20"/>
      </w:rPr>
      <w:fldChar w:fldCharType="begin"/>
    </w:r>
    <w:r w:rsidRPr="005657DB">
      <w:rPr>
        <w:rFonts w:ascii="Arial" w:hAnsi="Arial"/>
        <w:b/>
        <w:snapToGrid w:val="0"/>
        <w:sz w:val="20"/>
        <w:szCs w:val="20"/>
      </w:rPr>
      <w:instrText xml:space="preserve"> NUMPAGES </w:instrText>
    </w:r>
    <w:r w:rsidR="00277612" w:rsidRPr="005657DB">
      <w:rPr>
        <w:rFonts w:ascii="Arial" w:hAnsi="Arial"/>
        <w:b/>
        <w:snapToGrid w:val="0"/>
        <w:sz w:val="20"/>
        <w:szCs w:val="20"/>
      </w:rPr>
      <w:fldChar w:fldCharType="separate"/>
    </w:r>
    <w:r w:rsidR="00EE42FD">
      <w:rPr>
        <w:rFonts w:ascii="Arial" w:hAnsi="Arial"/>
        <w:b/>
        <w:noProof/>
        <w:snapToGrid w:val="0"/>
        <w:sz w:val="20"/>
        <w:szCs w:val="20"/>
      </w:rPr>
      <w:t>1</w:t>
    </w:r>
    <w:r w:rsidR="00277612" w:rsidRPr="005657DB">
      <w:rPr>
        <w:rFonts w:ascii="Arial" w:hAnsi="Arial"/>
        <w:b/>
        <w:snapToGrid w:val="0"/>
        <w:sz w:val="20"/>
        <w:szCs w:val="20"/>
      </w:rPr>
      <w:fldChar w:fldCharType="end"/>
    </w:r>
  </w:p>
  <w:p w:rsidR="005657DB" w:rsidRDefault="005657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84" w:rsidRDefault="00942B84">
      <w:r>
        <w:separator/>
      </w:r>
    </w:p>
  </w:footnote>
  <w:footnote w:type="continuationSeparator" w:id="0">
    <w:p w:rsidR="00942B84" w:rsidRDefault="00942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8E6" w:rsidRDefault="007318E6" w:rsidP="007318E6">
    <w:pPr>
      <w:pStyle w:val="a4"/>
      <w:rPr>
        <w:rFonts w:ascii="Arial" w:hAnsi="Arial" w:cs="Arial"/>
        <w:b/>
        <w:bCs/>
        <w:spacing w:val="0"/>
        <w:sz w:val="20"/>
        <w:szCs w:val="20"/>
      </w:rPr>
    </w:pPr>
  </w:p>
  <w:p w:rsidR="007318E6" w:rsidRDefault="007318E6" w:rsidP="007318E6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Arial" w:hAnsi="Arial" w:cs="Arial"/>
        <w:b/>
        <w:bCs/>
        <w:spacing w:val="0"/>
        <w:sz w:val="20"/>
        <w:szCs w:val="20"/>
      </w:rPr>
      <w:t>Ε</w:t>
    </w:r>
    <w:r w:rsidRPr="007318E6">
      <w:rPr>
        <w:rFonts w:ascii="Arial" w:hAnsi="Arial" w:cs="Arial"/>
        <w:b/>
        <w:bCs/>
        <w:spacing w:val="0"/>
        <w:sz w:val="20"/>
        <w:szCs w:val="20"/>
      </w:rPr>
      <w:t xml:space="preserve">πιμόρφωσηΒ1 </w:t>
    </w:r>
    <w:r>
      <w:rPr>
        <w:rFonts w:ascii="Arial" w:hAnsi="Arial" w:cs="Arial"/>
        <w:b/>
        <w:bCs/>
        <w:spacing w:val="0"/>
        <w:sz w:val="20"/>
        <w:szCs w:val="20"/>
      </w:rPr>
      <w:t>Ε</w:t>
    </w:r>
    <w:r w:rsidRPr="007318E6">
      <w:rPr>
        <w:rFonts w:ascii="Arial" w:hAnsi="Arial" w:cs="Arial"/>
        <w:b/>
        <w:bCs/>
        <w:spacing w:val="0"/>
        <w:sz w:val="20"/>
        <w:szCs w:val="20"/>
      </w:rPr>
      <w:t>πιπέδου Τ.Π.Ε.</w:t>
    </w:r>
    <w:r>
      <w:rPr>
        <w:rFonts w:ascii="Arial" w:hAnsi="Arial" w:cs="Arial"/>
        <w:b/>
        <w:bCs/>
        <w:spacing w:val="0"/>
        <w:sz w:val="20"/>
        <w:szCs w:val="20"/>
      </w:rPr>
      <w:tab/>
    </w:r>
    <w:r w:rsidRPr="007318E6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>Ρόδος 1</w:t>
    </w:r>
    <w:r w:rsidR="00EC2A8A">
      <w:rPr>
        <w:rFonts w:ascii="Arial" w:hAnsi="Arial"/>
        <w:b/>
        <w:sz w:val="20"/>
        <w:szCs w:val="20"/>
      </w:rPr>
      <w:t>4</w:t>
    </w:r>
    <w:r>
      <w:rPr>
        <w:rFonts w:ascii="Arial" w:hAnsi="Arial"/>
        <w:b/>
        <w:sz w:val="20"/>
        <w:szCs w:val="20"/>
      </w:rPr>
      <w:t xml:space="preserve"> </w:t>
    </w:r>
    <w:r w:rsidR="00EC2A8A">
      <w:rPr>
        <w:rFonts w:ascii="Arial" w:hAnsi="Arial"/>
        <w:b/>
        <w:sz w:val="20"/>
        <w:szCs w:val="20"/>
      </w:rPr>
      <w:t>Μαΐου</w:t>
    </w:r>
    <w:r>
      <w:rPr>
        <w:rFonts w:ascii="Arial" w:hAnsi="Arial"/>
        <w:b/>
        <w:sz w:val="20"/>
        <w:szCs w:val="20"/>
      </w:rPr>
      <w:t xml:space="preserve">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9F4"/>
    <w:multiLevelType w:val="hybridMultilevel"/>
    <w:tmpl w:val="0EF2AC2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01458"/>
    <w:multiLevelType w:val="hybridMultilevel"/>
    <w:tmpl w:val="58CAD8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B053A"/>
    <w:multiLevelType w:val="hybridMultilevel"/>
    <w:tmpl w:val="02DC066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1114F"/>
    <w:multiLevelType w:val="hybridMultilevel"/>
    <w:tmpl w:val="BB32044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D47149"/>
    <w:multiLevelType w:val="hybridMultilevel"/>
    <w:tmpl w:val="764012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44001"/>
    <w:multiLevelType w:val="hybridMultilevel"/>
    <w:tmpl w:val="31D65C0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665B69"/>
    <w:multiLevelType w:val="hybridMultilevel"/>
    <w:tmpl w:val="05D4F0B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9C792B"/>
    <w:multiLevelType w:val="hybridMultilevel"/>
    <w:tmpl w:val="4E765C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1DC"/>
    <w:rsid w:val="00006CD6"/>
    <w:rsid w:val="000C6815"/>
    <w:rsid w:val="00141D27"/>
    <w:rsid w:val="001619A8"/>
    <w:rsid w:val="001631DC"/>
    <w:rsid w:val="00193626"/>
    <w:rsid w:val="001D6F1E"/>
    <w:rsid w:val="002076E7"/>
    <w:rsid w:val="0025204F"/>
    <w:rsid w:val="00277612"/>
    <w:rsid w:val="002E6BE7"/>
    <w:rsid w:val="003051C5"/>
    <w:rsid w:val="00347E65"/>
    <w:rsid w:val="0039239F"/>
    <w:rsid w:val="00433188"/>
    <w:rsid w:val="004710C3"/>
    <w:rsid w:val="0049024E"/>
    <w:rsid w:val="004E1EB1"/>
    <w:rsid w:val="004F5342"/>
    <w:rsid w:val="00536FFB"/>
    <w:rsid w:val="00551371"/>
    <w:rsid w:val="005577D5"/>
    <w:rsid w:val="005657DB"/>
    <w:rsid w:val="00566B89"/>
    <w:rsid w:val="0056785E"/>
    <w:rsid w:val="00670CD0"/>
    <w:rsid w:val="00692561"/>
    <w:rsid w:val="006D66A5"/>
    <w:rsid w:val="00705ECA"/>
    <w:rsid w:val="00710EE5"/>
    <w:rsid w:val="007318E6"/>
    <w:rsid w:val="00783877"/>
    <w:rsid w:val="008011B0"/>
    <w:rsid w:val="00826F00"/>
    <w:rsid w:val="00834A42"/>
    <w:rsid w:val="00840C3A"/>
    <w:rsid w:val="008C02B1"/>
    <w:rsid w:val="008C3F4E"/>
    <w:rsid w:val="008C5EC9"/>
    <w:rsid w:val="00932C2D"/>
    <w:rsid w:val="00942B84"/>
    <w:rsid w:val="009712CC"/>
    <w:rsid w:val="009C5FEC"/>
    <w:rsid w:val="009D4B52"/>
    <w:rsid w:val="00A057FD"/>
    <w:rsid w:val="00A20A0F"/>
    <w:rsid w:val="00A21243"/>
    <w:rsid w:val="00A65791"/>
    <w:rsid w:val="00A71838"/>
    <w:rsid w:val="00A80565"/>
    <w:rsid w:val="00A82F12"/>
    <w:rsid w:val="00AD0A8F"/>
    <w:rsid w:val="00B2382D"/>
    <w:rsid w:val="00B32934"/>
    <w:rsid w:val="00B754CF"/>
    <w:rsid w:val="00B835E5"/>
    <w:rsid w:val="00BB2179"/>
    <w:rsid w:val="00BD5597"/>
    <w:rsid w:val="00BF0ECA"/>
    <w:rsid w:val="00C56BDA"/>
    <w:rsid w:val="00C6157C"/>
    <w:rsid w:val="00C86361"/>
    <w:rsid w:val="00CC7B7B"/>
    <w:rsid w:val="00D05782"/>
    <w:rsid w:val="00D14F46"/>
    <w:rsid w:val="00D6580B"/>
    <w:rsid w:val="00D93241"/>
    <w:rsid w:val="00DB243C"/>
    <w:rsid w:val="00DE4EE0"/>
    <w:rsid w:val="00DF2479"/>
    <w:rsid w:val="00E2548B"/>
    <w:rsid w:val="00E46926"/>
    <w:rsid w:val="00E73016"/>
    <w:rsid w:val="00EC2A8A"/>
    <w:rsid w:val="00EE42FD"/>
    <w:rsid w:val="00F03E7F"/>
    <w:rsid w:val="00F4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597"/>
    <w:rPr>
      <w:color w:val="000000"/>
      <w:spacing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E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657D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657DB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4902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578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4">
    <w:name w:val="Βασικό+4"/>
    <w:basedOn w:val="Default"/>
    <w:next w:val="Default"/>
    <w:uiPriority w:val="99"/>
    <w:rsid w:val="00D05782"/>
    <w:rPr>
      <w:color w:val="auto"/>
    </w:rPr>
  </w:style>
  <w:style w:type="character" w:styleId="-">
    <w:name w:val="Hyperlink"/>
    <w:basedOn w:val="a0"/>
    <w:rsid w:val="008011B0"/>
    <w:rPr>
      <w:color w:val="0000FF" w:themeColor="hyperlink"/>
      <w:u w:val="single"/>
    </w:rPr>
  </w:style>
  <w:style w:type="character" w:styleId="-0">
    <w:name w:val="FollowedHyperlink"/>
    <w:basedOn w:val="a0"/>
    <w:rsid w:val="008011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__________Microsoft_Office_Excel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__________Microsoft_Office_Excel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9F0F-6A5D-4141-A9A4-1B986187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Ανάγκη είναι το δυσάρεστο συναίσθημα τη έλλειψης που επιζητά ικανοποίηση</vt:lpstr>
    </vt:vector>
  </TitlesOfParts>
  <Company>WindowsXP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Ανάγκη είναι το δυσάρεστο συναίσθημα τη έλλειψης που επιζητά ικανοποίηση</dc:title>
  <dc:creator>Microsoft</dc:creator>
  <cp:lastModifiedBy>lykeio</cp:lastModifiedBy>
  <cp:revision>6</cp:revision>
  <cp:lastPrinted>2018-05-14T15:27:00Z</cp:lastPrinted>
  <dcterms:created xsi:type="dcterms:W3CDTF">2018-05-14T15:15:00Z</dcterms:created>
  <dcterms:modified xsi:type="dcterms:W3CDTF">2018-05-14T15:52:00Z</dcterms:modified>
</cp:coreProperties>
</file>