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9C3" w:rsidRPr="00A669C3" w:rsidRDefault="00A669C3" w:rsidP="00A669C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A669C3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Η Πτολεμαΐδα: Μια πόλη με πλούσια ιστορία και ζωντανό παρόν</w:t>
      </w:r>
    </w:p>
    <w:p w:rsidR="00A669C3" w:rsidRPr="00A669C3" w:rsidRDefault="00A669C3" w:rsidP="00A6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A669C3">
        <w:rPr>
          <w:rFonts w:ascii="Times New Roman" w:eastAsia="Times New Roman" w:hAnsi="Times New Roman" w:cs="Times New Roman"/>
          <w:b/>
          <w:bCs/>
          <w:lang w:eastAsia="el-GR"/>
        </w:rPr>
        <w:t>Η Πτολεμαΐδα</w:t>
      </w:r>
      <w:r w:rsidRPr="00A669C3">
        <w:rPr>
          <w:rFonts w:ascii="Times New Roman" w:eastAsia="Times New Roman" w:hAnsi="Times New Roman" w:cs="Times New Roman"/>
          <w:lang w:eastAsia="el-GR"/>
        </w:rPr>
        <w:t>, μια πόλη της Μακεδονίας, αποτελεί έναν σημαντικό κόμβο της Δυτικής Μακεδονίας. Έδρα του Δήμου Εορδαίας, η Πτολεμαΐδα είναι γνωστή για την πλούσια ιστορία της, τη ζωντανή κοινωνική της ζωή και το σημαντικό ρόλο της στην οικονομία της περιοχής.</w:t>
      </w:r>
    </w:p>
    <w:p w:rsidR="00A669C3" w:rsidRPr="00A669C3" w:rsidRDefault="00A669C3" w:rsidP="00A669C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669C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Γεωγραφική θέση και κλίμα</w:t>
      </w:r>
    </w:p>
    <w:p w:rsidR="00A669C3" w:rsidRPr="00A669C3" w:rsidRDefault="00A669C3" w:rsidP="00A6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A669C3">
        <w:rPr>
          <w:rFonts w:ascii="Times New Roman" w:eastAsia="Times New Roman" w:hAnsi="Times New Roman" w:cs="Times New Roman"/>
          <w:lang w:eastAsia="el-GR"/>
        </w:rPr>
        <w:t>Η πόλη είναι χτισμένη στην κοιλάδα της Εορδαίας και περιβάλλεται από βουνά, προσφέροντας ένα καταπληκτικό φυσικό τοπίο. Το κλίμα της είναι ηπειρωτικό, με ζεστά καλοκαίρια και κρύους χειμώνες.</w:t>
      </w:r>
    </w:p>
    <w:p w:rsidR="00A669C3" w:rsidRPr="00A669C3" w:rsidRDefault="00A669C3" w:rsidP="00A669C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669C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Ιστορία</w:t>
      </w:r>
    </w:p>
    <w:p w:rsidR="00A669C3" w:rsidRPr="00A669C3" w:rsidRDefault="00A669C3" w:rsidP="00A6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A669C3">
        <w:rPr>
          <w:rFonts w:ascii="Times New Roman" w:eastAsia="Times New Roman" w:hAnsi="Times New Roman" w:cs="Times New Roman"/>
          <w:lang w:eastAsia="el-GR"/>
        </w:rPr>
        <w:t>Η ιστορία της Πτολεμαΐδας χάνεται στα βάθη των αιώνων. Αν και η σύγχρονη πόλη έχει αναπτυχθεί κυρίως τον 20ο αιώνα, η περιοχή κατοικήθηκε από την αρχαιότητα. Η ονομασία της προέρχεται από τον Πτολεμαίο, έναν από τους διαδόχους του Μεγάλου Αλεξάνδρου.</w:t>
      </w:r>
    </w:p>
    <w:p w:rsidR="00A669C3" w:rsidRPr="00A669C3" w:rsidRDefault="00A669C3" w:rsidP="00A669C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669C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Οικονομία</w:t>
      </w:r>
    </w:p>
    <w:p w:rsidR="00A669C3" w:rsidRPr="00A669C3" w:rsidRDefault="00A669C3" w:rsidP="00A6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A669C3">
        <w:rPr>
          <w:rFonts w:ascii="Times New Roman" w:eastAsia="Times New Roman" w:hAnsi="Times New Roman" w:cs="Times New Roman"/>
          <w:lang w:eastAsia="el-GR"/>
        </w:rPr>
        <w:t>Η οικονομία της Πτολεμαΐδας βασίζεται παραδοσιακά στον πρωτογενή τομέα και τη μεταποίηση. Ωστόσο, τα τελευταία χρόνια παρατηρείται μια στροφή προς τον τριτογενή τομέα και τις υπηρεσίες. Η πόλη είναι επίσης γνωστή για τα ορυχεία λιγνίτη που βρίσκονται στην περιοχή, τα οποία αποτελούν σημαντική πηγή ενέργειας για τη χώρα.</w:t>
      </w:r>
    </w:p>
    <w:p w:rsidR="00A669C3" w:rsidRPr="00A669C3" w:rsidRDefault="00A669C3" w:rsidP="00A669C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669C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Πολιτισμός και αξιοθέατα</w:t>
      </w:r>
    </w:p>
    <w:p w:rsidR="00A669C3" w:rsidRPr="00A669C3" w:rsidRDefault="00A669C3" w:rsidP="00A6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A669C3">
        <w:rPr>
          <w:rFonts w:ascii="Times New Roman" w:eastAsia="Times New Roman" w:hAnsi="Times New Roman" w:cs="Times New Roman"/>
          <w:lang w:eastAsia="el-GR"/>
        </w:rPr>
        <w:t>Η Πτολεμαΐδα διαθέτει πλούσιο πολιτιστικό απόθεμα. Εκτός από τα παραδοσιακά έθιμα και τις τοπικές γιορτές, η πόλη φιλοξενεί διάφορα πολιτιστικά δρώμενα καθ' όλη τη διάρκεια του χρόνου. Αξίζει να επισκεφθείτε το Αρχαιολογικό Μουσείο της πόλης, όπου μπορείτε να θαυμάσετε ευρήματα από τις ανασκαφές στην περιοχή.</w:t>
      </w:r>
    </w:p>
    <w:p w:rsidR="00A669C3" w:rsidRPr="00A669C3" w:rsidRDefault="00A669C3" w:rsidP="00A669C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A669C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Τουρισμός</w:t>
      </w:r>
    </w:p>
    <w:p w:rsidR="00A669C3" w:rsidRPr="00A669C3" w:rsidRDefault="00A669C3" w:rsidP="00A669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r w:rsidRPr="00A669C3">
        <w:rPr>
          <w:rFonts w:ascii="Times New Roman" w:eastAsia="Times New Roman" w:hAnsi="Times New Roman" w:cs="Times New Roman"/>
          <w:lang w:eastAsia="el-GR"/>
        </w:rPr>
        <w:t>Η Πτολεμαΐδα αποτελεί έναν δημοφιλή προορισμό για τους λάτρεις της φύσης και των σπορ. Η περιοχή προσφέρει ποικίλες δραστηριότητες, όπως πεζοπορία, ορειβασία, ποδηλασία και χειμερινά σπορ. Επιπλέον, οι επισκέπτες μπορούν να απολαύσουν τη ζεστή φιλοξενία των κατοίκων και να δοκιμάσουν τις τοπικές σπεσιαλιτέ.</w:t>
      </w:r>
    </w:p>
    <w:p w:rsidR="00A669C3" w:rsidRDefault="00A669C3" w:rsidP="00A669C3">
      <w:pPr>
        <w:pStyle w:val="2"/>
      </w:pPr>
      <w:r>
        <w:t>Τα εργοστάσια της Πτολεμαΐδας: Μια ιστορία ενέργειας και ανάπτυξης</w:t>
      </w:r>
    </w:p>
    <w:p w:rsidR="00A669C3" w:rsidRDefault="00A669C3" w:rsidP="00A669C3">
      <w:pPr>
        <w:pStyle w:val="Web"/>
      </w:pPr>
      <w:r>
        <w:rPr>
          <w:rStyle w:val="a3"/>
        </w:rPr>
        <w:lastRenderedPageBreak/>
        <w:t>Η Πτολεμαΐδα είναι αναμφίβολα συνδεδεμένη με την ενέργεια και τα εργοστάσια της.</w:t>
      </w:r>
      <w:r>
        <w:t xml:space="preserve"> Η ανακάλυψη των πλούσιων κοιτασμάτων λιγνίτη στην περιοχή, στα μέσα του 20ου αιώνα, άλλαξε ριζικά την οικονομική και κοινωνική εικόνα της πόλης.</w:t>
      </w:r>
    </w:p>
    <w:p w:rsidR="00A669C3" w:rsidRDefault="00A669C3" w:rsidP="00A669C3">
      <w:pPr>
        <w:pStyle w:val="3"/>
      </w:pPr>
      <w:r>
        <w:t xml:space="preserve">Η ΔΕΗ και τα </w:t>
      </w:r>
      <w:proofErr w:type="spellStart"/>
      <w:r>
        <w:t>λιγνιτικά</w:t>
      </w:r>
      <w:proofErr w:type="spellEnd"/>
      <w:r>
        <w:t xml:space="preserve"> εργοστάσια</w:t>
      </w:r>
    </w:p>
    <w:p w:rsidR="00A669C3" w:rsidRDefault="00A669C3" w:rsidP="00A669C3">
      <w:pPr>
        <w:pStyle w:val="Web"/>
      </w:pPr>
      <w:r>
        <w:t xml:space="preserve">Η ΔΕΗ (Δημόσια Επιχείρηση Ηλεκτρισμού) έπαιξε καθοριστικό ρόλο στην ανάπτυξη της περιοχής, κατασκευάζοντας μια σειρά από </w:t>
      </w:r>
      <w:proofErr w:type="spellStart"/>
      <w:r>
        <w:t>λιγνιτικά</w:t>
      </w:r>
      <w:proofErr w:type="spellEnd"/>
      <w:r>
        <w:t xml:space="preserve"> εργοστάσια. Αυτά τα εργοστάσια, εκτός από την παραγωγή ηλεκτρικής ενέργειας, δημιούργησαν χιλιάδες θέσεις εργασίας και προσέλκυσαν πληθυσμό από όλη τη χώρα.</w:t>
      </w:r>
    </w:p>
    <w:p w:rsidR="00A669C3" w:rsidRDefault="00A669C3" w:rsidP="00A669C3">
      <w:pPr>
        <w:pStyle w:val="Web"/>
        <w:numPr>
          <w:ilvl w:val="0"/>
          <w:numId w:val="1"/>
        </w:numPr>
      </w:pPr>
      <w:r>
        <w:rPr>
          <w:rStyle w:val="a3"/>
        </w:rPr>
        <w:t>Πλεονεκτήματα:</w:t>
      </w:r>
    </w:p>
    <w:p w:rsidR="00A669C3" w:rsidRDefault="00A669C3" w:rsidP="00A669C3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a3"/>
        </w:rPr>
        <w:t>Οικονομική ανάπτυξη:</w:t>
      </w:r>
      <w:r>
        <w:t xml:space="preserve"> Τα εργοστάσια αποτελούσαν τον κινητήρα της οικονομίας της περιοχής, δημιουργώντας ένα μεγάλο δίκτυο υποστηρικτικών επιχειρήσεων και υπηρεσιών.</w:t>
      </w:r>
    </w:p>
    <w:p w:rsidR="00A669C3" w:rsidRDefault="00A669C3" w:rsidP="00A669C3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a3"/>
        </w:rPr>
        <w:t>Ενεργειακή αυτάρκεια:</w:t>
      </w:r>
      <w:r>
        <w:t xml:space="preserve"> Η Ελλάδα εξασφάλιζε ένα σημαντικό μέρος των ενεργειακών της αναγκών από τα </w:t>
      </w:r>
      <w:proofErr w:type="spellStart"/>
      <w:r>
        <w:t>λιγνιτικά</w:t>
      </w:r>
      <w:proofErr w:type="spellEnd"/>
      <w:r>
        <w:t xml:space="preserve"> εργοστάσια της Πτολεμαΐδας.</w:t>
      </w:r>
    </w:p>
    <w:p w:rsidR="00A669C3" w:rsidRDefault="00A669C3" w:rsidP="00A669C3">
      <w:pPr>
        <w:pStyle w:val="Web"/>
        <w:numPr>
          <w:ilvl w:val="0"/>
          <w:numId w:val="1"/>
        </w:numPr>
      </w:pPr>
      <w:r>
        <w:rPr>
          <w:rStyle w:val="a3"/>
        </w:rPr>
        <w:t>Προκλήσεις:</w:t>
      </w:r>
    </w:p>
    <w:p w:rsidR="00A669C3" w:rsidRDefault="00A669C3" w:rsidP="00A669C3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a3"/>
        </w:rPr>
        <w:t>Περιβαλλοντικό κόστος:</w:t>
      </w:r>
      <w:r>
        <w:t xml:space="preserve"> Η καύση του λιγνίτη προκαλούσε σημαντική ρύπανση του αέρα και του νερού, με αρνητικές επιπτώσεις στην υγεία των κατοίκων και στο περιβάλλον.</w:t>
      </w:r>
    </w:p>
    <w:p w:rsidR="00A669C3" w:rsidRDefault="00A669C3" w:rsidP="00A669C3">
      <w:pPr>
        <w:numPr>
          <w:ilvl w:val="1"/>
          <w:numId w:val="1"/>
        </w:numPr>
        <w:spacing w:before="100" w:beforeAutospacing="1" w:after="100" w:afterAutospacing="1"/>
      </w:pPr>
      <w:r>
        <w:rPr>
          <w:rStyle w:val="a3"/>
        </w:rPr>
        <w:t>Εξάρτηση από έναν ενιαίο τομέα:</w:t>
      </w:r>
      <w:r>
        <w:t xml:space="preserve"> Η οικονομία της περιοχής ήταν εξαιρετικά εξαρτημένη από τη λειτουργία των </w:t>
      </w:r>
      <w:proofErr w:type="spellStart"/>
      <w:r>
        <w:t>λιγνιτικών</w:t>
      </w:r>
      <w:proofErr w:type="spellEnd"/>
      <w:r>
        <w:t xml:space="preserve"> εργοστασίων, γεγονός που την καθιστούσε ευάλωτη σε οικονομικές κρίσεις και αλλαγές στις ενεργειακές πολιτικές.</w:t>
      </w:r>
    </w:p>
    <w:p w:rsidR="00A669C3" w:rsidRDefault="00A669C3" w:rsidP="00A669C3">
      <w:pPr>
        <w:pStyle w:val="3"/>
      </w:pPr>
      <w:r>
        <w:t>Η μετάβαση σε μια πιο πράσινη ενέργεια</w:t>
      </w:r>
    </w:p>
    <w:p w:rsidR="00A669C3" w:rsidRDefault="00A669C3" w:rsidP="00A669C3">
      <w:pPr>
        <w:pStyle w:val="Web"/>
      </w:pPr>
      <w:r>
        <w:t>Τα τελευταία χρόνια, η Ελλάδα, όπως και άλλες χώρες, έχει στρέψει την προσοχή της στις ανανεώσιμες πηγές ενέργειας. Αυτό έχει ως αποτέλεσμα μια σταδιακή απομάκρυνση από τον λιγνίτη και την αναζήτηση εναλλακτικών καυσίμων.</w:t>
      </w:r>
    </w:p>
    <w:p w:rsidR="00A669C3" w:rsidRDefault="00A669C3" w:rsidP="00A669C3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Κλείσιμο εργοστασίων:</w:t>
      </w:r>
      <w:r>
        <w:t xml:space="preserve"> Μερικά από τα παλαιότερα </w:t>
      </w:r>
      <w:proofErr w:type="spellStart"/>
      <w:r>
        <w:t>λιγνιτικά</w:t>
      </w:r>
      <w:proofErr w:type="spellEnd"/>
      <w:r>
        <w:t xml:space="preserve"> εργοστάσια στην Πτολεμαΐδα έχουν ήδη κλείσει, ενώ άλλα αναμένεται να ακολουθήσουν τα επόμενα χρόνια.</w:t>
      </w:r>
    </w:p>
    <w:p w:rsidR="00A669C3" w:rsidRDefault="00A669C3" w:rsidP="00A669C3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Νέες επενδύσεις:</w:t>
      </w:r>
      <w:r>
        <w:t xml:space="preserve"> Παράλληλα, γίνονται προσπάθειες για την ανάπτυξη νέων επενδύσεων σε ανανεώσιμες πηγές ενέργειας, όπως </w:t>
      </w:r>
      <w:proofErr w:type="spellStart"/>
      <w:r>
        <w:t>φωτοβολταϊκά</w:t>
      </w:r>
      <w:proofErr w:type="spellEnd"/>
      <w:r>
        <w:t xml:space="preserve"> και αιολικά πάρκα.</w:t>
      </w:r>
    </w:p>
    <w:p w:rsidR="00A669C3" w:rsidRDefault="00A669C3" w:rsidP="00A669C3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Μετασχηματισμός της τοπικής οικονομίας:</w:t>
      </w:r>
      <w:r>
        <w:t xml:space="preserve"> Η μετάβαση σε μια πιο πράσινη οικονομία αποτελεί μια μεγάλη πρόκληση για την περιοχή, καθώς απαιτεί την αναπροσαρμογή των επαγγελματικών δεξιοτήτων και την ανάπτυξη νέων οικονομικών δραστηριοτήτων.</w:t>
      </w:r>
    </w:p>
    <w:p w:rsidR="00A669C3" w:rsidRDefault="00A669C3" w:rsidP="00A669C3">
      <w:pPr>
        <w:pStyle w:val="Web"/>
      </w:pPr>
      <w:r>
        <w:rPr>
          <w:rStyle w:val="a3"/>
        </w:rPr>
        <w:t>Η Πτολεμαΐδα βρίσκεται σε μια περίοδο σημαντικών μετασχηματισμών.</w:t>
      </w:r>
      <w:r>
        <w:t xml:space="preserve"> Η ιστορία της είναι άρρηκτα συνδεδεμένη με τα </w:t>
      </w:r>
      <w:proofErr w:type="spellStart"/>
      <w:r>
        <w:t>λιγνιτικά</w:t>
      </w:r>
      <w:proofErr w:type="spellEnd"/>
      <w:r>
        <w:t xml:space="preserve"> εργοστάσια, αλλά το μέλλον της αναμένεται να διαμορφωθεί από τις νέες τεχνολογίες και τις προκλήσεις της κλιματικής αλλαγής.</w:t>
      </w:r>
    </w:p>
    <w:p w:rsidR="00992380" w:rsidRDefault="00992380">
      <w:bookmarkStart w:id="0" w:name="_GoBack"/>
      <w:bookmarkEnd w:id="0"/>
    </w:p>
    <w:sectPr w:rsidR="00992380" w:rsidSect="00D64F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2468"/>
    <w:multiLevelType w:val="multilevel"/>
    <w:tmpl w:val="E6D0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353C"/>
    <w:multiLevelType w:val="multilevel"/>
    <w:tmpl w:val="0F4E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3"/>
    <w:rsid w:val="00992380"/>
    <w:rsid w:val="00A669C3"/>
    <w:rsid w:val="00D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CE7D09-3F0E-934C-B286-2A0D48B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669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A669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669C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669C3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A669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3">
    <w:name w:val="Strong"/>
    <w:basedOn w:val="a0"/>
    <w:uiPriority w:val="22"/>
    <w:qFormat/>
    <w:rsid w:val="00A66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ΜΟΖΑΣ</dc:creator>
  <cp:keywords/>
  <dc:description/>
  <cp:lastModifiedBy>ΝΙΚΟΣ ΜΟΖΑΣ</cp:lastModifiedBy>
  <cp:revision>1</cp:revision>
  <dcterms:created xsi:type="dcterms:W3CDTF">2024-12-07T20:35:00Z</dcterms:created>
  <dcterms:modified xsi:type="dcterms:W3CDTF">2024-12-07T20:36:00Z</dcterms:modified>
</cp:coreProperties>
</file>