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CFEC"/>
  <w:body>
    <w:p w:rsidR="006B28DA" w:rsidRPr="002D09BD" w:rsidRDefault="00B10817" w:rsidP="006B28DA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36"/>
          <w:szCs w:val="36"/>
          <w:lang w:eastAsia="el-GR"/>
        </w:rPr>
        <w:drawing>
          <wp:inline distT="0" distB="0" distL="0" distR="0">
            <wp:extent cx="4781550" cy="3073291"/>
            <wp:effectExtent l="19050" t="0" r="0" b="0"/>
            <wp:docPr id="1" name="Εικόνα 1" descr="C:\Documents and Settings\Μαριγουλα\Τα έγγραφά μου\Ληφθέντα αρχεία\1o dhmotiko 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Μαριγουλα\Τα έγγραφά μου\Ληφθέντα αρχεία\1o dhmotiko sxole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Η κατασκευή του 1ου Δημοτικού Σχολείου Τήνου ξεκινάει  στα τέλη του 19ου αιώνα. 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Υπήρξε  μια δωρεά από το Δήμο   Τήνου  προς το δημόσιο  ενός    ευρύχωρου  οικοπέδου  στην τοποθεσία «</w:t>
      </w:r>
      <w:proofErr w:type="spellStart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Καναλάκης</w:t>
      </w:r>
      <w:proofErr w:type="spellEnd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»  (Ιωάννη  Μεταξά)  , με σκοπό την ανέγερση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Δημοτικού Σ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χολειού  Αρρένων.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Χρειάστηκε  να περάσουν δέκα χρόνια  και τον Ιούλιο  του 1900 παραδόθηκε α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πό το Δήμαρχο  το οικόπεδο σ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τον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μηχανικό   Καλλίρη για την ανέγερ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ση του σχολειού 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Την εκτέλεση του έργου  αναλαμβάνει ο εργολάβος  Μιχαήλ  </w:t>
      </w:r>
      <w:proofErr w:type="spellStart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Κρικελλής</w:t>
      </w:r>
      <w:proofErr w:type="spellEnd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  με ποσό  51.500 δρχ.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Το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1905 στεγάζεται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το Δημοτικό Σ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χολείο Αρρένων. Ήταν τετραθέσιο (κοινό) και κτίστηκε   σε αρχιτεκτονική μορφή  νεοκλασικής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lastRenderedPageBreak/>
        <w:t>τυπολογίας σε σχέδια που είχε  συντάξει ο Δημήτρης   Καλλίας.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Στην κατοχή και κυριότητα  του 1ου Δημοτικού Σχολείου από το 1938 πέρασε και το Δημοτικό Σχολείο  Θήλεων  αλλιώς </w:t>
      </w:r>
      <w:proofErr w:type="spellStart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Μοσχούλειος</w:t>
      </w:r>
      <w:proofErr w:type="spellEnd"/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Σχολή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Θήλεων  που βρίσκεται στην παραλί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α  της Τήνου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Μετά από εξήντα χρόνια ,το 1967 – 1968   με ενέργειες  του τότε διευθυντή κύριου  Αλβέρτη Αντωνίου, γίνεται επισκευή του διδακτηρίου Αντικατάσταση  μέρους και στέγη, σοβάδες , κουφώματα, πατώματα και εργασίες του περιβάλλοντος χώρου 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Το σχολείο   έμεινε     κλειστό  τη χρόνια εκείνη και οι μαθητές παρακολουθούσαν μαθήματα στο 2ο Δημοτικό 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Στην δεκαετία του  90 οι προσπάθειες των διευθυντών και των διδασκόντων για την κατασκευή τριών αιθουσών  δεν καρποφορούν και τα προβλήματα παραμένουν μέχρι το 2014 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Τον Μάρτιο  του 2014 ξεκινά η υλοποίηση του ονείρου για επέκταση και εκσυγχρονισμό του 1ο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υ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Δημοτικού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Σχολείου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Τήνου. </w:t>
      </w:r>
    </w:p>
    <w:p w:rsidR="00A43D2B" w:rsidRPr="002D09BD" w:rsidRDefault="00B10817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36"/>
          <w:szCs w:val="36"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Εικόνα 2" descr="C:\Documents and Settings\Μαριγουλα\Τα έγγραφά μου\Ληφθέντα αρχεία\1ΔΗΜΟΤΙΚΟ ΣΧΟΛΕ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Μαριγουλα\Τα έγγραφά μου\Ληφθέντα αρχεία\1ΔΗΜΟΤΙΚΟ ΣΧΟΛΕΙ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Το νέο κτί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ριο έχει συνολική επιφάνεια 610τ.μ. σε τρία επίπεδα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υπόγειο, ισόγειο και  α όροφο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ς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.</w:t>
      </w:r>
    </w:p>
    <w:p w:rsidR="00A43D2B" w:rsidRPr="002D09BD" w:rsidRDefault="00E11857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Το παλιό και το νέο κτί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ριο επικοινωνούν μέσω του περιβάλλοντος  χώρου με σκάλες αλλά και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με 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ένα ανελκυστήρα .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Διαθέτει σύγχρονο εξοπλισμό με οπτικοακουστικά μέσα διδασκαλίας σε  όλες τις αίθουσες  διδασκαλίας .</w:t>
      </w:r>
    </w:p>
    <w:p w:rsidR="00A43D2B" w:rsidRPr="00F57946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Επίσης  υπάρχουν 5 τάξεις και μια μεγάλη που είναι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η αίθουσα εκδηλώσεων στο νέο κτί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ριο </w:t>
      </w:r>
      <w:r w:rsidR="00F57946" w:rsidRPr="00F5794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,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ενώ στο παλιό </w:t>
      </w:r>
      <w:r w:rsidR="00F5794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κτίριο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είναι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9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αίθουσες.</w:t>
      </w:r>
    </w:p>
    <w:p w:rsidR="00A43D2B" w:rsidRPr="002D09BD" w:rsidRDefault="00F57946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val="en-US" w:eastAsia="el-GR"/>
        </w:rPr>
        <w:t>A</w:t>
      </w:r>
      <w:proofErr w:type="spellStart"/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πό</w:t>
      </w:r>
      <w:proofErr w:type="spellEnd"/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τις 9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αίθουσες 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χρησιμοποιούνται οι 8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για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τάξεις </w:t>
      </w:r>
      <w:r w:rsidR="004C651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διδασκαλίας</w:t>
      </w:r>
    </w:p>
    <w:p w:rsidR="00A43D2B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και 2 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αίθουσες για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τα γραφεία των δάσκαλων και του διευθυντή .</w:t>
      </w:r>
    </w:p>
    <w:p w:rsidR="00E11857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Έχει ένα μεγάλο προαύλιο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με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ένα γήπεδο ποδόσφαιρου και ένα καλαθοσφαίρισης 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για να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  παίζουν οι μεγάλες τάξεις </w:t>
      </w:r>
    </w:p>
    <w:p w:rsidR="00E11857" w:rsidRPr="002D09BD" w:rsidRDefault="00A43D2B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και ένα λίγο πιο μικρό</w:t>
      </w:r>
      <w:r w:rsidR="004C651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,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που κάνουν διάλλειμα οι μικρές τάξεις </w:t>
      </w:r>
      <w:r w:rsidR="00E11857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.</w:t>
      </w:r>
    </w:p>
    <w:p w:rsidR="00E11857" w:rsidRPr="002D09BD" w:rsidRDefault="00E11857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Υπάρχουν ακόμα βρύσες με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ε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μφι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αλωμένο νερό για να πεινούν τα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παιδιά .</w:t>
      </w:r>
    </w:p>
    <w:p w:rsidR="00E11857" w:rsidRPr="002D09BD" w:rsidRDefault="00E11857" w:rsidP="00A43D2B">
      <w:pPr>
        <w:ind w:left="72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Υπάρχει ένα κυλικείο. που δεν λειτουργεί.</w:t>
      </w:r>
    </w:p>
    <w:p w:rsidR="00A43D2B" w:rsidRPr="002D09BD" w:rsidRDefault="00E11857" w:rsidP="00A43D2B">
      <w:pPr>
        <w:ind w:left="720"/>
        <w:jc w:val="both"/>
        <w:rPr>
          <w:rFonts w:ascii="Calibri" w:eastAsia="Times New Roman" w:hAnsi="Calibri" w:cs="Times New Roman"/>
          <w:color w:val="1F497D" w:themeColor="text2"/>
          <w:lang w:eastAsia="el-GR"/>
        </w:rPr>
      </w:pP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Ακόμα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ένας κήπος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, που έχει λαχανικά, 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λουλούδια και δέντρα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.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  που έχουν </w:t>
      </w:r>
      <w:r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>φυτευτεί</w:t>
      </w:r>
      <w:r w:rsidR="00A43D2B" w:rsidRPr="002D09BD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el-GR"/>
        </w:rPr>
        <w:t xml:space="preserve"> από τις τάξεις του σχολειού μας.</w:t>
      </w:r>
    </w:p>
    <w:p w:rsidR="00A43D2B" w:rsidRPr="002D09BD" w:rsidRDefault="00A43D2B" w:rsidP="00A43D2B">
      <w:pPr>
        <w:ind w:left="720"/>
        <w:jc w:val="center"/>
        <w:rPr>
          <w:rFonts w:ascii="Calibri" w:eastAsia="Times New Roman" w:hAnsi="Calibri" w:cs="Times New Roman"/>
          <w:color w:val="1F497D" w:themeColor="text2"/>
          <w:lang w:eastAsia="el-GR"/>
        </w:rPr>
      </w:pPr>
    </w:p>
    <w:p w:rsidR="005033C1" w:rsidRDefault="00E26876">
      <w:pPr>
        <w:rPr>
          <w:color w:val="1F497D" w:themeColor="text2"/>
          <w:lang w:val="en-US"/>
        </w:rPr>
      </w:pPr>
      <w:r>
        <w:rPr>
          <w:noProof/>
          <w:color w:val="1F497D" w:themeColor="text2"/>
          <w:lang w:eastAsia="el-GR"/>
        </w:rPr>
        <w:drawing>
          <wp:inline distT="0" distB="0" distL="0" distR="0">
            <wp:extent cx="2619375" cy="1924050"/>
            <wp:effectExtent l="19050" t="0" r="0" b="0"/>
            <wp:docPr id="7" name="6 - Εικόνα" descr="DSCN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222" cy="192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F63">
        <w:rPr>
          <w:noProof/>
          <w:color w:val="1F497D" w:themeColor="text2"/>
          <w:lang w:eastAsia="el-GR"/>
        </w:rPr>
        <w:drawing>
          <wp:inline distT="0" distB="0" distL="0" distR="0">
            <wp:extent cx="2514600" cy="1924050"/>
            <wp:effectExtent l="19050" t="0" r="0" b="0"/>
            <wp:docPr id="15" name="4 - Εικόνα" descr="idru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rus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76" w:rsidRDefault="00E26876">
      <w:pPr>
        <w:rPr>
          <w:noProof/>
          <w:color w:val="1F497D" w:themeColor="text2"/>
          <w:lang w:val="en-US" w:eastAsia="el-GR"/>
        </w:rPr>
      </w:pPr>
    </w:p>
    <w:p w:rsidR="00E26876" w:rsidRDefault="00E26876">
      <w:pPr>
        <w:rPr>
          <w:noProof/>
          <w:color w:val="1F497D" w:themeColor="text2"/>
          <w:lang w:val="en-US" w:eastAsia="el-GR"/>
        </w:rPr>
      </w:pPr>
    </w:p>
    <w:p w:rsidR="00E26876" w:rsidRDefault="00E26876">
      <w:pPr>
        <w:rPr>
          <w:noProof/>
          <w:color w:val="1F497D" w:themeColor="text2"/>
          <w:lang w:val="en-US" w:eastAsia="el-GR"/>
        </w:rPr>
      </w:pPr>
    </w:p>
    <w:p w:rsidR="00E26876" w:rsidRDefault="00E26876">
      <w:pPr>
        <w:rPr>
          <w:noProof/>
          <w:color w:val="1F497D" w:themeColor="text2"/>
          <w:lang w:val="en-US" w:eastAsia="el-GR"/>
        </w:rPr>
      </w:pPr>
    </w:p>
    <w:p w:rsidR="00E26876" w:rsidRPr="00E26876" w:rsidRDefault="00E26876">
      <w:pPr>
        <w:rPr>
          <w:color w:val="1F497D" w:themeColor="text2"/>
          <w:lang w:val="en-US"/>
        </w:rPr>
      </w:pPr>
      <w:r>
        <w:rPr>
          <w:noProof/>
          <w:color w:val="1F497D" w:themeColor="text2"/>
          <w:lang w:eastAsia="el-GR"/>
        </w:rPr>
        <w:drawing>
          <wp:inline distT="0" distB="0" distL="0" distR="0">
            <wp:extent cx="2476500" cy="1790700"/>
            <wp:effectExtent l="19050" t="0" r="0" b="0"/>
            <wp:docPr id="11" name="10 - Εικόνα" descr="pinak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kid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el-GR"/>
        </w:rPr>
        <w:drawing>
          <wp:inline distT="0" distB="0" distL="0" distR="0">
            <wp:extent cx="2266950" cy="1790700"/>
            <wp:effectExtent l="19050" t="0" r="0" b="0"/>
            <wp:docPr id="10" name="9 - Εικόνα" descr="mnhmeio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hmeio_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el-GR"/>
        </w:rPr>
        <w:drawing>
          <wp:inline distT="0" distB="0" distL="0" distR="0">
            <wp:extent cx="2486025" cy="1790700"/>
            <wp:effectExtent l="19050" t="0" r="9525" b="0"/>
            <wp:docPr id="9" name="8 - Εικόνα" descr="mnhmeio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hmeio_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el-GR"/>
        </w:rPr>
        <w:drawing>
          <wp:inline distT="0" distB="0" distL="0" distR="0">
            <wp:extent cx="2143125" cy="1847850"/>
            <wp:effectExtent l="19050" t="0" r="9525" b="0"/>
            <wp:docPr id="8" name="7 - Εικόνα" descr="mnhme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hmei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876" w:rsidRPr="00E26876" w:rsidSect="00A80400">
      <w:pgSz w:w="11906" w:h="16838"/>
      <w:pgMar w:top="1440" w:right="1800" w:bottom="1440" w:left="1800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063" w:rsidRDefault="002C5063" w:rsidP="006B28DA">
      <w:pPr>
        <w:spacing w:after="0" w:line="240" w:lineRule="auto"/>
      </w:pPr>
      <w:r>
        <w:separator/>
      </w:r>
    </w:p>
  </w:endnote>
  <w:endnote w:type="continuationSeparator" w:id="0">
    <w:p w:rsidR="002C5063" w:rsidRDefault="002C5063" w:rsidP="006B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063" w:rsidRDefault="002C5063" w:rsidP="006B28DA">
      <w:pPr>
        <w:spacing w:after="0" w:line="240" w:lineRule="auto"/>
      </w:pPr>
      <w:r>
        <w:separator/>
      </w:r>
    </w:p>
  </w:footnote>
  <w:footnote w:type="continuationSeparator" w:id="0">
    <w:p w:rsidR="002C5063" w:rsidRDefault="002C5063" w:rsidP="006B2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D2B"/>
    <w:rsid w:val="00022215"/>
    <w:rsid w:val="000B5527"/>
    <w:rsid w:val="001C16C1"/>
    <w:rsid w:val="001E0FF8"/>
    <w:rsid w:val="002515B0"/>
    <w:rsid w:val="002C5063"/>
    <w:rsid w:val="002D09BD"/>
    <w:rsid w:val="002F0CF2"/>
    <w:rsid w:val="003D16AC"/>
    <w:rsid w:val="004202C2"/>
    <w:rsid w:val="00456C90"/>
    <w:rsid w:val="004A004E"/>
    <w:rsid w:val="004C6517"/>
    <w:rsid w:val="004F6035"/>
    <w:rsid w:val="005033C1"/>
    <w:rsid w:val="00503509"/>
    <w:rsid w:val="0061759E"/>
    <w:rsid w:val="006228D1"/>
    <w:rsid w:val="00661050"/>
    <w:rsid w:val="006A07D5"/>
    <w:rsid w:val="006B28DA"/>
    <w:rsid w:val="007D1723"/>
    <w:rsid w:val="00987837"/>
    <w:rsid w:val="009E41B9"/>
    <w:rsid w:val="00A43D2B"/>
    <w:rsid w:val="00A80400"/>
    <w:rsid w:val="00B10817"/>
    <w:rsid w:val="00B442F6"/>
    <w:rsid w:val="00B97BE0"/>
    <w:rsid w:val="00D076B1"/>
    <w:rsid w:val="00D53C1F"/>
    <w:rsid w:val="00E00D39"/>
    <w:rsid w:val="00E11857"/>
    <w:rsid w:val="00E26876"/>
    <w:rsid w:val="00E6495A"/>
    <w:rsid w:val="00E773C1"/>
    <w:rsid w:val="00E92215"/>
    <w:rsid w:val="00EE5783"/>
    <w:rsid w:val="00F57946"/>
    <w:rsid w:val="00F57947"/>
    <w:rsid w:val="00F73F63"/>
    <w:rsid w:val="00FA7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89dea,#94cfec"/>
      <o:colormenu v:ext="edit" fillcolor="#94cfe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2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6B28DA"/>
  </w:style>
  <w:style w:type="paragraph" w:styleId="a4">
    <w:name w:val="footer"/>
    <w:basedOn w:val="a"/>
    <w:link w:val="Char0"/>
    <w:uiPriority w:val="99"/>
    <w:semiHidden/>
    <w:unhideWhenUsed/>
    <w:rsid w:val="006B2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B28DA"/>
  </w:style>
  <w:style w:type="paragraph" w:styleId="a5">
    <w:name w:val="Balloon Text"/>
    <w:basedOn w:val="a"/>
    <w:link w:val="Char1"/>
    <w:uiPriority w:val="99"/>
    <w:semiHidden/>
    <w:unhideWhenUsed/>
    <w:rsid w:val="00B1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1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E0CE3-767C-4F27-8114-41D34B6C0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Marigoula</dc:creator>
  <cp:lastModifiedBy>Marigoula</cp:lastModifiedBy>
  <cp:revision>2</cp:revision>
  <dcterms:created xsi:type="dcterms:W3CDTF">2018-03-22T22:19:00Z</dcterms:created>
  <dcterms:modified xsi:type="dcterms:W3CDTF">2018-03-22T22:19:00Z</dcterms:modified>
</cp:coreProperties>
</file>