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D4" w:rsidRPr="00E8436B" w:rsidRDefault="001D3AD4" w:rsidP="00E8436B">
      <w:pPr>
        <w:spacing w:before="100" w:beforeAutospacing="1" w:after="100" w:afterAutospacing="1" w:line="240" w:lineRule="auto"/>
        <w:outlineLvl w:val="1"/>
        <w:rPr>
          <w:rFonts w:ascii="Times New Roman" w:hAnsi="Times New Roman"/>
          <w:b/>
          <w:bCs/>
          <w:sz w:val="36"/>
          <w:szCs w:val="36"/>
          <w:lang w:eastAsia="el-GR"/>
        </w:rPr>
      </w:pPr>
      <w:r w:rsidRPr="00E8436B">
        <w:rPr>
          <w:rFonts w:ascii="Times New Roman" w:hAnsi="Times New Roman"/>
          <w:b/>
          <w:bCs/>
          <w:sz w:val="36"/>
          <w:szCs w:val="36"/>
          <w:lang w:eastAsia="el-GR"/>
        </w:rPr>
        <w:t>Τρόποι χτυπήματος της μπάλας στην αντισφαίριση</w:t>
      </w:r>
    </w:p>
    <w:p w:rsidR="001D3AD4" w:rsidRPr="00E8436B" w:rsidRDefault="001D3AD4" w:rsidP="00E8436B">
      <w:p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sz w:val="24"/>
          <w:szCs w:val="24"/>
          <w:lang w:eastAsia="el-GR"/>
        </w:rPr>
        <w:t>Ο τενίστας έχει οκτώ βασικά χτυπήματα στην διάθεση του κατά την διάρκεια του αγώνα: το σερβίς, forehand, backhand, βόλεϊ, half-volley, overhead smash, drop shot, και το lob.</w: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Το σερβίς</w:t>
      </w:r>
    </w:p>
    <w:p w:rsidR="001D3AD4" w:rsidRPr="00E8436B" w:rsidRDefault="001D3AD4" w:rsidP="00E8436B">
      <w:p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sz w:val="24"/>
          <w:szCs w:val="24"/>
          <w:lang w:eastAsia="el-GR"/>
        </w:rPr>
        <w:t>Είναι το χτύπημα το οποίο χρησιμοποιεί ο τενίστας για να ξεκινήσει ένα πόντο.</w:t>
      </w:r>
    </w:p>
    <w:p w:rsidR="001D3AD4" w:rsidRPr="00E8436B" w:rsidRDefault="001D3AD4" w:rsidP="00E8436B">
      <w:p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sz w:val="24"/>
          <w:szCs w:val="24"/>
          <w:lang w:eastAsia="el-GR"/>
        </w:rPr>
        <w:t>Υπάρχουν διάφοροι τρόποι σερβίς:</w:t>
      </w:r>
    </w:p>
    <w:p w:rsidR="001D3AD4" w:rsidRPr="007E7855"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b/>
          <w:bCs/>
          <w:sz w:val="24"/>
          <w:szCs w:val="24"/>
          <w:lang w:eastAsia="el-GR"/>
        </w:rPr>
        <w:t>Flat Σερβίς</w:t>
      </w:r>
    </w:p>
    <w:p w:rsidR="001D3AD4" w:rsidRPr="007E7855"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ilrp_i" o:spid="_x0000_i1025" type="#_x0000_t75" alt="" style="width:170.25pt;height:166.5pt">
            <v:imagedata r:id="rId5" r:href="rId6"/>
          </v:shape>
        </w:pict>
      </w:r>
    </w:p>
    <w:p w:rsidR="001D3AD4" w:rsidRPr="007E7855"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p>
    <w:p w:rsidR="001D3AD4" w:rsidRPr="007E7855"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b/>
          <w:bCs/>
          <w:sz w:val="24"/>
          <w:szCs w:val="24"/>
          <w:lang w:eastAsia="el-GR"/>
        </w:rPr>
        <w:t>Topspin Σερβίς</w:t>
      </w:r>
      <w:r w:rsidRPr="00E8436B">
        <w:rPr>
          <w:rFonts w:ascii="Times New Roman" w:hAnsi="Times New Roman"/>
          <w:sz w:val="24"/>
          <w:szCs w:val="24"/>
          <w:lang w:eastAsia="el-GR"/>
        </w:rPr>
        <w:t xml:space="preserve"> (Μερικές φορές αποκαλείται και </w:t>
      </w:r>
      <w:r w:rsidRPr="00E8436B">
        <w:rPr>
          <w:rFonts w:ascii="Times New Roman" w:hAnsi="Times New Roman"/>
          <w:i/>
          <w:iCs/>
          <w:sz w:val="24"/>
          <w:szCs w:val="24"/>
          <w:lang w:eastAsia="el-GR"/>
        </w:rPr>
        <w:t>"Kick/Kicker"</w:t>
      </w:r>
      <w:r w:rsidRPr="00E8436B">
        <w:rPr>
          <w:rFonts w:ascii="Times New Roman" w:hAnsi="Times New Roman"/>
          <w:sz w:val="24"/>
          <w:szCs w:val="24"/>
          <w:lang w:eastAsia="el-GR"/>
        </w:rPr>
        <w:t xml:space="preserve"> σερβίς. Μερικές φορές το μπερδέυουν με το </w:t>
      </w:r>
      <w:r w:rsidRPr="00E8436B">
        <w:rPr>
          <w:rFonts w:ascii="Times New Roman" w:hAnsi="Times New Roman"/>
          <w:i/>
          <w:iCs/>
          <w:sz w:val="24"/>
          <w:szCs w:val="24"/>
          <w:lang w:eastAsia="el-GR"/>
        </w:rPr>
        <w:t>"American Twist"</w:t>
      </w:r>
      <w:r w:rsidRPr="00E8436B">
        <w:rPr>
          <w:rFonts w:ascii="Times New Roman" w:hAnsi="Times New Roman"/>
          <w:sz w:val="24"/>
          <w:szCs w:val="24"/>
          <w:lang w:eastAsia="el-GR"/>
        </w:rPr>
        <w:t xml:space="preserve"> σερβίς, μια και οι δύο τύποι σερβίς αποκαλούνται </w:t>
      </w:r>
      <w:r w:rsidRPr="00E8436B">
        <w:rPr>
          <w:rFonts w:ascii="Times New Roman" w:hAnsi="Times New Roman"/>
          <w:i/>
          <w:iCs/>
          <w:sz w:val="24"/>
          <w:szCs w:val="24"/>
          <w:lang w:eastAsia="el-GR"/>
        </w:rPr>
        <w:t>"Kick/Kicker"</w:t>
      </w:r>
      <w:r w:rsidRPr="00E8436B">
        <w:rPr>
          <w:rFonts w:ascii="Times New Roman" w:hAnsi="Times New Roman"/>
          <w:sz w:val="24"/>
          <w:szCs w:val="24"/>
          <w:lang w:eastAsia="el-GR"/>
        </w:rPr>
        <w:t xml:space="preserve"> σερβίς.)</w:t>
      </w:r>
    </w:p>
    <w:p w:rsidR="001D3AD4" w:rsidRPr="00E8436B" w:rsidRDefault="001D3AD4" w:rsidP="007E7855">
      <w:pPr>
        <w:spacing w:before="100" w:beforeAutospacing="1" w:after="100" w:afterAutospacing="1" w:line="240" w:lineRule="auto"/>
        <w:ind w:left="360"/>
        <w:rPr>
          <w:rFonts w:ascii="Times New Roman" w:hAnsi="Times New Roman"/>
          <w:sz w:val="24"/>
          <w:szCs w:val="24"/>
          <w:lang w:eastAsia="el-GR"/>
        </w:rPr>
      </w:pPr>
      <w:r>
        <w:pict>
          <v:shape id="irc_mi" o:spid="_x0000_i1026" type="#_x0000_t75" alt="" style="width:356.25pt;height:240pt">
            <v:imagedata r:id="rId7" r:href="rId8"/>
          </v:shape>
        </w:pict>
      </w:r>
    </w:p>
    <w:p w:rsidR="001D3AD4" w:rsidRPr="00E8436B"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b/>
          <w:bCs/>
          <w:sz w:val="24"/>
          <w:szCs w:val="24"/>
          <w:lang w:eastAsia="el-GR"/>
        </w:rPr>
        <w:t>American Twist/Twist Σερβίς</w:t>
      </w:r>
      <w:r w:rsidRPr="00E8436B">
        <w:rPr>
          <w:rFonts w:ascii="Times New Roman" w:hAnsi="Times New Roman"/>
          <w:sz w:val="24"/>
          <w:szCs w:val="24"/>
          <w:lang w:eastAsia="el-GR"/>
        </w:rPr>
        <w:t xml:space="preserve"> (Επίσης, μερικές φορές αποκαλείται και </w:t>
      </w:r>
      <w:r w:rsidRPr="00E8436B">
        <w:rPr>
          <w:rFonts w:ascii="Times New Roman" w:hAnsi="Times New Roman"/>
          <w:i/>
          <w:iCs/>
          <w:sz w:val="24"/>
          <w:szCs w:val="24"/>
          <w:lang w:eastAsia="el-GR"/>
        </w:rPr>
        <w:t>"Kick/Kicker"</w:t>
      </w:r>
      <w:r w:rsidRPr="00E8436B">
        <w:rPr>
          <w:rFonts w:ascii="Times New Roman" w:hAnsi="Times New Roman"/>
          <w:sz w:val="24"/>
          <w:szCs w:val="24"/>
          <w:lang w:eastAsia="el-GR"/>
        </w:rPr>
        <w:t xml:space="preserve"> σερβίς, το οποίο δημιουργεί σύγχυση.)</w:t>
      </w:r>
    </w:p>
    <w:p w:rsidR="001D3AD4" w:rsidRPr="00E8436B"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b/>
          <w:bCs/>
          <w:sz w:val="24"/>
          <w:szCs w:val="24"/>
          <w:lang w:eastAsia="el-GR"/>
        </w:rPr>
        <w:t>Slice/Slider/Sidespin Σερβίς</w:t>
      </w:r>
    </w:p>
    <w:p w:rsidR="001D3AD4" w:rsidRPr="00E8436B"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b/>
          <w:bCs/>
          <w:sz w:val="24"/>
          <w:szCs w:val="24"/>
          <w:lang w:eastAsia="el-GR"/>
        </w:rPr>
        <w:t>Topspin-Slice Σερβίς</w:t>
      </w:r>
    </w:p>
    <w:p w:rsidR="001D3AD4" w:rsidRPr="007E7855" w:rsidRDefault="001D3AD4" w:rsidP="00E8436B">
      <w:pPr>
        <w:numPr>
          <w:ilvl w:val="0"/>
          <w:numId w:val="1"/>
        </w:numPr>
        <w:spacing w:before="100" w:beforeAutospacing="1" w:after="100" w:afterAutospacing="1" w:line="240" w:lineRule="auto"/>
        <w:rPr>
          <w:rFonts w:ascii="Times New Roman" w:hAnsi="Times New Roman"/>
          <w:sz w:val="24"/>
          <w:szCs w:val="24"/>
          <w:lang w:val="da-DK" w:eastAsia="el-GR"/>
        </w:rPr>
      </w:pPr>
      <w:r w:rsidRPr="007E7855">
        <w:rPr>
          <w:rFonts w:ascii="Times New Roman" w:hAnsi="Times New Roman"/>
          <w:b/>
          <w:bCs/>
          <w:sz w:val="24"/>
          <w:szCs w:val="24"/>
          <w:lang w:val="da-DK" w:eastAsia="el-GR"/>
        </w:rPr>
        <w:t>Reverse Slice</w:t>
      </w:r>
      <w:r w:rsidRPr="007E7855">
        <w:rPr>
          <w:rFonts w:ascii="Times New Roman" w:hAnsi="Times New Roman"/>
          <w:sz w:val="24"/>
          <w:szCs w:val="24"/>
          <w:lang w:val="da-DK" w:eastAsia="el-GR"/>
        </w:rPr>
        <w:t>/</w:t>
      </w:r>
      <w:r w:rsidRPr="007E7855">
        <w:rPr>
          <w:rFonts w:ascii="Times New Roman" w:hAnsi="Times New Roman"/>
          <w:b/>
          <w:bCs/>
          <w:sz w:val="24"/>
          <w:szCs w:val="24"/>
          <w:lang w:val="da-DK" w:eastAsia="el-GR"/>
        </w:rPr>
        <w:t>Reverse Slider</w:t>
      </w:r>
      <w:r w:rsidRPr="007E7855">
        <w:rPr>
          <w:rFonts w:ascii="Times New Roman" w:hAnsi="Times New Roman"/>
          <w:sz w:val="24"/>
          <w:szCs w:val="24"/>
          <w:lang w:val="da-DK" w:eastAsia="el-GR"/>
        </w:rPr>
        <w:t>/</w:t>
      </w:r>
      <w:r w:rsidRPr="007E7855">
        <w:rPr>
          <w:rFonts w:ascii="Times New Roman" w:hAnsi="Times New Roman"/>
          <w:b/>
          <w:bCs/>
          <w:sz w:val="24"/>
          <w:szCs w:val="24"/>
          <w:lang w:val="da-DK" w:eastAsia="el-GR"/>
        </w:rPr>
        <w:t xml:space="preserve">Reverse Sidespin </w:t>
      </w:r>
      <w:r w:rsidRPr="00E8436B">
        <w:rPr>
          <w:rFonts w:ascii="Times New Roman" w:hAnsi="Times New Roman"/>
          <w:b/>
          <w:bCs/>
          <w:sz w:val="24"/>
          <w:szCs w:val="24"/>
          <w:lang w:eastAsia="el-GR"/>
        </w:rPr>
        <w:t>Σερβίς</w:t>
      </w:r>
    </w:p>
    <w:p w:rsidR="001D3AD4" w:rsidRPr="00E8436B" w:rsidRDefault="001D3AD4" w:rsidP="00E8436B">
      <w:pPr>
        <w:numPr>
          <w:ilvl w:val="0"/>
          <w:numId w:val="1"/>
        </w:numPr>
        <w:spacing w:before="100" w:beforeAutospacing="1" w:after="100" w:afterAutospacing="1" w:line="240" w:lineRule="auto"/>
        <w:rPr>
          <w:rFonts w:ascii="Times New Roman" w:hAnsi="Times New Roman"/>
          <w:sz w:val="24"/>
          <w:szCs w:val="24"/>
          <w:lang w:val="en-US" w:eastAsia="el-GR"/>
        </w:rPr>
      </w:pPr>
      <w:r w:rsidRPr="00E8436B">
        <w:rPr>
          <w:rFonts w:ascii="Times New Roman" w:hAnsi="Times New Roman"/>
          <w:b/>
          <w:bCs/>
          <w:sz w:val="24"/>
          <w:szCs w:val="24"/>
          <w:lang w:val="en-US" w:eastAsia="el-GR"/>
        </w:rPr>
        <w:t>Reverse Twist</w:t>
      </w:r>
      <w:r w:rsidRPr="00E8436B">
        <w:rPr>
          <w:rFonts w:ascii="Times New Roman" w:hAnsi="Times New Roman"/>
          <w:sz w:val="24"/>
          <w:szCs w:val="24"/>
          <w:lang w:val="en-US" w:eastAsia="el-GR"/>
        </w:rPr>
        <w:t>/</w:t>
      </w:r>
      <w:r w:rsidRPr="00E8436B">
        <w:rPr>
          <w:rFonts w:ascii="Times New Roman" w:hAnsi="Times New Roman"/>
          <w:b/>
          <w:bCs/>
          <w:sz w:val="24"/>
          <w:szCs w:val="24"/>
          <w:lang w:val="en-US" w:eastAsia="el-GR"/>
        </w:rPr>
        <w:t xml:space="preserve">Reverse American Twist </w:t>
      </w:r>
      <w:r w:rsidRPr="00E8436B">
        <w:rPr>
          <w:rFonts w:ascii="Times New Roman" w:hAnsi="Times New Roman"/>
          <w:b/>
          <w:bCs/>
          <w:sz w:val="24"/>
          <w:szCs w:val="24"/>
          <w:lang w:eastAsia="el-GR"/>
        </w:rPr>
        <w:t>Σερβίς</w:t>
      </w:r>
    </w:p>
    <w:p w:rsidR="001D3AD4" w:rsidRPr="00E8436B" w:rsidRDefault="001D3AD4" w:rsidP="00E8436B">
      <w:pPr>
        <w:numPr>
          <w:ilvl w:val="0"/>
          <w:numId w:val="1"/>
        </w:num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b/>
          <w:bCs/>
          <w:sz w:val="24"/>
          <w:szCs w:val="24"/>
          <w:lang w:eastAsia="el-GR"/>
        </w:rPr>
        <w:t>Reverse Topspin-Slice Σερβίς</w: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Forehand</w:t>
      </w:r>
    </w:p>
    <w:p w:rsidR="001D3AD4" w:rsidRDefault="001D3AD4" w:rsidP="00E8436B">
      <w:pPr>
        <w:spacing w:before="100" w:beforeAutospacing="1" w:after="100" w:afterAutospacing="1" w:line="240" w:lineRule="auto"/>
        <w:rPr>
          <w:rFonts w:ascii="Times New Roman" w:hAnsi="Times New Roman"/>
          <w:sz w:val="24"/>
          <w:szCs w:val="24"/>
          <w:lang w:val="en-US" w:eastAsia="el-GR"/>
        </w:rPr>
      </w:pPr>
      <w:r w:rsidRPr="00E8436B">
        <w:rPr>
          <w:rFonts w:ascii="Times New Roman" w:hAnsi="Times New Roman"/>
          <w:sz w:val="24"/>
          <w:szCs w:val="24"/>
          <w:lang w:eastAsia="el-GR"/>
        </w:rPr>
        <w:t>Για τον δεξιόχειρα παίχτη το forehand είναι το χτύπημα που ξεκινά από την δεξιά πλευρά του κορμού, συνεχίζει μπροστά στον κορμό του ενώ γίνεται η επαφή με την μπάλα, και τελειώνει με το χέρι στην αριστερή πλευρά του κορμού του.</w:t>
      </w:r>
    </w:p>
    <w:p w:rsidR="001D3AD4" w:rsidRPr="007E7855" w:rsidRDefault="001D3AD4" w:rsidP="00E8436B">
      <w:pPr>
        <w:spacing w:before="100" w:beforeAutospacing="1" w:after="100" w:afterAutospacing="1" w:line="240" w:lineRule="auto"/>
        <w:rPr>
          <w:rFonts w:ascii="Times New Roman" w:hAnsi="Times New Roman"/>
          <w:sz w:val="24"/>
          <w:szCs w:val="24"/>
          <w:lang w:val="en-US" w:eastAsia="el-GR"/>
        </w:rPr>
      </w:pPr>
      <w:r>
        <w:pict>
          <v:shape id="_x0000_i1027" type="#_x0000_t75" alt="" style="width:326.25pt;height:213.75pt">
            <v:imagedata r:id="rId9" r:href="rId10"/>
          </v:shape>
        </w:pic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Backhand</w:t>
      </w:r>
    </w:p>
    <w:p w:rsidR="001D3AD4" w:rsidRDefault="001D3AD4" w:rsidP="00E8436B">
      <w:pPr>
        <w:spacing w:before="100" w:beforeAutospacing="1" w:after="100" w:afterAutospacing="1" w:line="240" w:lineRule="auto"/>
        <w:rPr>
          <w:rFonts w:ascii="Times New Roman" w:hAnsi="Times New Roman"/>
          <w:sz w:val="24"/>
          <w:szCs w:val="24"/>
          <w:lang w:val="en-US" w:eastAsia="el-GR"/>
        </w:rPr>
      </w:pPr>
      <w:r w:rsidRPr="00E8436B">
        <w:rPr>
          <w:rFonts w:ascii="Times New Roman" w:hAnsi="Times New Roman"/>
          <w:sz w:val="24"/>
          <w:szCs w:val="24"/>
          <w:lang w:eastAsia="el-GR"/>
        </w:rPr>
        <w:t>Για τον δεξιόχειρα παίχτη το backhand είναι το χτύπημα που ξεκινά από την αριστερή πλευρά του κορμού, συνεχίζει μπροστά στον κορμό του ενώ γίνεται η επαφή με την μπάλα, και τελειώνει με το χέρι στην δεξιά πλευρά του κορμού του.</w:t>
      </w:r>
    </w:p>
    <w:p w:rsidR="001D3AD4" w:rsidRPr="007E7855" w:rsidRDefault="001D3AD4" w:rsidP="00E8436B">
      <w:pPr>
        <w:spacing w:before="100" w:beforeAutospacing="1" w:after="100" w:afterAutospacing="1" w:line="240" w:lineRule="auto"/>
        <w:rPr>
          <w:rFonts w:ascii="Times New Roman" w:hAnsi="Times New Roman"/>
          <w:sz w:val="24"/>
          <w:szCs w:val="24"/>
          <w:lang w:val="en-US" w:eastAsia="el-GR"/>
        </w:rPr>
      </w:pPr>
      <w:r>
        <w:pict>
          <v:shape id="_x0000_i1028" type="#_x0000_t75" alt="" style="width:321.75pt;height:186pt">
            <v:imagedata r:id="rId11" r:href="rId12"/>
          </v:shape>
        </w:pic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Βολέ</w:t>
      </w:r>
    </w:p>
    <w:p w:rsidR="001D3AD4" w:rsidRDefault="001D3AD4" w:rsidP="00E8436B">
      <w:pPr>
        <w:spacing w:before="100" w:beforeAutospacing="1" w:after="100" w:afterAutospacing="1" w:line="240" w:lineRule="auto"/>
        <w:rPr>
          <w:rFonts w:ascii="Times New Roman" w:hAnsi="Times New Roman"/>
          <w:sz w:val="24"/>
          <w:szCs w:val="24"/>
          <w:lang w:val="en-US" w:eastAsia="el-GR"/>
        </w:rPr>
      </w:pPr>
      <w:r w:rsidRPr="00E8436B">
        <w:rPr>
          <w:rFonts w:ascii="Times New Roman" w:hAnsi="Times New Roman"/>
          <w:sz w:val="24"/>
          <w:szCs w:val="24"/>
          <w:lang w:eastAsia="el-GR"/>
        </w:rPr>
        <w:t>Το χτύπημα βολέ πραγματοποιείται πριν η μπάλα αναπηδήσει στο έδαφος, συνήθως πραγματοποιείται κοντά στο φιλέ.</w:t>
      </w:r>
    </w:p>
    <w:p w:rsidR="001D3AD4" w:rsidRPr="007E7855" w:rsidRDefault="001D3AD4" w:rsidP="00E8436B">
      <w:pPr>
        <w:spacing w:before="100" w:beforeAutospacing="1" w:after="100" w:afterAutospacing="1" w:line="240" w:lineRule="auto"/>
        <w:rPr>
          <w:rFonts w:ascii="Times New Roman" w:hAnsi="Times New Roman"/>
          <w:sz w:val="24"/>
          <w:szCs w:val="24"/>
          <w:lang w:val="en-US" w:eastAsia="el-GR"/>
        </w:rPr>
      </w:pPr>
      <w:r>
        <w:pict>
          <v:shape id="_x0000_i1029" type="#_x0000_t75" alt="" style="width:174.75pt;height:213.75pt">
            <v:imagedata r:id="rId13" r:href="rId14"/>
          </v:shape>
        </w:pic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Half-Volley</w:t>
      </w:r>
    </w:p>
    <w:p w:rsidR="001D3AD4" w:rsidRPr="00E8436B" w:rsidRDefault="001D3AD4" w:rsidP="00E8436B">
      <w:p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sz w:val="24"/>
          <w:szCs w:val="24"/>
          <w:lang w:eastAsia="el-GR"/>
        </w:rPr>
        <w:t>Το χτύπημα half-volley πραγματοποιείται όταν η επαφή με την μπάλα γίνεται αμέσως μετά την αναπήδηση, κατά την διάρκεια ανόδου της μπάλας, συνήθως και αυτό το χτύπημα πραγματοποιείται κοντά στο φιλέ.</w: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Overhead smash</w:t>
      </w:r>
    </w:p>
    <w:p w:rsidR="001D3AD4" w:rsidRPr="00E8436B" w:rsidRDefault="001D3AD4" w:rsidP="00E8436B">
      <w:pPr>
        <w:spacing w:before="100" w:beforeAutospacing="1" w:after="100" w:afterAutospacing="1" w:line="240" w:lineRule="auto"/>
        <w:rPr>
          <w:rFonts w:ascii="Times New Roman" w:hAnsi="Times New Roman"/>
          <w:sz w:val="24"/>
          <w:szCs w:val="24"/>
          <w:lang w:eastAsia="el-GR"/>
        </w:rPr>
      </w:pPr>
      <w:r w:rsidRPr="00E8436B">
        <w:rPr>
          <w:rFonts w:ascii="Times New Roman" w:hAnsi="Times New Roman"/>
          <w:sz w:val="24"/>
          <w:szCs w:val="24"/>
          <w:lang w:eastAsia="el-GR"/>
        </w:rPr>
        <w:t>Το overhead smash είναι ένα δυνατό χτύπημα πάνω από το ύψος του κεφαλιού που μοιάζει με το σερβίς.</w: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Drop shot</w:t>
      </w:r>
    </w:p>
    <w:p w:rsidR="001D3AD4" w:rsidRDefault="001D3AD4" w:rsidP="00E8436B">
      <w:pPr>
        <w:spacing w:before="100" w:beforeAutospacing="1" w:after="100" w:afterAutospacing="1" w:line="240" w:lineRule="auto"/>
        <w:rPr>
          <w:rFonts w:ascii="Times New Roman" w:hAnsi="Times New Roman"/>
          <w:sz w:val="24"/>
          <w:szCs w:val="24"/>
          <w:lang w:val="en-US" w:eastAsia="el-GR"/>
        </w:rPr>
      </w:pPr>
      <w:r w:rsidRPr="00E8436B">
        <w:rPr>
          <w:rFonts w:ascii="Times New Roman" w:hAnsi="Times New Roman"/>
          <w:sz w:val="24"/>
          <w:szCs w:val="24"/>
          <w:lang w:eastAsia="el-GR"/>
        </w:rPr>
        <w:t>Όταν ο αντίπαλος βρίσκεται μακριά από το φιλέ ο παίχτης μπορεί να επιλέξει ένα χτύπημα drop shot. Αυτό πραγματοποιείται με ελαφρό άγγιγμα της μπάλας ώστε μόλις να περάσει το φιλέ και ο αντίπαλος να μην προλάβει να τρέξει για την φτάσει εγκαίρως.</w:t>
      </w:r>
    </w:p>
    <w:p w:rsidR="001D3AD4" w:rsidRPr="004A32FB" w:rsidRDefault="001D3AD4" w:rsidP="00E8436B">
      <w:pPr>
        <w:spacing w:before="100" w:beforeAutospacing="1" w:after="100" w:afterAutospacing="1" w:line="240" w:lineRule="auto"/>
        <w:rPr>
          <w:rFonts w:ascii="Times New Roman" w:hAnsi="Times New Roman"/>
          <w:sz w:val="24"/>
          <w:szCs w:val="24"/>
          <w:lang w:val="en-US" w:eastAsia="el-GR"/>
        </w:rPr>
      </w:pPr>
      <w:r>
        <w:pict>
          <v:shape id="_x0000_i1030" type="#_x0000_t75" alt="" style="width:225pt;height:123.75pt">
            <v:imagedata r:id="rId15" r:href="rId16"/>
          </v:shape>
        </w:pic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Lob</w:t>
      </w:r>
    </w:p>
    <w:p w:rsidR="001D3AD4" w:rsidRDefault="001D3AD4" w:rsidP="00E8436B">
      <w:pPr>
        <w:spacing w:before="100" w:beforeAutospacing="1" w:after="100" w:afterAutospacing="1" w:line="240" w:lineRule="auto"/>
        <w:rPr>
          <w:rFonts w:ascii="Times New Roman" w:hAnsi="Times New Roman"/>
          <w:sz w:val="24"/>
          <w:szCs w:val="24"/>
          <w:lang w:val="en-US" w:eastAsia="el-GR"/>
        </w:rPr>
      </w:pPr>
      <w:r w:rsidRPr="00E8436B">
        <w:rPr>
          <w:rFonts w:ascii="Times New Roman" w:hAnsi="Times New Roman"/>
          <w:sz w:val="24"/>
          <w:szCs w:val="24"/>
          <w:lang w:eastAsia="el-GR"/>
        </w:rPr>
        <w:t>Όταν ο αντίπαλος βρίσκεται κοντά στο φιλέ μπορεί να επιλεγεί ένα χτύπημα lob. Αυτό πραγματοποιείται στέλνοντας την μπάλα ψηλά πάνω από το κεφάλι του αντιπάλου στο πίσω μέρος του γηπέδου, και αναγκάζοντας το αντίπαλο να τρέξει στο πίσω μέρος του γηπέδου προσπαθώντας να προλάβει την μπάλα. Αυτό δίνει στο παίχτη χρόνο για να προετοιμάσει την άμυνα του στην επόμενη βολή. Υπάρχει ο κίνδυνος η βολή να μην είναι αρκετά ψηλά και ο αντίπαλος να καταφέρει ένα overhead smash.</w:t>
      </w:r>
    </w:p>
    <w:p w:rsidR="001D3AD4" w:rsidRPr="004A32FB" w:rsidRDefault="001D3AD4" w:rsidP="00E8436B">
      <w:pPr>
        <w:spacing w:before="100" w:beforeAutospacing="1" w:after="100" w:afterAutospacing="1" w:line="240" w:lineRule="auto"/>
        <w:rPr>
          <w:rFonts w:ascii="Times New Roman" w:hAnsi="Times New Roman"/>
          <w:sz w:val="24"/>
          <w:szCs w:val="24"/>
          <w:lang w:val="en-US" w:eastAsia="el-GR"/>
        </w:rPr>
      </w:pPr>
      <w:r>
        <w:pict>
          <v:shape id="_x0000_i1031" type="#_x0000_t75" alt="" style="width:358.5pt;height:162pt">
            <v:imagedata r:id="rId17" r:href="rId18"/>
          </v:shape>
        </w:pict>
      </w:r>
    </w:p>
    <w:p w:rsidR="001D3AD4" w:rsidRPr="00E8436B" w:rsidRDefault="001D3AD4" w:rsidP="00E8436B">
      <w:pPr>
        <w:spacing w:before="100" w:beforeAutospacing="1" w:after="100" w:afterAutospacing="1" w:line="240" w:lineRule="auto"/>
        <w:outlineLvl w:val="2"/>
        <w:rPr>
          <w:rFonts w:ascii="Times New Roman" w:hAnsi="Times New Roman"/>
          <w:b/>
          <w:bCs/>
          <w:sz w:val="27"/>
          <w:szCs w:val="27"/>
          <w:lang w:eastAsia="el-GR"/>
        </w:rPr>
      </w:pPr>
      <w:r w:rsidRPr="00E8436B">
        <w:rPr>
          <w:rFonts w:ascii="Times New Roman" w:hAnsi="Times New Roman"/>
          <w:b/>
          <w:bCs/>
          <w:sz w:val="27"/>
          <w:szCs w:val="27"/>
          <w:lang w:eastAsia="el-GR"/>
        </w:rPr>
        <w:t>Λαβές ρακέτας</w:t>
      </w:r>
    </w:p>
    <w:p w:rsidR="001D3AD4" w:rsidRPr="007E7855" w:rsidRDefault="001D3AD4" w:rsidP="00E8436B">
      <w:pPr>
        <w:spacing w:before="100" w:beforeAutospacing="1" w:after="100" w:afterAutospacing="1" w:line="240" w:lineRule="auto"/>
        <w:rPr>
          <w:rFonts w:ascii="Times New Roman" w:hAnsi="Times New Roman"/>
          <w:sz w:val="24"/>
          <w:szCs w:val="24"/>
          <w:lang w:val="de-DE" w:eastAsia="el-GR"/>
        </w:rPr>
      </w:pPr>
      <w:r w:rsidRPr="00E8436B">
        <w:rPr>
          <w:rFonts w:ascii="Times New Roman" w:hAnsi="Times New Roman"/>
          <w:sz w:val="24"/>
          <w:szCs w:val="24"/>
          <w:lang w:eastAsia="el-GR"/>
        </w:rPr>
        <w:t>Κατά την διάρκεια των χτυπημάτων ο παίχτης έχει στην επιλογή του διάφορους τρόπους πιασίματος της ρακέτας. Αυτές</w:t>
      </w:r>
      <w:r w:rsidRPr="007E7855">
        <w:rPr>
          <w:rFonts w:ascii="Times New Roman" w:hAnsi="Times New Roman"/>
          <w:sz w:val="24"/>
          <w:szCs w:val="24"/>
          <w:lang w:val="de-DE" w:eastAsia="el-GR"/>
        </w:rPr>
        <w:t xml:space="preserve"> </w:t>
      </w:r>
      <w:r w:rsidRPr="00E8436B">
        <w:rPr>
          <w:rFonts w:ascii="Times New Roman" w:hAnsi="Times New Roman"/>
          <w:sz w:val="24"/>
          <w:szCs w:val="24"/>
          <w:lang w:eastAsia="el-GR"/>
        </w:rPr>
        <w:t>ονομάζονται</w:t>
      </w:r>
      <w:r w:rsidRPr="007E7855">
        <w:rPr>
          <w:rFonts w:ascii="Times New Roman" w:hAnsi="Times New Roman"/>
          <w:sz w:val="24"/>
          <w:szCs w:val="24"/>
          <w:lang w:val="de-DE" w:eastAsia="el-GR"/>
        </w:rPr>
        <w:t xml:space="preserve"> continental, semi-western, western, extreme western </w:t>
      </w:r>
      <w:r w:rsidRPr="00E8436B">
        <w:rPr>
          <w:rFonts w:ascii="Times New Roman" w:hAnsi="Times New Roman"/>
          <w:sz w:val="24"/>
          <w:szCs w:val="24"/>
          <w:lang w:eastAsia="el-GR"/>
        </w:rPr>
        <w:t>ή</w:t>
      </w:r>
      <w:r w:rsidRPr="007E7855">
        <w:rPr>
          <w:rFonts w:ascii="Times New Roman" w:hAnsi="Times New Roman"/>
          <w:sz w:val="24"/>
          <w:szCs w:val="24"/>
          <w:lang w:val="de-DE" w:eastAsia="el-GR"/>
        </w:rPr>
        <w:t xml:space="preserve"> eastern.</w:t>
      </w:r>
    </w:p>
    <w:p w:rsidR="001D3AD4" w:rsidRPr="007E7855" w:rsidRDefault="001D3AD4" w:rsidP="00E8436B">
      <w:pPr>
        <w:spacing w:before="100" w:beforeAutospacing="1" w:after="100" w:afterAutospacing="1" w:line="240" w:lineRule="auto"/>
        <w:rPr>
          <w:rFonts w:ascii="Times New Roman" w:hAnsi="Times New Roman"/>
          <w:sz w:val="24"/>
          <w:szCs w:val="24"/>
          <w:lang w:val="de-DE" w:eastAsia="el-GR"/>
        </w:rPr>
      </w:pPr>
      <w:r>
        <w:pict>
          <v:shape id="_x0000_i1032" type="#_x0000_t75" alt="" style="width:297.75pt;height:240pt">
            <v:imagedata r:id="rId19" r:href="rId20"/>
          </v:shape>
        </w:pict>
      </w:r>
    </w:p>
    <w:p w:rsidR="001D3AD4" w:rsidRPr="007E7855" w:rsidRDefault="001D3AD4">
      <w:pPr>
        <w:rPr>
          <w:lang w:val="de-DE"/>
        </w:rPr>
      </w:pPr>
    </w:p>
    <w:sectPr w:rsidR="001D3AD4" w:rsidRPr="007E7855" w:rsidSect="00B155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380"/>
    <w:multiLevelType w:val="multilevel"/>
    <w:tmpl w:val="7E38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36B"/>
    <w:rsid w:val="001D3AD4"/>
    <w:rsid w:val="001E33F3"/>
    <w:rsid w:val="002756D4"/>
    <w:rsid w:val="004A32FB"/>
    <w:rsid w:val="007E7855"/>
    <w:rsid w:val="009B42FA"/>
    <w:rsid w:val="00B155FD"/>
    <w:rsid w:val="00E8436B"/>
    <w:rsid w:val="00EF17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FD"/>
    <w:pPr>
      <w:spacing w:after="200" w:line="276" w:lineRule="auto"/>
    </w:pPr>
    <w:rPr>
      <w:lang w:val="el-GR"/>
    </w:rPr>
  </w:style>
  <w:style w:type="paragraph" w:styleId="Heading2">
    <w:name w:val="heading 2"/>
    <w:basedOn w:val="Normal"/>
    <w:link w:val="Heading2Char"/>
    <w:uiPriority w:val="99"/>
    <w:qFormat/>
    <w:rsid w:val="00E8436B"/>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Heading3">
    <w:name w:val="heading 3"/>
    <w:basedOn w:val="Normal"/>
    <w:link w:val="Heading3Char"/>
    <w:uiPriority w:val="99"/>
    <w:qFormat/>
    <w:rsid w:val="00E8436B"/>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8436B"/>
    <w:rPr>
      <w:rFonts w:ascii="Times New Roman" w:hAnsi="Times New Roman" w:cs="Times New Roman"/>
      <w:b/>
      <w:bCs/>
      <w:sz w:val="36"/>
      <w:szCs w:val="36"/>
      <w:lang w:eastAsia="el-GR"/>
    </w:rPr>
  </w:style>
  <w:style w:type="character" w:customStyle="1" w:styleId="Heading3Char">
    <w:name w:val="Heading 3 Char"/>
    <w:basedOn w:val="DefaultParagraphFont"/>
    <w:link w:val="Heading3"/>
    <w:uiPriority w:val="99"/>
    <w:locked/>
    <w:rsid w:val="00E8436B"/>
    <w:rPr>
      <w:rFonts w:ascii="Times New Roman" w:hAnsi="Times New Roman" w:cs="Times New Roman"/>
      <w:b/>
      <w:bCs/>
      <w:sz w:val="27"/>
      <w:szCs w:val="27"/>
      <w:lang w:eastAsia="el-GR"/>
    </w:rPr>
  </w:style>
  <w:style w:type="character" w:customStyle="1" w:styleId="mw-headline">
    <w:name w:val="mw-headline"/>
    <w:basedOn w:val="DefaultParagraphFont"/>
    <w:uiPriority w:val="99"/>
    <w:rsid w:val="00E8436B"/>
    <w:rPr>
      <w:rFonts w:cs="Times New Roman"/>
    </w:rPr>
  </w:style>
  <w:style w:type="paragraph" w:styleId="NormalWeb">
    <w:name w:val="Normal (Web)"/>
    <w:basedOn w:val="Normal"/>
    <w:uiPriority w:val="99"/>
    <w:semiHidden/>
    <w:rsid w:val="00E8436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57275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eeltennis.net/wp-content/uploads/2012/09/toss-serve-placement1.jpg" TargetMode="External"/><Relationship Id="rId13" Type="http://schemas.openxmlformats.org/officeDocument/2006/relationships/image" Target="media/image5.jpeg"/><Relationship Id="rId18" Type="http://schemas.openxmlformats.org/officeDocument/2006/relationships/image" Target="https://encrypted-tbn2.gstatic.com/images?q=tbn:ANd9GcQoZUtXPA_UtU4Yn9jJyy6F6steSY0ArHqqQfcvDnpqSr1TZF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www.revolutionarytennis.com/Resources/step90b.jpe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encrypted-tbn0.gstatic.com/images?q=tbn:ANd9GcQGbD_n4pUupn8IJj2qaENJqR6iQan9jtaXa-C-XedFEdQDWMPpAw" TargetMode="External"/><Relationship Id="rId20" Type="http://schemas.openxmlformats.org/officeDocument/2006/relationships/image" Target="http://xclub.gr/sites/default/files/estern_forehand_grip.jpg" TargetMode="External"/><Relationship Id="rId1" Type="http://schemas.openxmlformats.org/officeDocument/2006/relationships/numbering" Target="numbering.xml"/><Relationship Id="rId6" Type="http://schemas.openxmlformats.org/officeDocument/2006/relationships/image" Target="https://encrypted-tbn0.gstatic.com/images?q=tbn:ANd9GcSwtLIygWEvS5VAhFjniuCri2q3rpXe4xdsNbFKeDOezUcV5OLp"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www.optimumtennis.net/images/tennis-forehand-exercises.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encrypted-tbn3.gstatic.com/images?q=tbn:ANd9GcTs-Ez5oGG9-HvOo_IW0mEhtI9KLHGhOT8OU6efXHqmYAyOyZu7m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554</Words>
  <Characters>3158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user</cp:lastModifiedBy>
  <cp:revision>4</cp:revision>
  <dcterms:created xsi:type="dcterms:W3CDTF">2013-10-04T09:04:00Z</dcterms:created>
  <dcterms:modified xsi:type="dcterms:W3CDTF">2014-01-28T21:57:00Z</dcterms:modified>
</cp:coreProperties>
</file>