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87" w:rsidRDefault="00924087" w:rsidP="003D6BC3">
      <w:pPr>
        <w:pStyle w:val="a3"/>
        <w:tabs>
          <w:tab w:val="left" w:pos="142"/>
        </w:tabs>
        <w:spacing w:before="240" w:after="0"/>
        <w:ind w:left="142" w:right="4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ΣΥΝ.1</w:t>
      </w:r>
    </w:p>
    <w:p w:rsidR="00633293" w:rsidRPr="00633293" w:rsidRDefault="00633293" w:rsidP="003D6BC3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12"/>
          <w:szCs w:val="24"/>
        </w:rPr>
      </w:pPr>
    </w:p>
    <w:p w:rsidR="003D6BC3" w:rsidRDefault="003D6BC3" w:rsidP="00633293">
      <w:pPr>
        <w:pStyle w:val="a3"/>
        <w:tabs>
          <w:tab w:val="left" w:pos="142"/>
        </w:tabs>
        <w:spacing w:after="0" w:line="360" w:lineRule="auto"/>
        <w:ind w:left="0"/>
        <w:jc w:val="center"/>
        <w:rPr>
          <w:rFonts w:cs="Calibri"/>
          <w:b/>
          <w:color w:val="000000" w:themeColor="text1"/>
          <w:sz w:val="24"/>
          <w:szCs w:val="24"/>
        </w:rPr>
      </w:pPr>
      <w:r w:rsidRPr="005166F1">
        <w:rPr>
          <w:rFonts w:cs="Calibri"/>
          <w:b/>
          <w:color w:val="000000" w:themeColor="text1"/>
          <w:sz w:val="24"/>
          <w:szCs w:val="24"/>
        </w:rPr>
        <w:t>ΚΑΤΑΛΟΓΟΣ ΜΟΥΣΙΚΩΝ ΣΧΟΛΕΙΩΝ ΚΑΤΑ ΑΛΦΑΒΗΤΙΚΗ ΣΕΙΡΑ:</w:t>
      </w:r>
    </w:p>
    <w:tbl>
      <w:tblPr>
        <w:tblStyle w:val="a5"/>
        <w:tblW w:w="5687" w:type="dxa"/>
        <w:jc w:val="center"/>
        <w:tblLook w:val="04A0"/>
      </w:tblPr>
      <w:tblGrid>
        <w:gridCol w:w="660"/>
        <w:gridCol w:w="2653"/>
        <w:gridCol w:w="2374"/>
      </w:tblGrid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F86CA0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α/α</w:t>
            </w:r>
          </w:p>
        </w:tc>
        <w:tc>
          <w:tcPr>
            <w:tcW w:w="2653" w:type="dxa"/>
            <w:vAlign w:val="center"/>
          </w:tcPr>
          <w:p w:rsidR="00633293" w:rsidRPr="00F86CA0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ΜΟΥΣΙΚΟ ΓΥΜΝΑΣΙΟ</w:t>
            </w:r>
          </w:p>
        </w:tc>
        <w:tc>
          <w:tcPr>
            <w:tcW w:w="2374" w:type="dxa"/>
            <w:vAlign w:val="center"/>
          </w:tcPr>
          <w:p w:rsidR="00633293" w:rsidRPr="00F86CA0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ΤΗΛΕΦΩΝΟ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Αγρινίου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26410-53595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Αθηνών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eastAsia="Times New Roman" w:cs="Calibri"/>
                <w:sz w:val="24"/>
                <w:szCs w:val="24"/>
              </w:rPr>
              <w:t>210-5130758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Αλεξανδρούπολης </w:t>
            </w:r>
          </w:p>
        </w:tc>
        <w:tc>
          <w:tcPr>
            <w:tcW w:w="2374" w:type="dxa"/>
            <w:vAlign w:val="center"/>
          </w:tcPr>
          <w:p w:rsidR="00633293" w:rsidRPr="00A279ED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>25510-26448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Αλίμου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210-9963561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Αμυνταίου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23860-23224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Άμφισσας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22650-22995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EB02EE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B02EE">
              <w:rPr>
                <w:rFonts w:cs="Calibri"/>
                <w:b/>
                <w:color w:val="000000" w:themeColor="text1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653" w:type="dxa"/>
            <w:vAlign w:val="center"/>
          </w:tcPr>
          <w:p w:rsidR="00633293" w:rsidRPr="00EB02EE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  <w:highlight w:val="yellow"/>
              </w:rPr>
            </w:pPr>
            <w:r w:rsidRPr="00EB02EE">
              <w:rPr>
                <w:rFonts w:cs="Calibri"/>
                <w:b/>
                <w:bCs/>
                <w:color w:val="000000" w:themeColor="text1"/>
                <w:sz w:val="24"/>
                <w:szCs w:val="24"/>
                <w:highlight w:val="yellow"/>
              </w:rPr>
              <w:t>Αργολίδας</w:t>
            </w:r>
            <w:r w:rsidRPr="00EB02EE">
              <w:rPr>
                <w:rFonts w:cs="Calibri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EB02EE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  <w:highlight w:val="yellow"/>
              </w:rPr>
            </w:pPr>
            <w:r w:rsidRPr="00EB02EE">
              <w:rPr>
                <w:rFonts w:cs="Calibri"/>
                <w:color w:val="000000" w:themeColor="text1"/>
                <w:sz w:val="24"/>
                <w:szCs w:val="24"/>
                <w:highlight w:val="yellow"/>
              </w:rPr>
              <w:t>27510-89277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Άρτας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26810-85364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Βαρθολομιού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26230-42749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Βέροιας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23310-65787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Βόλου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24210-71096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Γιαννιτσών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23820-28999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Δράμας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25210-28191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Ζακύνθου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26950-45812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Ηρακλείου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2810-761696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Θερίσου-Χανίων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28210-88065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Θεσσαλονίκης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2310-300828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Ιλίου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210-5061961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Ιωαννίνων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26510-65457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Καβάλας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2510-247190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Καλαμάτας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27210-96966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Καρδίτσας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24410-73970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Καστοριάς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bCs/>
                <w:color w:val="000000" w:themeColor="text1"/>
                <w:sz w:val="24"/>
                <w:szCs w:val="24"/>
              </w:rPr>
              <w:t>24670-28605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Κατερίνης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23510-31444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Κέρκυρας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26610-91573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Κομοτηνής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25310-37236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Κορίνθου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27410-24887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Λαμίας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22310-46476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Λάρισας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2410-627121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07656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0124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Λασιθίου (</w:t>
            </w:r>
            <w:proofErr w:type="spellStart"/>
            <w:r w:rsidRPr="0030124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Καβούσι</w:t>
            </w:r>
            <w:proofErr w:type="spellEnd"/>
            <w:r w:rsidRPr="0030124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374" w:type="dxa"/>
            <w:vAlign w:val="center"/>
          </w:tcPr>
          <w:p w:rsidR="00633293" w:rsidRPr="001B5CBA" w:rsidRDefault="0030124A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30124A">
              <w:rPr>
                <w:rFonts w:cs="Calibri"/>
                <w:color w:val="000000" w:themeColor="text1"/>
                <w:sz w:val="24"/>
                <w:szCs w:val="24"/>
              </w:rPr>
              <w:t>28420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-</w:t>
            </w:r>
            <w:r w:rsidRPr="0030124A">
              <w:rPr>
                <w:rFonts w:cs="Calibri"/>
                <w:color w:val="000000" w:themeColor="text1"/>
                <w:sz w:val="24"/>
                <w:szCs w:val="24"/>
              </w:rPr>
              <w:t>94886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Λευκάδας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26450-22525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Λιβαδειάς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bCs/>
                <w:color w:val="000000" w:themeColor="text1"/>
                <w:sz w:val="24"/>
                <w:szCs w:val="24"/>
              </w:rPr>
              <w:t>22610-44117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Μυτιλήνης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22510-45784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Ξάνθης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25410-92212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Παλλήνης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210-6668547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Πάτρας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2610-641800</w:t>
            </w:r>
          </w:p>
        </w:tc>
      </w:tr>
      <w:tr w:rsidR="00633293" w:rsidRPr="00A279ED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Πειραιά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210-4204426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Πρέβεζας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26820-29686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Πτολεμαΐδας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24630-81775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07656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Ρεθύμνου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28310-27553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Ρόδου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22410-65651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Σάμου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bCs/>
                <w:color w:val="000000" w:themeColor="text1"/>
                <w:sz w:val="24"/>
                <w:szCs w:val="24"/>
              </w:rPr>
              <w:t>22730-89063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Σερρών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23210-35353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Σιάτιστας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24650-23461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Σπάρτης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27310-89069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Τρικάλων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spacing w:before="120" w:after="120"/>
              <w:ind w:left="459"/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24310-74471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Τρίπολης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2710-235440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Χαλκίδας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bCs/>
                <w:color w:val="000000" w:themeColor="text1"/>
                <w:sz w:val="24"/>
                <w:szCs w:val="24"/>
              </w:rPr>
              <w:t>22210-32910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Χίου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22710-81360</w:t>
            </w:r>
          </w:p>
        </w:tc>
      </w:tr>
    </w:tbl>
    <w:p w:rsidR="008E028E" w:rsidRDefault="008E028E">
      <w:pPr>
        <w:rPr>
          <w:lang w:val="en-US"/>
        </w:rPr>
      </w:pPr>
    </w:p>
    <w:p w:rsidR="00633293" w:rsidRPr="00633293" w:rsidRDefault="00633293">
      <w:pPr>
        <w:rPr>
          <w:lang w:val="en-US"/>
        </w:rPr>
      </w:pPr>
    </w:p>
    <w:p w:rsidR="008E028E" w:rsidRPr="006E2EA2" w:rsidRDefault="00924087" w:rsidP="00924087">
      <w:pPr>
        <w:ind w:left="6480" w:firstLine="720"/>
      </w:pPr>
      <w:r>
        <w:rPr>
          <w:b/>
          <w:sz w:val="24"/>
        </w:rPr>
        <w:lastRenderedPageBreak/>
        <w:t>ΣΥΝ.2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C81CD7" w:rsidRDefault="00633293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……..</w:t>
      </w:r>
      <w:r w:rsidR="00A279ED">
        <w:rPr>
          <w:b/>
          <w:color w:val="000000" w:themeColor="text1"/>
          <w:sz w:val="24"/>
          <w:szCs w:val="24"/>
        </w:rPr>
        <w:t>/</w:t>
      </w:r>
      <w:r w:rsidRPr="00633293">
        <w:rPr>
          <w:b/>
          <w:color w:val="000000" w:themeColor="text1"/>
          <w:sz w:val="24"/>
          <w:szCs w:val="24"/>
        </w:rPr>
        <w:t>..</w:t>
      </w:r>
      <w:r>
        <w:rPr>
          <w:b/>
          <w:color w:val="000000" w:themeColor="text1"/>
          <w:sz w:val="24"/>
          <w:szCs w:val="24"/>
        </w:rPr>
        <w:t>....../</w:t>
      </w:r>
      <w:r w:rsidR="00A279ED">
        <w:rPr>
          <w:b/>
          <w:color w:val="000000" w:themeColor="text1"/>
          <w:sz w:val="24"/>
          <w:szCs w:val="24"/>
        </w:rPr>
        <w:t>2020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Συγγενική σχέση με </w:t>
      </w:r>
      <w:r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>
        <w:rPr>
          <w:b/>
          <w:sz w:val="24"/>
        </w:rPr>
        <w:t xml:space="preserve"> μαθητή/</w:t>
      </w:r>
      <w:proofErr w:type="spellStart"/>
      <w:r>
        <w:rPr>
          <w:b/>
          <w:sz w:val="24"/>
        </w:rPr>
        <w:t>τρια</w:t>
      </w:r>
      <w:proofErr w:type="spellEnd"/>
      <w:r>
        <w:rPr>
          <w:b/>
          <w:sz w:val="24"/>
        </w:rPr>
        <w:t xml:space="preserve">: </w:t>
      </w:r>
      <w:r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  <w:r w:rsidR="00896916">
        <w:rPr>
          <w:b/>
          <w:color w:val="000000" w:themeColor="text1"/>
          <w:sz w:val="24"/>
          <w:szCs w:val="24"/>
        </w:rPr>
        <w:t>.</w:t>
      </w:r>
    </w:p>
    <w:p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proofErr w:type="gramEnd"/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  <w:r w:rsidR="00896916">
        <w:rPr>
          <w:b/>
          <w:color w:val="000000" w:themeColor="text1"/>
          <w:sz w:val="24"/>
          <w:szCs w:val="24"/>
        </w:rPr>
        <w:t>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 xml:space="preserve">Αρ. </w:t>
      </w:r>
      <w:proofErr w:type="spellStart"/>
      <w:r w:rsidRPr="00290E04">
        <w:rPr>
          <w:b/>
          <w:color w:val="000000" w:themeColor="text1"/>
          <w:sz w:val="24"/>
          <w:szCs w:val="24"/>
        </w:rPr>
        <w:t>Πρωτ</w:t>
      </w:r>
      <w:proofErr w:type="spellEnd"/>
      <w:r w:rsidRPr="00290E04">
        <w:rPr>
          <w:b/>
          <w:color w:val="000000" w:themeColor="text1"/>
          <w:sz w:val="24"/>
          <w:szCs w:val="24"/>
        </w:rPr>
        <w:t>.: …</w:t>
      </w:r>
      <w:r w:rsidR="00633293">
        <w:rPr>
          <w:b/>
          <w:color w:val="000000" w:themeColor="text1"/>
          <w:sz w:val="24"/>
          <w:szCs w:val="24"/>
        </w:rPr>
        <w:t>…..</w:t>
      </w:r>
      <w:r w:rsidRPr="00290E04">
        <w:rPr>
          <w:b/>
          <w:color w:val="000000" w:themeColor="text1"/>
          <w:sz w:val="24"/>
          <w:szCs w:val="24"/>
        </w:rPr>
        <w:t>…….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……………………………..</w:t>
      </w:r>
    </w:p>
    <w:p w:rsidR="008E028E" w:rsidRPr="00633293" w:rsidRDefault="00896916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Παρακαλώ να</w:t>
      </w:r>
      <w:r w:rsidR="008E028E" w:rsidRPr="001B51DB">
        <w:rPr>
          <w:b/>
          <w:color w:val="000000" w:themeColor="text1"/>
          <w:sz w:val="24"/>
          <w:szCs w:val="24"/>
        </w:rPr>
        <w:t xml:space="preserve">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</w:t>
      </w:r>
      <w:r w:rsidR="008E028E" w:rsidRPr="001B51DB">
        <w:rPr>
          <w:b/>
          <w:color w:val="000000" w:themeColor="text1"/>
          <w:sz w:val="24"/>
          <w:szCs w:val="24"/>
        </w:rPr>
        <w:t xml:space="preserve"> </w:t>
      </w:r>
      <w:r w:rsidR="007D792C" w:rsidRPr="001B51DB">
        <w:rPr>
          <w:b/>
          <w:color w:val="000000" w:themeColor="text1"/>
          <w:sz w:val="24"/>
          <w:szCs w:val="24"/>
        </w:rPr>
        <w:t>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216C22" w:rsidRPr="00216C22">
        <w:rPr>
          <w:b/>
          <w:color w:val="000000" w:themeColor="text1"/>
          <w:sz w:val="24"/>
          <w:szCs w:val="24"/>
        </w:rPr>
        <w:t>20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216C22" w:rsidRPr="00216C22">
        <w:rPr>
          <w:b/>
          <w:color w:val="000000" w:themeColor="text1"/>
          <w:sz w:val="24"/>
          <w:szCs w:val="24"/>
        </w:rPr>
        <w:t>1</w:t>
      </w:r>
      <w:r w:rsidR="008E028E"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  <w:r w:rsidR="00633293">
        <w:rPr>
          <w:b/>
          <w:color w:val="000000" w:themeColor="text1"/>
          <w:sz w:val="24"/>
          <w:szCs w:val="24"/>
        </w:rPr>
        <w:t>: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(όνομα)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(επώνυμο)</w:t>
      </w:r>
    </w:p>
    <w:p w:rsidR="008E028E" w:rsidRPr="001B51DB" w:rsidRDefault="008E028E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:rsidR="008E028E" w:rsidRPr="001B51DB" w:rsidRDefault="00633293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δημόσιο/</w:t>
      </w:r>
      <w:r w:rsidR="008E028E" w:rsidRPr="001B51DB">
        <w:rPr>
          <w:b/>
          <w:color w:val="000000" w:themeColor="text1"/>
          <w:sz w:val="24"/>
          <w:szCs w:val="24"/>
        </w:rPr>
        <w:t>ιδιωτικό Δημοτικό Σχολείο.</w:t>
      </w:r>
    </w:p>
    <w:p w:rsidR="008E028E" w:rsidRPr="001B51DB" w:rsidRDefault="008E028E" w:rsidP="00633293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</w:p>
    <w:p w:rsidR="008E028E" w:rsidRDefault="00B66168" w:rsidP="00633293">
      <w:pPr>
        <w:framePr w:w="4732" w:h="6198" w:hSpace="180" w:wrap="auto" w:vAnchor="text" w:hAnchor="page" w:x="6394" w:y="341"/>
        <w:tabs>
          <w:tab w:val="left" w:pos="4820"/>
        </w:tabs>
        <w:spacing w:before="240"/>
        <w:ind w:firstLine="2268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633293">
        <w:rPr>
          <w:b/>
          <w:color w:val="000000" w:themeColor="text1"/>
          <w:sz w:val="24"/>
          <w:szCs w:val="24"/>
        </w:rPr>
        <w:t>ούσα</w:t>
      </w:r>
    </w:p>
    <w:p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:rsidR="008E028E" w:rsidRPr="001B51DB" w:rsidRDefault="008E028E" w:rsidP="00633293">
      <w:pPr>
        <w:framePr w:w="4732" w:h="6198" w:hSpace="180" w:wrap="auto" w:vAnchor="text" w:hAnchor="page" w:x="6394" w:y="341"/>
        <w:spacing w:before="240"/>
        <w:ind w:left="2268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A279ED" w:rsidRDefault="00A279ED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F16E43" w:rsidRDefault="00F16E43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8E028E" w:rsidRPr="0067168F" w:rsidRDefault="00924087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ΣΥΝ.3</w:t>
      </w:r>
    </w:p>
    <w:p w:rsidR="008E028E" w:rsidRPr="0067168F" w:rsidRDefault="00805F15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bdr w:val="none" w:sz="0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5.95pt;margin-top:42.4pt;width:455.3pt;height:11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">
            <v:textbox>
              <w:txbxContent>
                <w:p w:rsidR="00290E04" w:rsidRPr="008732FB" w:rsidRDefault="00290E04" w:rsidP="00A279ED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ΣΤΟΙΧΕΙΑ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ΚΗΔΕΜΟΝΑ</w:t>
                  </w:r>
                </w:p>
                <w:p w:rsidR="00290E04" w:rsidRPr="00A279ED" w:rsidRDefault="00290E04" w:rsidP="00A279ED">
                  <w:pPr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………………………………………………………………..……………………</w:t>
                  </w:r>
                  <w:r w:rsidR="00924087">
                    <w:rPr>
                      <w:b/>
                      <w:bCs/>
                      <w:sz w:val="24"/>
                      <w:szCs w:val="24"/>
                    </w:rPr>
                    <w:t>……………………………</w:t>
                  </w:r>
                  <w:r w:rsidR="00A279ED">
                    <w:rPr>
                      <w:b/>
                      <w:bCs/>
                      <w:sz w:val="24"/>
                      <w:szCs w:val="24"/>
                    </w:rPr>
                    <w:t>………………….</w:t>
                  </w:r>
                  <w:r w:rsidR="00A279ED">
                    <w:rPr>
                      <w:b/>
                      <w:sz w:val="24"/>
                      <w:szCs w:val="24"/>
                    </w:rPr>
                    <w:t>(ΕΠΩΝΥΜΟ)</w:t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279ED">
        <w:rPr>
          <w:color w:val="000000" w:themeColor="text1"/>
          <w:sz w:val="24"/>
          <w:szCs w:val="24"/>
        </w:rPr>
        <w:t>………………………</w:t>
      </w:r>
    </w:p>
    <w:p w:rsidR="00290E04" w:rsidRPr="0067168F" w:rsidRDefault="00290E04" w:rsidP="00A279ED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Αριθμός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A279ED">
        <w:rPr>
          <w:color w:val="000000" w:themeColor="text1"/>
          <w:sz w:val="24"/>
          <w:szCs w:val="24"/>
        </w:rPr>
        <w:tab/>
      </w:r>
      <w:r w:rsidR="00A279ED">
        <w:rPr>
          <w:color w:val="000000" w:themeColor="text1"/>
          <w:sz w:val="24"/>
          <w:szCs w:val="24"/>
        </w:rPr>
        <w:tab/>
        <w:t>Συνοικία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290E04" w:rsidRDefault="00290E04" w:rsidP="00A279ED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:rsidR="00290E04" w:rsidRPr="00FB422B" w:rsidRDefault="00290E04" w:rsidP="00290E04">
      <w:pPr>
        <w:jc w:val="center"/>
        <w:rPr>
          <w:b/>
          <w:sz w:val="24"/>
        </w:rPr>
      </w:pPr>
    </w:p>
    <w:p w:rsidR="008E028E" w:rsidRDefault="008E028E"/>
    <w:p w:rsidR="008E028E" w:rsidRDefault="008E028E"/>
    <w:p w:rsidR="00A279ED" w:rsidRDefault="00A279ED"/>
    <w:p w:rsidR="00A279ED" w:rsidRPr="00DE7CDD" w:rsidRDefault="00A279ED"/>
    <w:p w:rsidR="008E028E" w:rsidRPr="00DE7CDD" w:rsidRDefault="008E028E"/>
    <w:p w:rsidR="008E028E" w:rsidRDefault="008E028E"/>
    <w:p w:rsidR="00A55849" w:rsidRPr="00DE7CDD" w:rsidRDefault="00A55849"/>
    <w:p w:rsidR="00633293" w:rsidRPr="00DE7CDD" w:rsidRDefault="00633293" w:rsidP="00633293"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ΣΥΝ.4</w:t>
      </w:r>
    </w:p>
    <w:p w:rsidR="008E028E" w:rsidRPr="00DE7CDD" w:rsidRDefault="00290E04">
      <w:r w:rsidRPr="00FB422B">
        <w:rPr>
          <w:b/>
          <w:sz w:val="24"/>
        </w:rPr>
        <w:t>ΧΩΡΟΤΑΞΙΚΗ ΚΑΤΑΝΟΜΗ ΑΤΤΙΚΗΣ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1. Πειραματικό Μουσικό Γυμνάσιο Παλλήνης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Α. Ανατολικής Αττικής: Γέρακας, Παλλήνη, Λαύριο, Καλύβια, Κερατέα, </w:t>
      </w:r>
      <w:proofErr w:type="spellStart"/>
      <w:r w:rsidRPr="005166F1">
        <w:rPr>
          <w:rFonts w:ascii="Calibri" w:hAnsi="Calibri" w:cs="Calibri"/>
          <w:sz w:val="22"/>
          <w:szCs w:val="22"/>
        </w:rPr>
        <w:t>Κρωπία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Μαρκόπουλο, Παιανία, Γλυκά Νερά, Αρτέμιδα, Ραφήνα, Ν. Μάκρη, Μαραθώνας, Σπάτα, Διόνυσος, Δροσιά, Κάλαμος, Αυλώνα, </w:t>
      </w:r>
      <w:proofErr w:type="spellStart"/>
      <w:r w:rsidR="00A279ED">
        <w:rPr>
          <w:rFonts w:ascii="Calibri" w:hAnsi="Calibri" w:cs="Calibri"/>
          <w:sz w:val="22"/>
          <w:szCs w:val="22"/>
        </w:rPr>
        <w:t>Ά</w:t>
      </w:r>
      <w:r w:rsidRPr="005166F1">
        <w:rPr>
          <w:rFonts w:ascii="Calibri" w:hAnsi="Calibri" w:cs="Calibri"/>
          <w:sz w:val="22"/>
          <w:szCs w:val="22"/>
        </w:rPr>
        <w:t>γ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Στέφανος, Κρυονέρι, Άνοιξη, Καπανδρίτι, Σκάλα Ωρωπού, Ροδόπολη, Ανάβυσσος, Βάρη. </w:t>
      </w:r>
    </w:p>
    <w:p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Β. Β΄ Αθήνας, Χαλάνδρι, Πεντέλη, Φιλοθέη, Μελίσσια, Βριλήσσια, Κηφισιά, Μαρούσι, Πεύκη, Ερυθραία, Ψυχικό, Αγ. Παρασκευή, Παπάγου, Χολαργός.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2. Μουσικό Σχολείο Αθήνας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Όλες οι περιοχές του Δήμου Αθηναίων Κυψέλη, Μεταξουργείο, Σεπόλια, Ταύρος, Κολωνάκι, Αμπελόκηποι, Εξάρχεια, Πατήσια κτλ πλην αυτών των περιοχών α) του 5ου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Λ. Ιωνίας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 (Ωρωπού, </w:t>
      </w:r>
      <w:proofErr w:type="spellStart"/>
      <w:r w:rsidRPr="005166F1">
        <w:rPr>
          <w:rFonts w:ascii="Calibri" w:hAnsi="Calibri" w:cs="Calibri"/>
          <w:sz w:val="22"/>
          <w:szCs w:val="22"/>
        </w:rPr>
        <w:t>Σινοπούλου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κτλ.). και β)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του 2ου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Γ΄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>Αιγάλεω</w:t>
      </w:r>
      <w:r w:rsidRPr="005166F1">
        <w:rPr>
          <w:rFonts w:ascii="Calibri" w:hAnsi="Calibri" w:cs="Calibri"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Χαϊδάρι </w:t>
      </w:r>
      <w:r w:rsidRPr="005166F1">
        <w:rPr>
          <w:rFonts w:ascii="Calibri" w:hAnsi="Calibri" w:cs="Calibri"/>
          <w:sz w:val="22"/>
          <w:szCs w:val="22"/>
        </w:rPr>
        <w:t xml:space="preserve">περιοχή που συνορεύει με το Αιγάλεω έως τη Λεωφόρο Αθηνών (ρεύμα εισόδου προς Αθήνα)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Αγ. Βαρβάρα.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3. Μουσικό Σχολείο Ιλίου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Ν. Φιλαδέλφεια, Ν. Χαλκηδόνα, Γαλάτσι,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Πατήσια </w:t>
      </w:r>
      <w:r w:rsidRPr="005166F1">
        <w:rPr>
          <w:rFonts w:ascii="Calibri" w:hAnsi="Calibri" w:cs="Calibri"/>
          <w:sz w:val="22"/>
          <w:szCs w:val="22"/>
        </w:rPr>
        <w:t xml:space="preserve">από τις περιοχές του 5ου Διαμερίσματος 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Λ.Ιωνίας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Β΄ Αθήνας: Ν. Ιωνία, </w:t>
      </w:r>
      <w:proofErr w:type="spellStart"/>
      <w:r w:rsidRPr="005166F1">
        <w:rPr>
          <w:rFonts w:ascii="Calibri" w:hAnsi="Calibri" w:cs="Calibri"/>
          <w:sz w:val="22"/>
          <w:szCs w:val="22"/>
        </w:rPr>
        <w:t>Αλσούπολη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Ν. Ηράκλειο, Λυκόβρυση, Μεταμόρφωση.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</w:t>
      </w:r>
      <w:proofErr w:type="spellStart"/>
      <w:r w:rsidRPr="005166F1">
        <w:rPr>
          <w:rFonts w:ascii="Calibri" w:hAnsi="Calibri" w:cs="Calibri"/>
          <w:sz w:val="22"/>
          <w:szCs w:val="22"/>
        </w:rPr>
        <w:t>Γ΄Αθήνας</w:t>
      </w:r>
      <w:proofErr w:type="spellEnd"/>
      <w:r w:rsidRPr="005166F1">
        <w:rPr>
          <w:rFonts w:ascii="Calibri" w:hAnsi="Calibri" w:cs="Calibri"/>
          <w:sz w:val="22"/>
          <w:szCs w:val="22"/>
        </w:rPr>
        <w:t>: Χαϊδάρι (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εκτός της περιοχής </w:t>
      </w:r>
      <w:r w:rsidRPr="005166F1">
        <w:rPr>
          <w:rFonts w:ascii="Calibri" w:hAnsi="Calibri" w:cs="Calibri"/>
          <w:sz w:val="22"/>
          <w:szCs w:val="22"/>
        </w:rPr>
        <w:t xml:space="preserve">που συνορεύει με το Αιγάλεω έως τη Λεωφόρο Αθηνών πλευρά ρεύματος εισόδου προς Αθήνα) Περιστέρι, Αγ. Ανάργυροι, Καματερό, Ν. Λιόσια, Πετρούπολη.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δ) Ανατολικής Αττικής: Θρακομακεδόνες, Αχαρνές. </w:t>
      </w:r>
    </w:p>
    <w:p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ε) Δυτικής Αττικής: Άνω Λιόσια, Ασπρόπυργος, Βίλια, Ελευσίνα, Ερυθρές, </w:t>
      </w:r>
      <w:proofErr w:type="spellStart"/>
      <w:r w:rsidRPr="005166F1">
        <w:rPr>
          <w:rFonts w:ascii="Calibri" w:hAnsi="Calibri" w:cs="Calibri"/>
          <w:sz w:val="22"/>
          <w:szCs w:val="22"/>
        </w:rPr>
        <w:t>Ζεφύρι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Μαγούλα, Μάνδρα, Μέγαρα, Ν. </w:t>
      </w:r>
      <w:proofErr w:type="spellStart"/>
      <w:r w:rsidRPr="005166F1">
        <w:rPr>
          <w:rFonts w:ascii="Calibri" w:hAnsi="Calibri" w:cs="Calibri"/>
          <w:sz w:val="22"/>
          <w:szCs w:val="22"/>
        </w:rPr>
        <w:t>Πέραμος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Φυλή. </w:t>
      </w:r>
    </w:p>
    <w:p w:rsidR="00A279ED" w:rsidRDefault="00A279ED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4. Μουσικό Σχολείο Αλίμου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Δάφνη, Υμηττός, Καισαριανή, Ηλιούπολη, Βύρωνας, Καρέας, Ζωγράφου-Ιλίσια και τις περιοχές του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2ου Διαμερίσματος Δήμου Αθήνας </w:t>
      </w:r>
      <w:r w:rsidRPr="005166F1">
        <w:rPr>
          <w:rFonts w:ascii="Calibri" w:hAnsi="Calibri" w:cs="Calibri"/>
          <w:sz w:val="22"/>
          <w:szCs w:val="22"/>
        </w:rPr>
        <w:t xml:space="preserve">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lastRenderedPageBreak/>
        <w:t xml:space="preserve">β) Δ΄ Αθήνας: Καλλιθέα, Μοσχάτο, Ν. Σμύρνη, Γλυφάδα, Ελληνικό- Αργυρούπολη, Άλιμος, Π. Φάληρο, Αγ. Δημήτριος. </w:t>
      </w:r>
    </w:p>
    <w:p w:rsidR="008E028E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Ανατολ. Αττική: Βούλα, Βουλιαγμένη.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5. Μουσικό Σχολείο Πειραιά 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 w:rsidRPr="005166F1">
        <w:rPr>
          <w:rFonts w:ascii="Calibri" w:hAnsi="Calibri" w:cs="Calibri"/>
          <w:bCs/>
          <w:sz w:val="22"/>
          <w:szCs w:val="22"/>
        </w:rPr>
        <w:t>Από τις περιοχές της Περιφερειακής ενότητας Πειραιά.</w:t>
      </w:r>
    </w:p>
    <w:p w:rsidR="008E028E" w:rsidRDefault="008E028E"/>
    <w:sectPr w:rsidR="008E028E" w:rsidSect="00633293">
      <w:pgSz w:w="11906" w:h="16838"/>
      <w:pgMar w:top="568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6BC3"/>
    <w:rsid w:val="00082827"/>
    <w:rsid w:val="001B51DB"/>
    <w:rsid w:val="00216C22"/>
    <w:rsid w:val="00290E04"/>
    <w:rsid w:val="002B49F5"/>
    <w:rsid w:val="002B776A"/>
    <w:rsid w:val="0030124A"/>
    <w:rsid w:val="003D6BC3"/>
    <w:rsid w:val="00433D61"/>
    <w:rsid w:val="0044017B"/>
    <w:rsid w:val="00455C8A"/>
    <w:rsid w:val="004B6297"/>
    <w:rsid w:val="005C5DC3"/>
    <w:rsid w:val="005E4E45"/>
    <w:rsid w:val="00607656"/>
    <w:rsid w:val="00633293"/>
    <w:rsid w:val="006E2EA2"/>
    <w:rsid w:val="007D792C"/>
    <w:rsid w:val="00805F15"/>
    <w:rsid w:val="0082593A"/>
    <w:rsid w:val="00846222"/>
    <w:rsid w:val="00896916"/>
    <w:rsid w:val="008E028E"/>
    <w:rsid w:val="00920239"/>
    <w:rsid w:val="00924087"/>
    <w:rsid w:val="009F6A6C"/>
    <w:rsid w:val="00A279ED"/>
    <w:rsid w:val="00A55849"/>
    <w:rsid w:val="00A92B1C"/>
    <w:rsid w:val="00AB3259"/>
    <w:rsid w:val="00B153A6"/>
    <w:rsid w:val="00B66168"/>
    <w:rsid w:val="00C81CD7"/>
    <w:rsid w:val="00CC2E3F"/>
    <w:rsid w:val="00D35F69"/>
    <w:rsid w:val="00DC2DE3"/>
    <w:rsid w:val="00DE7CDD"/>
    <w:rsid w:val="00E57293"/>
    <w:rsid w:val="00EB02EE"/>
    <w:rsid w:val="00F16E43"/>
    <w:rsid w:val="00F32924"/>
    <w:rsid w:val="00F8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15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892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user</cp:lastModifiedBy>
  <cp:revision>2</cp:revision>
  <cp:lastPrinted>2019-04-17T08:00:00Z</cp:lastPrinted>
  <dcterms:created xsi:type="dcterms:W3CDTF">2020-05-06T09:57:00Z</dcterms:created>
  <dcterms:modified xsi:type="dcterms:W3CDTF">2020-05-06T09:57:00Z</dcterms:modified>
</cp:coreProperties>
</file>