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3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0165"/>
      </w:tblGrid>
      <w:tr w:rsidR="007846EF" w:rsidRPr="007846EF" w:rsidTr="00586738">
        <w:trPr>
          <w:trHeight w:val="759"/>
          <w:tblCellSpacing w:w="0" w:type="dxa"/>
        </w:trPr>
        <w:tc>
          <w:tcPr>
            <w:tcW w:w="5000" w:type="pct"/>
            <w:vAlign w:val="center"/>
            <w:hideMark/>
          </w:tcPr>
          <w:p w:rsidR="007846EF" w:rsidRPr="007846EF" w:rsidRDefault="007846EF" w:rsidP="00784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</w:pPr>
            <w:r w:rsidRPr="00784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Άρθρο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  </w:t>
            </w:r>
            <w:r w:rsidRPr="00784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Ν 3687/2008: Θέματα προσωπικού </w:t>
            </w:r>
            <w:proofErr w:type="spellStart"/>
            <w:r w:rsidRPr="00784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Υπ.Εθν.Παιδείας</w:t>
            </w:r>
            <w:proofErr w:type="spellEnd"/>
            <w:r w:rsidRPr="00784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 xml:space="preserve"> και Θρησκευμάτων και άλλες</w:t>
            </w:r>
            <w:r w:rsidRPr="007846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784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l-GR"/>
              </w:rPr>
              <w:t>διατάξεις</w:t>
            </w:r>
            <w:r w:rsidRPr="007846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 (455213)</w:t>
            </w:r>
            <w:r w:rsidRPr="007846EF">
              <w:rPr>
                <w:rFonts w:ascii="Courier New" w:eastAsia="Times New Roman" w:hAnsi="Courier New" w:cs="Courier New"/>
                <w:sz w:val="20"/>
                <w:szCs w:val="20"/>
                <w:lang w:eastAsia="el-GR"/>
              </w:rPr>
              <w:t xml:space="preserve"> </w:t>
            </w:r>
          </w:p>
          <w:p w:rsidR="007846EF" w:rsidRPr="007846EF" w:rsidRDefault="007846EF" w:rsidP="0078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846EF" w:rsidRPr="007846EF" w:rsidRDefault="007846EF" w:rsidP="0058673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Η παράγραφος 34 του άρθρου </w:t>
      </w:r>
      <w:r w:rsidRPr="007846EF">
        <w:rPr>
          <w:rFonts w:ascii="Courier New" w:eastAsia="Times New Roman" w:hAnsi="Courier New" w:cs="Courier New"/>
          <w:b/>
          <w:sz w:val="20"/>
          <w:szCs w:val="20"/>
          <w:lang w:eastAsia="el-GR"/>
        </w:rPr>
        <w:t>6 του ν. 3027/2002</w:t>
      </w: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(ΦΕΚ 152/Α`), όπως τροποποιήθηκε και συμπληρώθηκε με τις διατάξεις του άρθρου 9 παράγραφος 1 α`, β` και γ` του ν. 3391/</w:t>
      </w:r>
      <w:r w:rsidRPr="007846EF">
        <w:rPr>
          <w:rFonts w:ascii="Courier New" w:eastAsia="Times New Roman" w:hAnsi="Courier New" w:cs="Courier New"/>
          <w:b/>
          <w:sz w:val="20"/>
          <w:szCs w:val="20"/>
          <w:lang w:eastAsia="el-GR"/>
        </w:rPr>
        <w:t>2005</w:t>
      </w: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(ΦΕΚ 240/Α`) και του άρθρου 23 παράγραφος 2 του ν. 3467/2006 (ΦΕΚ 128/Α</w:t>
      </w:r>
      <w:r w:rsidRPr="007846EF">
        <w:rPr>
          <w:rFonts w:ascii="Courier New" w:eastAsia="Times New Roman" w:hAnsi="Courier New" w:cs="Courier New"/>
          <w:sz w:val="20"/>
          <w:szCs w:val="20"/>
          <w:highlight w:val="yellow"/>
          <w:lang w:eastAsia="el-GR"/>
        </w:rPr>
        <w:t>`), αντικαθίσταται ως εξής: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"34.α. Όπου στις κείμενες διατάξεις αναφέρεται προϋπηρεσία προσωρινού αναπληρωτή ή ωρομίσθιου εκπαιδευτικού, νοείται αυτή που προσφέρθηκε: 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α) στα δημόσια σχολεία Πρωτοβάθμιας και Δευτεροβάθμιας Εκπαίδευσης, αρμοδιότητας του Υπουργείου Εθνικής Παιδείας και Θρησκευμάτων,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β) στα Μουσικά Σχολεία,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γ) στα Τμήματα Αθλητικών Διευκολύνσεων,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δ) στις Σχολικές Μονάδες Ειδικής Αγωγής,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ε) στα Ναυτικά Λύκεια, 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στ) στα </w:t>
      </w:r>
      <w:proofErr w:type="spellStart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Μεταλυκειακά</w:t>
      </w:r>
      <w:proofErr w:type="spellEnd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Προπαρασκευαστικά Κέντρα,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ζ) στα Ολοήμερα Σχολεία Πρωτοβάθμιας Εκπαίδευσης,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η) στα Εκκλησιαστικά Σχολεία,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θ) στη </w:t>
      </w:r>
      <w:proofErr w:type="spellStart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Σιβιτανίδειο</w:t>
      </w:r>
      <w:proofErr w:type="spellEnd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Δημόσια Σχολή Τεχνών και Επαγγελμάτων,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ι) σε θέσεις μονίμων εκπαιδευτικών πριν από την αποχώρηση τους, εφόσον έχει προσφερθεί μέχρι 31.8.2005, 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ια) για την εφαρμογή του προγράμματος της Ολυμπιακής Εκπαίδευσης,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ιβ) για την εφαρμογή των προγραμμάτων ενισχυτικής διδασκαλίας και πρόσθετης διδακτικής στήριξης, </w:t>
      </w:r>
    </w:p>
    <w:p w:rsid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ιγ) στα Σχολεία Δεύτερης Ευκαιρίας (Σ.Δ.Ε.) του άρθρου 5 του ν. 2525/1997 (ΦΕΚ 188/Α`) και 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ιδ) στα δημόσια σχολεία Πρωτοβάθμιας και Δευτεροβάθμιας Εκπαίδευσης, που τελούν υπό τη διοικητική εποπτεία του αρμόδιου, σε κάθε κράτος, Υπουργείου των χωρών - μελών της Ευρωπαϊκής Ένωσης, μετά την ημερομηνία ένταξης των χωρών αυτών στην Ευρωπαϊκή Ένωση, με την επιφύλαξη της διάταξης της παραγράφου 10 του άρθρου 8 του ν. 2817/2000 (ΦΕΚ 78/Α`).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β. Προσμέτρηση των υπηρεσιών της υποπαραγράφου (α) γίνεται</w:t>
      </w:r>
      <w:r w:rsidRPr="007846EF">
        <w:rPr>
          <w:rFonts w:ascii="Courier New" w:eastAsia="Times New Roman" w:hAnsi="Courier New" w:cs="Courier New"/>
          <w:sz w:val="20"/>
          <w:szCs w:val="20"/>
          <w:u w:val="single"/>
          <w:lang w:eastAsia="el-GR"/>
        </w:rPr>
        <w:t>, εφόσον η πρόσληψη έχει γίνει από: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i) το Υπουργείο Εθνικής Παιδείας και Θρησκευμάτων ή από τις Περιφερειακές Διευθύνσεις Εκπαίδευσης και τις Διευθύνσεις Εκπαίδευσης,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ii) τους αρμόδιους, κατά τις ισχύουσες διατάξεις, φορείς στα Ολοήμερα Σχολεία Πρωτοβάθμιας Εκπαίδευσης, καθώς και για την εφαρμογή των προγραμμάτων ενισχυτικής διδασκαλίας και πρόσθετης διδακτικής στήριξης,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iii) το Υπουργείο Εμπορικής Ναυτιλίας, Αιγαίου και Νησιωτικής Πολιτικής για τα Δημόσια Ναυτικά Λύκεια, πριν από την υπαγωγή τους στο Υπουργείο Εθνικής Παιδείας και Θρησκευμάτων,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iv) τη διοίκηση της </w:t>
      </w:r>
      <w:proofErr w:type="spellStart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>Σιβιτανιδείου</w:t>
      </w:r>
      <w:proofErr w:type="spellEnd"/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Δημόσιας Σχολής Τεχνών και Επαγγελμάτων, για τις σχολές και τα τμήματα αυτής,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v) τη Γενική Γραμματεία Εκπαίδευσης Ενηλίκων και το Ινστιτούτο Διαρκούς Εκπαίδευσης Ενηλίκων (ΙΔ.ΕΚ.Ε.) για τα Σχολεία Δεύτερης Ευκαιρίας. Η προϋπηρεσία των ωρομισθίων στα Σχολεία Δεύτερης Ευκαιρίας υπολογίζεται μέχρι το ήμισυ του υποχρεωτικού ωραρίου του νεοδιόριστου εκπαιδευτικού του οικείου κλάδου,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vi) φορείς των χωρών - μελών της Ευρωπαϊκής Ένωσης, υπό την προϋπόθεση ότι η λειτουργία των σχολείων τελεί υπό τη διοικητική εποπτεία του αρμόδιου, σε κάθε κράτος, Υπουργείου.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γ. Στους εκπαιδευτικούς όλων των κλάδων, οι οποίοι προσελήφθησαν ως αναπληρωτές ή ωρομίσθιοι στον κλάδο ΔΕ, χωρίς να διαθέτουν την προβλεπόμενη από το άρθρο 14 παράγραφος 8 του ν. 1566/1985 (ΦΕΚ 167/Α`) τριετή επαγγελματική πείρα από την κτήση του πτυχίου, αναγνωρίζεται ως προϋπηρεσία για την αναγραφή τους στους πίνακες αναπληρωτών - ωρομισθίων μόνον αυτή η οποία απομένει μετά την αφαίρεση του αναγκαίου χρόνου για τη συμπλήρωση της ανωτέρω τριετούς επαγγελματικής πείρας."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 xml:space="preserve"> </w:t>
      </w:r>
    </w:p>
    <w:p w:rsidR="007846EF" w:rsidRPr="007846EF" w:rsidRDefault="007846EF" w:rsidP="0078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7846EF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7846EF" w:rsidRPr="007846EF" w:rsidRDefault="007846EF" w:rsidP="00784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46E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</w:p>
    <w:p w:rsidR="006711FB" w:rsidRDefault="00BF751C"/>
    <w:sectPr w:rsidR="006711FB" w:rsidSect="00586738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6EF"/>
    <w:rsid w:val="00586738"/>
    <w:rsid w:val="007846EF"/>
    <w:rsid w:val="009A4CA6"/>
    <w:rsid w:val="00B92901"/>
    <w:rsid w:val="00BF751C"/>
    <w:rsid w:val="00C4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784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846EF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5573</TotalTime>
  <Pages>1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miranta</dc:creator>
  <cp:lastModifiedBy>miranta</cp:lastModifiedBy>
  <cp:revision>2</cp:revision>
  <cp:lastPrinted>2021-11-18T13:23:00Z</cp:lastPrinted>
  <dcterms:created xsi:type="dcterms:W3CDTF">2021-11-18T13:10:00Z</dcterms:created>
  <dcterms:modified xsi:type="dcterms:W3CDTF">2021-11-24T07:29:00Z</dcterms:modified>
</cp:coreProperties>
</file>